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8413E" w14:textId="77777777" w:rsidR="003B3543" w:rsidRPr="00793E8D" w:rsidRDefault="003B3543" w:rsidP="00793E8D">
      <w:pPr>
        <w:pStyle w:val="NormalWeb"/>
        <w:spacing w:after="0" w:afterAutospacing="0" w:line="276" w:lineRule="auto"/>
        <w:jc w:val="both"/>
        <w:rPr>
          <w:rFonts w:cs="Arial"/>
          <w:bCs/>
          <w:szCs w:val="22"/>
          <w:lang w:val="ca-ES"/>
        </w:rPr>
      </w:pPr>
    </w:p>
    <w:p w14:paraId="520BA7E3" w14:textId="0E32E202" w:rsidR="003B3543" w:rsidRPr="00793E8D" w:rsidRDefault="003B3543" w:rsidP="00793E8D">
      <w:pPr>
        <w:spacing w:line="276" w:lineRule="auto"/>
        <w:jc w:val="both"/>
        <w:rPr>
          <w:rFonts w:cs="Arial"/>
          <w:szCs w:val="22"/>
        </w:rPr>
      </w:pPr>
      <w:r w:rsidRPr="00793E8D">
        <w:rPr>
          <w:rFonts w:cs="Arial"/>
          <w:szCs w:val="22"/>
        </w:rPr>
        <w:t>DECRET XXX</w:t>
      </w:r>
      <w:r w:rsidR="007D1BDA" w:rsidRPr="00793E8D">
        <w:rPr>
          <w:rFonts w:cs="Arial"/>
          <w:szCs w:val="22"/>
        </w:rPr>
        <w:t>202</w:t>
      </w:r>
      <w:r w:rsidR="00A21F21" w:rsidRPr="00793E8D">
        <w:rPr>
          <w:rFonts w:cs="Arial"/>
          <w:szCs w:val="22"/>
        </w:rPr>
        <w:t>1</w:t>
      </w:r>
      <w:r w:rsidRPr="00793E8D">
        <w:rPr>
          <w:rFonts w:cs="Arial"/>
          <w:szCs w:val="22"/>
        </w:rPr>
        <w:t xml:space="preserve">, de ... de ..., </w:t>
      </w:r>
      <w:r w:rsidR="00AA6508" w:rsidRPr="00793E8D">
        <w:rPr>
          <w:rFonts w:cs="Arial"/>
          <w:szCs w:val="22"/>
        </w:rPr>
        <w:t>so</w:t>
      </w:r>
      <w:r w:rsidR="000F425D">
        <w:rPr>
          <w:rFonts w:cs="Arial"/>
          <w:szCs w:val="22"/>
        </w:rPr>
        <w:t>bre el reconeixement oficial de</w:t>
      </w:r>
      <w:bookmarkStart w:id="0" w:name="_GoBack"/>
      <w:bookmarkEnd w:id="0"/>
      <w:r w:rsidRPr="00793E8D">
        <w:rPr>
          <w:rFonts w:cs="Arial"/>
          <w:szCs w:val="22"/>
        </w:rPr>
        <w:t xml:space="preserve"> comunitats catalanes a l’exterior</w:t>
      </w:r>
      <w:r w:rsidR="00AA6508" w:rsidRPr="00793E8D">
        <w:rPr>
          <w:rFonts w:cs="Arial"/>
          <w:szCs w:val="22"/>
        </w:rPr>
        <w:t xml:space="preserve"> i el seu registre.</w:t>
      </w:r>
    </w:p>
    <w:p w14:paraId="34C0E582" w14:textId="67317D26" w:rsidR="00A95320" w:rsidRPr="00793E8D" w:rsidRDefault="00A95320" w:rsidP="00793E8D">
      <w:pPr>
        <w:spacing w:line="276" w:lineRule="auto"/>
        <w:jc w:val="both"/>
        <w:rPr>
          <w:rFonts w:cs="Arial"/>
          <w:szCs w:val="22"/>
        </w:rPr>
      </w:pPr>
    </w:p>
    <w:p w14:paraId="04A5243D" w14:textId="1A953C69" w:rsidR="00A95320" w:rsidRPr="00793E8D" w:rsidRDefault="00A95320" w:rsidP="00793E8D">
      <w:pPr>
        <w:spacing w:line="276" w:lineRule="auto"/>
        <w:jc w:val="both"/>
        <w:rPr>
          <w:rFonts w:cs="Arial"/>
          <w:b/>
          <w:szCs w:val="22"/>
        </w:rPr>
      </w:pPr>
      <w:r w:rsidRPr="00793E8D">
        <w:rPr>
          <w:rFonts w:cs="Arial"/>
          <w:b/>
          <w:szCs w:val="22"/>
        </w:rPr>
        <w:t>Preàmbul</w:t>
      </w:r>
    </w:p>
    <w:p w14:paraId="6A3B48A8" w14:textId="77777777" w:rsidR="00A95320" w:rsidRPr="00793E8D" w:rsidRDefault="00A95320" w:rsidP="00793E8D">
      <w:pPr>
        <w:spacing w:line="276" w:lineRule="auto"/>
        <w:jc w:val="both"/>
        <w:rPr>
          <w:rFonts w:cs="Arial"/>
          <w:szCs w:val="22"/>
        </w:rPr>
      </w:pPr>
    </w:p>
    <w:p w14:paraId="4E6BD9F4" w14:textId="77777777" w:rsidR="00A95320" w:rsidRPr="00793E8D" w:rsidRDefault="00A95320"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r w:rsidRPr="00793E8D">
        <w:rPr>
          <w:rStyle w:val="eop"/>
          <w:rFonts w:ascii="Arial" w:hAnsi="Arial" w:cs="Arial"/>
          <w:sz w:val="22"/>
          <w:szCs w:val="22"/>
          <w:lang w:val="ca-ES"/>
        </w:rPr>
        <w:t>L’article 13 de l’Estatut d’autonomia de Catalunya estableix que la Generalitat, en els termes establerts per la llei, ha de fomentar els vincles socials, econòmics i culturals amb les comunitats catalanes a l’exterior i els ha de prestar l’assistència necessària.</w:t>
      </w:r>
    </w:p>
    <w:p w14:paraId="709AFB3C" w14:textId="77777777" w:rsidR="00A95320" w:rsidRPr="00793E8D" w:rsidRDefault="00A95320"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p>
    <w:p w14:paraId="24348A6E" w14:textId="1168B1B6" w:rsidR="003B3543" w:rsidRPr="00793E8D" w:rsidRDefault="003B3543"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r w:rsidRPr="00793E8D">
        <w:rPr>
          <w:rStyle w:val="eop"/>
          <w:rFonts w:ascii="Arial" w:hAnsi="Arial" w:cs="Arial"/>
          <w:sz w:val="22"/>
          <w:szCs w:val="22"/>
          <w:lang w:val="ca-ES"/>
        </w:rPr>
        <w:t>La Llei 8/2017, del 15 de juny, de la comunitat catalana a l’exterior, té per objecte regular, d’acord amb la normativa vigent, el marc de les relacions de la Generalitat, les seves institucions i la societat de Catalunya amb els catalans</w:t>
      </w:r>
      <w:r w:rsidR="00E1727C" w:rsidRPr="00793E8D">
        <w:rPr>
          <w:rStyle w:val="eop"/>
          <w:rFonts w:ascii="Arial" w:hAnsi="Arial" w:cs="Arial"/>
          <w:sz w:val="22"/>
          <w:szCs w:val="22"/>
          <w:lang w:val="ca-ES"/>
        </w:rPr>
        <w:t xml:space="preserve"> </w:t>
      </w:r>
      <w:r w:rsidRPr="00793E8D">
        <w:rPr>
          <w:rStyle w:val="eop"/>
          <w:rFonts w:ascii="Arial" w:hAnsi="Arial" w:cs="Arial"/>
          <w:sz w:val="22"/>
          <w:szCs w:val="22"/>
          <w:lang w:val="ca-ES"/>
        </w:rPr>
        <w:t xml:space="preserve">residents a l’exterior, i amb els catalans </w:t>
      </w:r>
      <w:r w:rsidR="00E1727C" w:rsidRPr="00793E8D">
        <w:rPr>
          <w:rStyle w:val="eop"/>
          <w:rFonts w:ascii="Arial" w:hAnsi="Arial" w:cs="Arial"/>
          <w:sz w:val="22"/>
          <w:szCs w:val="22"/>
          <w:lang w:val="ca-ES"/>
        </w:rPr>
        <w:t>i les</w:t>
      </w:r>
      <w:r w:rsidRPr="00793E8D">
        <w:rPr>
          <w:rStyle w:val="eop"/>
          <w:rFonts w:ascii="Arial" w:hAnsi="Arial" w:cs="Arial"/>
          <w:sz w:val="22"/>
          <w:szCs w:val="22"/>
          <w:lang w:val="ca-ES"/>
        </w:rPr>
        <w:t xml:space="preserve"> comunitats catalanes establerts fora del territori de Catalunya. </w:t>
      </w:r>
    </w:p>
    <w:p w14:paraId="7876453E" w14:textId="6C4B4937" w:rsidR="00E60B8E" w:rsidRPr="00793E8D" w:rsidRDefault="00E60B8E"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p>
    <w:p w14:paraId="5973516B" w14:textId="03D0BB94" w:rsidR="00A21F21" w:rsidRPr="00793E8D" w:rsidRDefault="00A21F21"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r w:rsidRPr="00793E8D">
        <w:rPr>
          <w:rStyle w:val="eop"/>
          <w:rFonts w:ascii="Arial" w:hAnsi="Arial" w:cs="Arial"/>
          <w:sz w:val="22"/>
          <w:szCs w:val="22"/>
          <w:lang w:val="ca-ES"/>
        </w:rPr>
        <w:t xml:space="preserve">Per al compliment dels seus objectius, la Llei 8/2017 estableix la definició de comunitats catalanes a l’exterior, els àmbits en què el Govern els donarà suport mitjançant serveis i prestacions, i els principis per al reconeixement i revocació d’aquestes comunitats i les seves federacions. </w:t>
      </w:r>
    </w:p>
    <w:p w14:paraId="0DF3CEFD" w14:textId="77777777" w:rsidR="00A21F21" w:rsidRPr="00793E8D" w:rsidRDefault="00A21F21"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p>
    <w:p w14:paraId="42394AC6" w14:textId="7838F772" w:rsidR="00232246" w:rsidRPr="00793E8D" w:rsidRDefault="00622B3B"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r w:rsidRPr="00793E8D">
        <w:rPr>
          <w:rStyle w:val="eop"/>
          <w:rFonts w:ascii="Arial" w:hAnsi="Arial" w:cs="Arial"/>
          <w:sz w:val="22"/>
          <w:szCs w:val="22"/>
          <w:lang w:val="ca-ES"/>
        </w:rPr>
        <w:t>L</w:t>
      </w:r>
      <w:r w:rsidR="000F0F69" w:rsidRPr="00793E8D">
        <w:rPr>
          <w:rStyle w:val="eop"/>
          <w:rFonts w:ascii="Arial" w:hAnsi="Arial" w:cs="Arial"/>
          <w:sz w:val="22"/>
          <w:szCs w:val="22"/>
          <w:lang w:val="ca-ES"/>
        </w:rPr>
        <w:t xml:space="preserve">a </w:t>
      </w:r>
      <w:r w:rsidR="00F85C8E" w:rsidRPr="00793E8D">
        <w:rPr>
          <w:rStyle w:val="eop"/>
          <w:rFonts w:ascii="Arial" w:hAnsi="Arial" w:cs="Arial"/>
          <w:sz w:val="22"/>
          <w:szCs w:val="22"/>
          <w:lang w:val="ca-ES"/>
        </w:rPr>
        <w:t xml:space="preserve">Disposició derogatòria de la </w:t>
      </w:r>
      <w:r w:rsidR="000F0F69" w:rsidRPr="00793E8D">
        <w:rPr>
          <w:rStyle w:val="eop"/>
          <w:rFonts w:ascii="Arial" w:hAnsi="Arial" w:cs="Arial"/>
          <w:sz w:val="22"/>
          <w:szCs w:val="22"/>
          <w:lang w:val="ca-ES"/>
        </w:rPr>
        <w:t>Llei 8/2017, del 15 de juny, , va derogar la Llei 18/1996, del 27 de desembre, de relacions amb les comunitats catalanes de l’exterior</w:t>
      </w:r>
      <w:r w:rsidR="00F85C8E" w:rsidRPr="00793E8D">
        <w:rPr>
          <w:rStyle w:val="eop"/>
          <w:rFonts w:ascii="Arial" w:hAnsi="Arial" w:cs="Arial"/>
          <w:sz w:val="22"/>
          <w:szCs w:val="22"/>
          <w:lang w:val="ca-ES"/>
        </w:rPr>
        <w:t xml:space="preserve">. D’altra banda, </w:t>
      </w:r>
      <w:r w:rsidR="000F0F69" w:rsidRPr="00793E8D">
        <w:rPr>
          <w:rStyle w:val="eop"/>
          <w:rFonts w:ascii="Arial" w:hAnsi="Arial" w:cs="Arial"/>
          <w:sz w:val="22"/>
          <w:szCs w:val="22"/>
          <w:lang w:val="ca-ES"/>
        </w:rPr>
        <w:t>l</w:t>
      </w:r>
      <w:r w:rsidR="00A21F21" w:rsidRPr="00793E8D">
        <w:rPr>
          <w:rStyle w:val="eop"/>
          <w:rFonts w:ascii="Arial" w:hAnsi="Arial" w:cs="Arial"/>
          <w:sz w:val="22"/>
          <w:szCs w:val="22"/>
          <w:lang w:val="ca-ES"/>
        </w:rPr>
        <w:t>a</w:t>
      </w:r>
      <w:r w:rsidR="000F0F69" w:rsidRPr="00793E8D">
        <w:rPr>
          <w:rStyle w:val="eop"/>
          <w:rFonts w:ascii="Arial" w:hAnsi="Arial" w:cs="Arial"/>
          <w:sz w:val="22"/>
          <w:szCs w:val="22"/>
          <w:lang w:val="ca-ES"/>
        </w:rPr>
        <w:t xml:space="preserve"> disposici</w:t>
      </w:r>
      <w:r w:rsidR="00A21F21" w:rsidRPr="00793E8D">
        <w:rPr>
          <w:rStyle w:val="eop"/>
          <w:rFonts w:ascii="Arial" w:hAnsi="Arial" w:cs="Arial"/>
          <w:sz w:val="22"/>
          <w:szCs w:val="22"/>
          <w:lang w:val="ca-ES"/>
        </w:rPr>
        <w:t>ó final primera</w:t>
      </w:r>
      <w:r w:rsidR="000F0F69" w:rsidRPr="00793E8D">
        <w:rPr>
          <w:rStyle w:val="eop"/>
          <w:rFonts w:ascii="Arial" w:hAnsi="Arial" w:cs="Arial"/>
          <w:sz w:val="22"/>
          <w:szCs w:val="22"/>
          <w:lang w:val="ca-ES"/>
        </w:rPr>
        <w:t xml:space="preserve"> de la</w:t>
      </w:r>
      <w:r w:rsidR="001E0B58" w:rsidRPr="00793E8D">
        <w:rPr>
          <w:rStyle w:val="eop"/>
          <w:rFonts w:ascii="Arial" w:hAnsi="Arial" w:cs="Arial"/>
          <w:sz w:val="22"/>
          <w:szCs w:val="22"/>
          <w:lang w:val="ca-ES"/>
        </w:rPr>
        <w:t xml:space="preserve"> </w:t>
      </w:r>
      <w:r w:rsidR="00F85C8E" w:rsidRPr="00793E8D">
        <w:rPr>
          <w:rStyle w:val="eop"/>
          <w:rFonts w:ascii="Arial" w:hAnsi="Arial" w:cs="Arial"/>
          <w:sz w:val="22"/>
          <w:szCs w:val="22"/>
          <w:lang w:val="ca-ES"/>
        </w:rPr>
        <w:t>L</w:t>
      </w:r>
      <w:r w:rsidR="001E0B58" w:rsidRPr="00793E8D">
        <w:rPr>
          <w:rStyle w:val="eop"/>
          <w:rFonts w:ascii="Arial" w:hAnsi="Arial" w:cs="Arial"/>
          <w:sz w:val="22"/>
          <w:szCs w:val="22"/>
          <w:lang w:val="ca-ES"/>
        </w:rPr>
        <w:t>lei</w:t>
      </w:r>
      <w:r w:rsidRPr="00793E8D">
        <w:rPr>
          <w:rStyle w:val="eop"/>
          <w:rFonts w:ascii="Arial" w:hAnsi="Arial" w:cs="Arial"/>
          <w:sz w:val="22"/>
          <w:szCs w:val="22"/>
          <w:lang w:val="ca-ES"/>
        </w:rPr>
        <w:t xml:space="preserve"> </w:t>
      </w:r>
      <w:r w:rsidR="00F85C8E" w:rsidRPr="00793E8D">
        <w:rPr>
          <w:rStyle w:val="eop"/>
          <w:rFonts w:ascii="Arial" w:hAnsi="Arial" w:cs="Arial"/>
          <w:sz w:val="22"/>
          <w:szCs w:val="22"/>
          <w:lang w:val="ca-ES"/>
        </w:rPr>
        <w:t>8/</w:t>
      </w:r>
      <w:r w:rsidRPr="00793E8D">
        <w:rPr>
          <w:rStyle w:val="eop"/>
          <w:rFonts w:ascii="Arial" w:hAnsi="Arial" w:cs="Arial"/>
          <w:sz w:val="22"/>
          <w:szCs w:val="22"/>
          <w:lang w:val="ca-ES"/>
        </w:rPr>
        <w:t>2017</w:t>
      </w:r>
      <w:r w:rsidR="00F85C8E" w:rsidRPr="00793E8D">
        <w:rPr>
          <w:rStyle w:val="eop"/>
          <w:rFonts w:ascii="Arial" w:hAnsi="Arial" w:cs="Arial"/>
          <w:sz w:val="22"/>
          <w:szCs w:val="22"/>
          <w:lang w:val="ca-ES"/>
        </w:rPr>
        <w:t>, del 15 de juny,</w:t>
      </w:r>
      <w:r w:rsidR="000F0F69" w:rsidRPr="00793E8D">
        <w:rPr>
          <w:rStyle w:val="eop"/>
          <w:rFonts w:ascii="Arial" w:hAnsi="Arial" w:cs="Arial"/>
          <w:sz w:val="22"/>
          <w:szCs w:val="22"/>
          <w:lang w:val="ca-ES"/>
        </w:rPr>
        <w:t xml:space="preserve"> </w:t>
      </w:r>
      <w:r w:rsidR="00F85C8E" w:rsidRPr="00793E8D">
        <w:rPr>
          <w:rStyle w:val="eop"/>
          <w:rFonts w:ascii="Arial" w:hAnsi="Arial" w:cs="Arial"/>
          <w:sz w:val="22"/>
          <w:szCs w:val="22"/>
          <w:lang w:val="ca-ES"/>
        </w:rPr>
        <w:t xml:space="preserve">estableix que cal </w:t>
      </w:r>
      <w:r w:rsidR="000F0F69" w:rsidRPr="00793E8D">
        <w:rPr>
          <w:rStyle w:val="eop"/>
          <w:rFonts w:ascii="Arial" w:hAnsi="Arial" w:cs="Arial"/>
          <w:sz w:val="22"/>
          <w:szCs w:val="22"/>
          <w:lang w:val="ca-ES"/>
        </w:rPr>
        <w:t xml:space="preserve">aprovar un nou </w:t>
      </w:r>
      <w:r w:rsidR="001E0B58" w:rsidRPr="00793E8D">
        <w:rPr>
          <w:rStyle w:val="eop"/>
          <w:rFonts w:ascii="Arial" w:hAnsi="Arial" w:cs="Arial"/>
          <w:sz w:val="22"/>
          <w:szCs w:val="22"/>
          <w:lang w:val="ca-ES"/>
        </w:rPr>
        <w:t>d</w:t>
      </w:r>
      <w:r w:rsidR="000F0F69" w:rsidRPr="00793E8D">
        <w:rPr>
          <w:rStyle w:val="eop"/>
          <w:rFonts w:ascii="Arial" w:hAnsi="Arial" w:cs="Arial"/>
          <w:sz w:val="22"/>
          <w:szCs w:val="22"/>
          <w:lang w:val="ca-ES"/>
        </w:rPr>
        <w:t xml:space="preserve">ecret que reguli </w:t>
      </w:r>
      <w:r w:rsidR="00232246" w:rsidRPr="00793E8D">
        <w:rPr>
          <w:rStyle w:val="eop"/>
          <w:rFonts w:ascii="Arial" w:hAnsi="Arial" w:cs="Arial"/>
          <w:sz w:val="22"/>
          <w:szCs w:val="22"/>
          <w:lang w:val="ca-ES"/>
        </w:rPr>
        <w:t>els requisits i el procediment de reconeixement d’aquestes comunitats i determini les particularitats aplicables a les comunitats catalanes virtuals a l’exterior, els criteris per a la promoció de federacions per àrees geogràfiques, el tràmit de consulta prèvia al Consell de la Catalunya exterior, el procediment de revocació del reconeixement i, finalment, defin</w:t>
      </w:r>
      <w:r w:rsidR="00205668" w:rsidRPr="00793E8D">
        <w:rPr>
          <w:rStyle w:val="eop"/>
          <w:rFonts w:ascii="Arial" w:hAnsi="Arial" w:cs="Arial"/>
          <w:sz w:val="22"/>
          <w:szCs w:val="22"/>
          <w:lang w:val="ca-ES"/>
        </w:rPr>
        <w:t>eix</w:t>
      </w:r>
      <w:r w:rsidR="00232246" w:rsidRPr="00793E8D">
        <w:rPr>
          <w:rStyle w:val="eop"/>
          <w:rFonts w:ascii="Arial" w:hAnsi="Arial" w:cs="Arial"/>
          <w:sz w:val="22"/>
          <w:szCs w:val="22"/>
          <w:lang w:val="ca-ES"/>
        </w:rPr>
        <w:t>i les dades específiques que constaran al Registre de les comunitats catalanes a l’exterior</w:t>
      </w:r>
      <w:r w:rsidR="00F85C8E" w:rsidRPr="00793E8D">
        <w:rPr>
          <w:rStyle w:val="eop"/>
          <w:rFonts w:ascii="Arial" w:hAnsi="Arial" w:cs="Arial"/>
          <w:sz w:val="22"/>
          <w:szCs w:val="22"/>
          <w:lang w:val="ca-ES"/>
        </w:rPr>
        <w:t xml:space="preserve"> </w:t>
      </w:r>
    </w:p>
    <w:p w14:paraId="3415A91E" w14:textId="41EE15D0" w:rsidR="00F817D2" w:rsidRPr="00793E8D" w:rsidRDefault="00F817D2"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p>
    <w:p w14:paraId="65C79850" w14:textId="5B480610" w:rsidR="00F817D2" w:rsidRPr="00793E8D" w:rsidRDefault="00F817D2" w:rsidP="00793E8D">
      <w:pPr>
        <w:keepLines w:val="0"/>
        <w:suppressAutoHyphens w:val="0"/>
        <w:autoSpaceDE w:val="0"/>
        <w:autoSpaceDN w:val="0"/>
        <w:adjustRightInd w:val="0"/>
        <w:spacing w:line="276" w:lineRule="auto"/>
        <w:jc w:val="both"/>
        <w:rPr>
          <w:rFonts w:eastAsiaTheme="minorHAnsi" w:cs="Arial"/>
          <w:szCs w:val="22"/>
          <w:lang w:eastAsia="en-US"/>
        </w:rPr>
      </w:pPr>
      <w:r w:rsidRPr="00793E8D">
        <w:rPr>
          <w:rStyle w:val="eop"/>
          <w:rFonts w:cs="Arial"/>
          <w:szCs w:val="22"/>
        </w:rPr>
        <w:t>Així mateix, l’article 15 de la Llei 8/2017, del 15 de juny, estableix que l</w:t>
      </w:r>
      <w:r w:rsidRPr="00793E8D">
        <w:rPr>
          <w:rFonts w:eastAsiaTheme="minorHAnsi" w:cs="Arial"/>
          <w:szCs w:val="22"/>
          <w:lang w:eastAsia="en-US"/>
        </w:rPr>
        <w:t>es comunitats catalanes a l'exterior poden ésser beneficiàries dels serveis, els ajuts i les prestacions institucionals que s'estableixin d'acord amb aquesta llei, havent obtingut prèviament el reconeixement del Govern i que els requisits i el procediment de reconeixement s'han d'establir per decret.</w:t>
      </w:r>
    </w:p>
    <w:p w14:paraId="4397D94A" w14:textId="77777777" w:rsidR="00F817D2" w:rsidRPr="00793E8D" w:rsidRDefault="00F817D2"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p>
    <w:p w14:paraId="5CF061AA" w14:textId="2D6F738C" w:rsidR="00F817D2" w:rsidRPr="00793E8D" w:rsidRDefault="00F817D2"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r w:rsidRPr="00793E8D">
        <w:rPr>
          <w:rStyle w:val="eop"/>
          <w:rFonts w:ascii="Arial" w:hAnsi="Arial" w:cs="Arial"/>
          <w:sz w:val="22"/>
          <w:szCs w:val="22"/>
          <w:lang w:val="ca-ES"/>
        </w:rPr>
        <w:t xml:space="preserve">Per tant, aquest Decret té com a objectiu principal materialitzar aquest mandat. </w:t>
      </w:r>
    </w:p>
    <w:p w14:paraId="78DE1B34" w14:textId="77777777" w:rsidR="00F817D2" w:rsidRPr="00793E8D" w:rsidRDefault="00F817D2"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p>
    <w:p w14:paraId="4D4BB121" w14:textId="0746D285" w:rsidR="00EA7BFE" w:rsidRPr="00793E8D" w:rsidRDefault="00EA7BFE"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r w:rsidRPr="00793E8D">
        <w:rPr>
          <w:rStyle w:val="eop"/>
          <w:rFonts w:ascii="Arial" w:hAnsi="Arial" w:cs="Arial"/>
          <w:sz w:val="22"/>
          <w:szCs w:val="22"/>
          <w:lang w:val="ca-ES"/>
        </w:rPr>
        <w:t xml:space="preserve">Aquest Decret s'ajusta als principis de bona regulació que estableix l'article 129 de la Llei 39/2015, d'1 d'octubre, del procediment administratiu comú de les administracions públiques, </w:t>
      </w:r>
      <w:r w:rsidR="0004110B" w:rsidRPr="00793E8D">
        <w:rPr>
          <w:rStyle w:val="eop"/>
          <w:rFonts w:ascii="Arial" w:hAnsi="Arial" w:cs="Arial"/>
          <w:sz w:val="22"/>
          <w:szCs w:val="22"/>
          <w:lang w:val="ca-ES"/>
        </w:rPr>
        <w:t xml:space="preserve">així com de millora de qualitat normativa recollida a </w:t>
      </w:r>
      <w:r w:rsidRPr="00793E8D">
        <w:rPr>
          <w:rStyle w:val="eop"/>
          <w:rFonts w:ascii="Arial" w:hAnsi="Arial" w:cs="Arial"/>
          <w:sz w:val="22"/>
          <w:szCs w:val="22"/>
          <w:lang w:val="ca-ES"/>
        </w:rPr>
        <w:t xml:space="preserve"> l'article 62 de la Llei 19/2014, del 29 de desembre, de transparència, accés a la informació pública i bon govern. S'adequa als principis de necessitat i eficàcia, ja que constitueix l'instrument adequat per donar resposta al desenvolupament dels </w:t>
      </w:r>
      <w:r w:rsidRPr="00793E8D">
        <w:rPr>
          <w:rFonts w:ascii="Arial" w:hAnsi="Arial" w:cs="Arial"/>
          <w:sz w:val="22"/>
          <w:szCs w:val="22"/>
          <w:lang w:val="ca-ES"/>
        </w:rPr>
        <w:t xml:space="preserve">articles 13 a </w:t>
      </w:r>
      <w:r w:rsidR="000E258F" w:rsidRPr="00793E8D">
        <w:rPr>
          <w:rFonts w:ascii="Arial" w:hAnsi="Arial" w:cs="Arial"/>
          <w:sz w:val="22"/>
          <w:szCs w:val="22"/>
          <w:lang w:val="ca-ES"/>
        </w:rPr>
        <w:t>20</w:t>
      </w:r>
      <w:r w:rsidRPr="00793E8D">
        <w:rPr>
          <w:rFonts w:ascii="Arial" w:hAnsi="Arial" w:cs="Arial"/>
          <w:sz w:val="22"/>
          <w:szCs w:val="22"/>
          <w:lang w:val="ca-ES"/>
        </w:rPr>
        <w:t xml:space="preserve"> de la Llei 8/2017</w:t>
      </w:r>
      <w:r w:rsidR="00F85C8E" w:rsidRPr="00793E8D">
        <w:rPr>
          <w:rFonts w:ascii="Arial" w:hAnsi="Arial" w:cs="Arial"/>
          <w:sz w:val="22"/>
          <w:szCs w:val="22"/>
          <w:lang w:val="ca-ES"/>
        </w:rPr>
        <w:t>, de 15 de juny</w:t>
      </w:r>
      <w:r w:rsidRPr="00793E8D">
        <w:rPr>
          <w:rStyle w:val="eop"/>
          <w:rFonts w:ascii="Arial" w:hAnsi="Arial" w:cs="Arial"/>
          <w:sz w:val="22"/>
          <w:szCs w:val="22"/>
          <w:lang w:val="ca-ES"/>
        </w:rPr>
        <w:t xml:space="preserve">. Pel que fa al principi de proporcionalitat, la iniciativa conté la regulació imprescindible per atendre la necessitat que s’ha de cobrir. Quant al principi de transparència, des de l'inici de la tramitació s'ha permès accedir a tota la normativa vigent actualitzada, i també a la documentació duta a terme en el procés d'elaboració </w:t>
      </w:r>
      <w:r w:rsidRPr="00793E8D">
        <w:rPr>
          <w:rStyle w:val="eop"/>
          <w:rFonts w:ascii="Arial" w:hAnsi="Arial" w:cs="Arial"/>
          <w:sz w:val="22"/>
          <w:szCs w:val="22"/>
          <w:lang w:val="ca-ES"/>
        </w:rPr>
        <w:lastRenderedPageBreak/>
        <w:t>d'aquest Decret, per definir clarament els objectius i possibilitar la participació activa de la ciutadania en l'elaboració de la norma. Així mateix, d’acord amb el principi d’eficiència, les mesures de la norma proposada comporten un ús racional dels recursos públics que es destinen a</w:t>
      </w:r>
      <w:r w:rsidR="00360520" w:rsidRPr="00793E8D">
        <w:rPr>
          <w:rStyle w:val="eop"/>
          <w:rFonts w:ascii="Arial" w:hAnsi="Arial" w:cs="Arial"/>
          <w:sz w:val="22"/>
          <w:szCs w:val="22"/>
          <w:lang w:val="ca-ES"/>
        </w:rPr>
        <w:t xml:space="preserve"> la finalitat establerta en aquest Decret</w:t>
      </w:r>
      <w:r w:rsidRPr="00793E8D">
        <w:rPr>
          <w:rStyle w:val="eop"/>
          <w:rFonts w:ascii="Arial" w:hAnsi="Arial" w:cs="Arial"/>
          <w:sz w:val="22"/>
          <w:szCs w:val="22"/>
          <w:lang w:val="ca-ES"/>
        </w:rPr>
        <w:t>. Finalment, d’acord amb el principi de seguretat jurídica, aquest Decret és coherent amb l'ordenament jurídic i els mandats que incorpora s'adeqüen a la legislació vigent</w:t>
      </w:r>
    </w:p>
    <w:p w14:paraId="159ADE5F" w14:textId="77777777" w:rsidR="00C86B45" w:rsidRDefault="00360520" w:rsidP="00C86B45">
      <w:pPr>
        <w:spacing w:line="276" w:lineRule="auto"/>
        <w:jc w:val="both"/>
        <w:rPr>
          <w:rFonts w:cs="Arial"/>
          <w:szCs w:val="22"/>
        </w:rPr>
      </w:pPr>
      <w:r w:rsidRPr="00793E8D">
        <w:rPr>
          <w:rFonts w:cs="Arial"/>
          <w:szCs w:val="22"/>
        </w:rPr>
        <w:t xml:space="preserve"> </w:t>
      </w:r>
    </w:p>
    <w:p w14:paraId="2050850E" w14:textId="128C1BD0" w:rsidR="00454712" w:rsidRPr="00C779BE" w:rsidRDefault="00C518CA" w:rsidP="00C86B45">
      <w:pPr>
        <w:spacing w:line="276" w:lineRule="auto"/>
        <w:jc w:val="both"/>
        <w:rPr>
          <w:rStyle w:val="normaltextrun"/>
          <w:rFonts w:cs="Arial"/>
          <w:szCs w:val="22"/>
        </w:rPr>
      </w:pPr>
      <w:r w:rsidRPr="00793E8D">
        <w:rPr>
          <w:rStyle w:val="normaltextrun"/>
          <w:rFonts w:cs="Arial"/>
          <w:szCs w:val="22"/>
        </w:rPr>
        <w:t xml:space="preserve">El </w:t>
      </w:r>
      <w:r w:rsidR="00A76A1D" w:rsidRPr="00793E8D">
        <w:rPr>
          <w:rStyle w:val="normaltextrun"/>
          <w:rFonts w:cs="Arial"/>
          <w:szCs w:val="22"/>
        </w:rPr>
        <w:t>D</w:t>
      </w:r>
      <w:r w:rsidRPr="00793E8D">
        <w:rPr>
          <w:rStyle w:val="normaltextrun"/>
          <w:rFonts w:cs="Arial"/>
          <w:szCs w:val="22"/>
        </w:rPr>
        <w:t xml:space="preserve">ecret conté una disposició </w:t>
      </w:r>
      <w:r w:rsidR="005F07EC">
        <w:rPr>
          <w:rStyle w:val="normaltextrun"/>
          <w:rFonts w:cs="Arial"/>
          <w:szCs w:val="22"/>
        </w:rPr>
        <w:t xml:space="preserve">addicional, una disposició </w:t>
      </w:r>
      <w:r w:rsidRPr="00793E8D">
        <w:rPr>
          <w:rStyle w:val="normaltextrun"/>
          <w:rFonts w:cs="Arial"/>
          <w:szCs w:val="22"/>
        </w:rPr>
        <w:t xml:space="preserve">transitòria, una disposició derogatòria i una disposició final. El </w:t>
      </w:r>
      <w:r w:rsidR="00134240">
        <w:rPr>
          <w:rStyle w:val="normaltextrun"/>
          <w:rFonts w:cs="Arial"/>
          <w:szCs w:val="22"/>
        </w:rPr>
        <w:t>Decret</w:t>
      </w:r>
      <w:r w:rsidRPr="00793E8D">
        <w:rPr>
          <w:rStyle w:val="normaltextrun"/>
          <w:rFonts w:cs="Arial"/>
          <w:szCs w:val="22"/>
        </w:rPr>
        <w:t xml:space="preserve"> s’estructura en</w:t>
      </w:r>
      <w:r w:rsidR="00454712" w:rsidRPr="00793E8D">
        <w:rPr>
          <w:rStyle w:val="normaltextrun"/>
          <w:rFonts w:cs="Arial"/>
          <w:szCs w:val="22"/>
        </w:rPr>
        <w:t xml:space="preserve"> tres títols i</w:t>
      </w:r>
      <w:r w:rsidRPr="00793E8D">
        <w:rPr>
          <w:rStyle w:val="normaltextrun"/>
          <w:rFonts w:cs="Arial"/>
          <w:szCs w:val="22"/>
        </w:rPr>
        <w:t xml:space="preserve"> </w:t>
      </w:r>
      <w:r w:rsidR="00C86B45">
        <w:rPr>
          <w:rStyle w:val="normaltextrun"/>
          <w:rFonts w:cs="Arial"/>
          <w:szCs w:val="22"/>
        </w:rPr>
        <w:t>18</w:t>
      </w:r>
      <w:r w:rsidRPr="00793E8D">
        <w:rPr>
          <w:rStyle w:val="normaltextrun"/>
          <w:rFonts w:cs="Arial"/>
          <w:szCs w:val="22"/>
        </w:rPr>
        <w:t xml:space="preserve"> articles, que tracten respectivament de</w:t>
      </w:r>
      <w:r w:rsidR="00454712" w:rsidRPr="00793E8D">
        <w:rPr>
          <w:rStyle w:val="normaltextrun"/>
          <w:rFonts w:cs="Arial"/>
          <w:szCs w:val="22"/>
        </w:rPr>
        <w:t xml:space="preserve"> l’objecte i el seu àmbit d’aplicació, les comunitats catalanes a l’exterior, establint el procediment per al seu reconeixement i la seva revocació, i el Registre de les comunitats catalanes a l’exterior. </w:t>
      </w:r>
    </w:p>
    <w:p w14:paraId="367B40AB" w14:textId="77777777" w:rsidR="00594C77" w:rsidRDefault="00594C77"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p>
    <w:p w14:paraId="79C52579" w14:textId="042910EF" w:rsidR="003B3543" w:rsidRPr="00793E8D" w:rsidRDefault="003B3543" w:rsidP="00793E8D">
      <w:pPr>
        <w:pStyle w:val="paragraph"/>
        <w:spacing w:before="0" w:beforeAutospacing="0" w:after="0" w:afterAutospacing="0" w:line="276" w:lineRule="auto"/>
        <w:jc w:val="both"/>
        <w:textAlignment w:val="baseline"/>
        <w:rPr>
          <w:rStyle w:val="eop"/>
          <w:rFonts w:ascii="Arial" w:hAnsi="Arial" w:cs="Arial"/>
          <w:sz w:val="22"/>
          <w:szCs w:val="22"/>
          <w:lang w:val="ca-ES"/>
        </w:rPr>
      </w:pPr>
      <w:r w:rsidRPr="00793E8D">
        <w:rPr>
          <w:rStyle w:val="eop"/>
          <w:rFonts w:ascii="Arial" w:hAnsi="Arial" w:cs="Arial"/>
          <w:sz w:val="22"/>
          <w:szCs w:val="22"/>
          <w:lang w:val="ca-ES"/>
        </w:rPr>
        <w:t>Segons el que s'ha exposat,</w:t>
      </w:r>
      <w:r w:rsidRPr="00793E8D" w:rsidDel="004558FE">
        <w:rPr>
          <w:rStyle w:val="eop"/>
          <w:rFonts w:ascii="Arial" w:hAnsi="Arial" w:cs="Arial"/>
          <w:sz w:val="22"/>
          <w:szCs w:val="22"/>
          <w:lang w:val="ca-ES"/>
        </w:rPr>
        <w:t xml:space="preserve"> </w:t>
      </w:r>
      <w:r w:rsidRPr="00793E8D">
        <w:rPr>
          <w:rStyle w:val="eop"/>
          <w:rFonts w:ascii="Arial" w:hAnsi="Arial" w:cs="Arial"/>
          <w:sz w:val="22"/>
          <w:szCs w:val="22"/>
          <w:lang w:val="ca-ES"/>
        </w:rPr>
        <w:t>a proposta del conseller d’Acció Exterior, Relacions Institucionals i Transparència</w:t>
      </w:r>
      <w:r w:rsidR="00212BA4" w:rsidRPr="00793E8D">
        <w:rPr>
          <w:rStyle w:val="eop"/>
          <w:rFonts w:ascii="Arial" w:hAnsi="Arial" w:cs="Arial"/>
          <w:sz w:val="22"/>
          <w:szCs w:val="22"/>
          <w:lang w:val="ca-ES"/>
        </w:rPr>
        <w:t>, vist/d’acord amb el dictamen de la Comissió Jurídica Assessora</w:t>
      </w:r>
      <w:r w:rsidRPr="00793E8D">
        <w:rPr>
          <w:rStyle w:val="eop"/>
          <w:rFonts w:ascii="Arial" w:hAnsi="Arial" w:cs="Arial"/>
          <w:sz w:val="22"/>
          <w:szCs w:val="22"/>
          <w:lang w:val="ca-ES"/>
        </w:rPr>
        <w:t xml:space="preserve"> i </w:t>
      </w:r>
      <w:r w:rsidR="00212BA4" w:rsidRPr="00793E8D">
        <w:rPr>
          <w:rStyle w:val="eop"/>
          <w:rFonts w:ascii="Arial" w:hAnsi="Arial" w:cs="Arial"/>
          <w:sz w:val="22"/>
          <w:szCs w:val="22"/>
          <w:lang w:val="ca-ES"/>
        </w:rPr>
        <w:t xml:space="preserve">amb la deliberació prèvia del </w:t>
      </w:r>
      <w:r w:rsidRPr="00793E8D">
        <w:rPr>
          <w:rStyle w:val="eop"/>
          <w:rFonts w:ascii="Arial" w:hAnsi="Arial" w:cs="Arial"/>
          <w:sz w:val="22"/>
          <w:szCs w:val="22"/>
          <w:lang w:val="ca-ES"/>
        </w:rPr>
        <w:t>Govern,</w:t>
      </w:r>
    </w:p>
    <w:p w14:paraId="37E5ECAA" w14:textId="61ABCA06" w:rsidR="00687E5B" w:rsidRPr="00594C77" w:rsidRDefault="00D3185B" w:rsidP="00594C77">
      <w:pPr>
        <w:pStyle w:val="NormalWeb"/>
        <w:spacing w:line="276" w:lineRule="auto"/>
        <w:jc w:val="both"/>
        <w:rPr>
          <w:rFonts w:cs="Arial"/>
          <w:szCs w:val="22"/>
          <w:lang w:val="ca-ES"/>
        </w:rPr>
      </w:pPr>
      <w:r w:rsidRPr="00793E8D">
        <w:rPr>
          <w:rFonts w:cs="Arial"/>
          <w:szCs w:val="22"/>
          <w:lang w:val="ca-ES"/>
        </w:rPr>
        <w:t>Decret</w:t>
      </w:r>
      <w:r w:rsidR="008D4C0E" w:rsidRPr="00793E8D">
        <w:rPr>
          <w:rFonts w:cs="Arial"/>
          <w:szCs w:val="22"/>
          <w:lang w:val="ca-ES"/>
        </w:rPr>
        <w:t>o:</w:t>
      </w:r>
    </w:p>
    <w:p w14:paraId="0A4FBF4B" w14:textId="2462BB3E" w:rsidR="000906E3" w:rsidRPr="00793E8D" w:rsidRDefault="000906E3" w:rsidP="00793E8D">
      <w:pPr>
        <w:pStyle w:val="NormalWeb"/>
        <w:spacing w:line="276" w:lineRule="auto"/>
        <w:jc w:val="both"/>
        <w:rPr>
          <w:rFonts w:cs="Arial"/>
          <w:b/>
          <w:szCs w:val="22"/>
          <w:lang w:val="ca-ES"/>
        </w:rPr>
      </w:pPr>
      <w:r w:rsidRPr="00793E8D">
        <w:rPr>
          <w:rFonts w:cs="Arial"/>
          <w:b/>
          <w:szCs w:val="22"/>
          <w:lang w:val="ca-ES"/>
        </w:rPr>
        <w:t>TÍTOL I</w:t>
      </w:r>
      <w:r w:rsidR="007B2E63">
        <w:rPr>
          <w:rFonts w:cs="Arial"/>
          <w:b/>
          <w:szCs w:val="22"/>
          <w:lang w:val="ca-ES"/>
        </w:rPr>
        <w:t xml:space="preserve">. </w:t>
      </w:r>
      <w:r w:rsidRPr="00793E8D">
        <w:rPr>
          <w:rFonts w:cs="Arial"/>
          <w:b/>
          <w:szCs w:val="22"/>
          <w:lang w:val="ca-ES"/>
        </w:rPr>
        <w:t>Disposicions generals</w:t>
      </w:r>
    </w:p>
    <w:p w14:paraId="4BE3DEE2" w14:textId="602A82D1" w:rsidR="00694023" w:rsidRPr="00793E8D" w:rsidRDefault="003B3543" w:rsidP="00793E8D">
      <w:pPr>
        <w:pStyle w:val="NormalWeb"/>
        <w:spacing w:line="276" w:lineRule="auto"/>
        <w:jc w:val="both"/>
        <w:rPr>
          <w:rFonts w:cs="Arial"/>
          <w:b/>
          <w:szCs w:val="22"/>
          <w:lang w:val="ca-ES"/>
        </w:rPr>
      </w:pPr>
      <w:r w:rsidRPr="00793E8D">
        <w:rPr>
          <w:rFonts w:cs="Arial"/>
          <w:b/>
          <w:szCs w:val="22"/>
          <w:lang w:val="ca-ES"/>
        </w:rPr>
        <w:t>Article 1. Obje</w:t>
      </w:r>
      <w:r w:rsidR="0062169A" w:rsidRPr="00793E8D">
        <w:rPr>
          <w:rFonts w:cs="Arial"/>
          <w:b/>
          <w:szCs w:val="22"/>
          <w:lang w:val="ca-ES"/>
        </w:rPr>
        <w:t>cte</w:t>
      </w:r>
      <w:r w:rsidR="0018165E" w:rsidRPr="00793E8D">
        <w:rPr>
          <w:rFonts w:cs="Arial"/>
          <w:b/>
          <w:szCs w:val="22"/>
          <w:lang w:val="ca-ES"/>
        </w:rPr>
        <w:t xml:space="preserve"> i àmbit d’aplicació</w:t>
      </w:r>
    </w:p>
    <w:p w14:paraId="72F457A5" w14:textId="12780C84" w:rsidR="003B3543" w:rsidRPr="00793E8D" w:rsidRDefault="0018165E" w:rsidP="00793E8D">
      <w:pPr>
        <w:pStyle w:val="NormalWeb"/>
        <w:spacing w:line="276" w:lineRule="auto"/>
        <w:jc w:val="both"/>
        <w:rPr>
          <w:rFonts w:cs="Arial"/>
          <w:szCs w:val="22"/>
          <w:lang w:val="ca-ES"/>
        </w:rPr>
      </w:pPr>
      <w:r w:rsidRPr="00793E8D">
        <w:rPr>
          <w:rFonts w:cs="Arial"/>
          <w:szCs w:val="22"/>
          <w:lang w:val="ca-ES"/>
        </w:rPr>
        <w:t>1.L’</w:t>
      </w:r>
      <w:r w:rsidR="003B3543" w:rsidRPr="00793E8D">
        <w:rPr>
          <w:rFonts w:cs="Arial"/>
          <w:szCs w:val="22"/>
          <w:lang w:val="ca-ES"/>
        </w:rPr>
        <w:t>objecte</w:t>
      </w:r>
      <w:r w:rsidRPr="00793E8D">
        <w:rPr>
          <w:rFonts w:cs="Arial"/>
          <w:szCs w:val="22"/>
          <w:lang w:val="ca-ES"/>
        </w:rPr>
        <w:t xml:space="preserve"> d’aquest Decret és</w:t>
      </w:r>
      <w:r w:rsidR="003B3543" w:rsidRPr="00793E8D">
        <w:rPr>
          <w:rFonts w:cs="Arial"/>
          <w:szCs w:val="22"/>
          <w:lang w:val="ca-ES"/>
        </w:rPr>
        <w:t xml:space="preserve"> el desenvolupament de la Llei 8/2017, de 15 de juny, pel que fa al procediment i requisits per al reconeixement </w:t>
      </w:r>
      <w:r w:rsidR="006C7D4C" w:rsidRPr="00793E8D">
        <w:rPr>
          <w:rFonts w:cs="Arial"/>
          <w:szCs w:val="22"/>
          <w:lang w:val="ca-ES"/>
        </w:rPr>
        <w:t xml:space="preserve">oficial </w:t>
      </w:r>
      <w:r w:rsidR="00776AA4" w:rsidRPr="00793E8D">
        <w:rPr>
          <w:rFonts w:cs="Arial"/>
          <w:szCs w:val="22"/>
          <w:lang w:val="ca-ES"/>
        </w:rPr>
        <w:t xml:space="preserve">de la condició </w:t>
      </w:r>
      <w:r w:rsidR="003B3543" w:rsidRPr="00793E8D">
        <w:rPr>
          <w:rFonts w:cs="Arial"/>
          <w:szCs w:val="22"/>
          <w:lang w:val="ca-ES"/>
        </w:rPr>
        <w:t>de comunitat catalan</w:t>
      </w:r>
      <w:r w:rsidR="00A3212E" w:rsidRPr="00793E8D">
        <w:rPr>
          <w:rFonts w:cs="Arial"/>
          <w:szCs w:val="22"/>
          <w:lang w:val="ca-ES"/>
        </w:rPr>
        <w:t>a</w:t>
      </w:r>
      <w:r w:rsidR="003B3543" w:rsidRPr="00793E8D">
        <w:rPr>
          <w:rFonts w:cs="Arial"/>
          <w:szCs w:val="22"/>
          <w:lang w:val="ca-ES"/>
        </w:rPr>
        <w:t xml:space="preserve"> a l’exterior</w:t>
      </w:r>
      <w:r w:rsidR="006C7D4C" w:rsidRPr="00793E8D">
        <w:rPr>
          <w:rFonts w:cs="Arial"/>
          <w:szCs w:val="22"/>
          <w:lang w:val="ca-ES"/>
        </w:rPr>
        <w:t>,</w:t>
      </w:r>
      <w:r w:rsidR="006C7D4C" w:rsidRPr="00793E8D">
        <w:rPr>
          <w:rFonts w:cs="Arial"/>
          <w:b/>
          <w:szCs w:val="22"/>
          <w:lang w:val="ca-ES"/>
        </w:rPr>
        <w:t xml:space="preserve"> </w:t>
      </w:r>
      <w:r w:rsidR="006C7D4C" w:rsidRPr="00793E8D">
        <w:rPr>
          <w:rFonts w:cs="Arial"/>
          <w:szCs w:val="22"/>
          <w:lang w:val="ca-ES"/>
        </w:rPr>
        <w:t>de federació de comunitats catalanes a l’exterior i de comunitat catalana virtual a l’exterior</w:t>
      </w:r>
      <w:r w:rsidR="000B4539" w:rsidRPr="00793E8D">
        <w:rPr>
          <w:rFonts w:cs="Arial"/>
          <w:szCs w:val="22"/>
          <w:lang w:val="ca-ES"/>
        </w:rPr>
        <w:t xml:space="preserve"> i la seva revocació, </w:t>
      </w:r>
      <w:r w:rsidR="003B3543" w:rsidRPr="00793E8D">
        <w:rPr>
          <w:rFonts w:cs="Arial"/>
          <w:szCs w:val="22"/>
          <w:lang w:val="ca-ES"/>
        </w:rPr>
        <w:t>així com les funcions i l’organització del</w:t>
      </w:r>
      <w:r w:rsidR="000B4539" w:rsidRPr="00793E8D">
        <w:rPr>
          <w:rFonts w:cs="Arial"/>
          <w:szCs w:val="22"/>
          <w:lang w:val="ca-ES"/>
        </w:rPr>
        <w:t xml:space="preserve"> </w:t>
      </w:r>
      <w:r w:rsidR="003B3543" w:rsidRPr="00793E8D">
        <w:rPr>
          <w:rFonts w:cs="Arial"/>
          <w:szCs w:val="22"/>
          <w:lang w:val="ca-ES"/>
        </w:rPr>
        <w:t xml:space="preserve">Registre de </w:t>
      </w:r>
      <w:r w:rsidR="007F645A" w:rsidRPr="00793E8D">
        <w:rPr>
          <w:rFonts w:cs="Arial"/>
          <w:szCs w:val="22"/>
          <w:lang w:val="ca-ES"/>
        </w:rPr>
        <w:t>c</w:t>
      </w:r>
      <w:r w:rsidR="003B3543" w:rsidRPr="00793E8D">
        <w:rPr>
          <w:rFonts w:cs="Arial"/>
          <w:szCs w:val="22"/>
          <w:lang w:val="ca-ES"/>
        </w:rPr>
        <w:t xml:space="preserve">omunitats </w:t>
      </w:r>
      <w:r w:rsidR="007F645A" w:rsidRPr="00793E8D">
        <w:rPr>
          <w:rFonts w:cs="Arial"/>
          <w:szCs w:val="22"/>
          <w:lang w:val="ca-ES"/>
        </w:rPr>
        <w:t>c</w:t>
      </w:r>
      <w:r w:rsidR="003B3543" w:rsidRPr="00793E8D">
        <w:rPr>
          <w:rFonts w:cs="Arial"/>
          <w:szCs w:val="22"/>
          <w:lang w:val="ca-ES"/>
        </w:rPr>
        <w:t>atalanes a l’exterior.</w:t>
      </w:r>
    </w:p>
    <w:p w14:paraId="0C9BD689" w14:textId="2284E225" w:rsidR="0018165E" w:rsidRPr="00793E8D" w:rsidRDefault="0018165E" w:rsidP="00793E8D">
      <w:pPr>
        <w:pStyle w:val="NormalWeb"/>
        <w:spacing w:line="276" w:lineRule="auto"/>
        <w:jc w:val="both"/>
        <w:rPr>
          <w:rFonts w:cs="Arial"/>
          <w:szCs w:val="22"/>
          <w:lang w:val="ca-ES"/>
        </w:rPr>
      </w:pPr>
      <w:r w:rsidRPr="00793E8D">
        <w:rPr>
          <w:rFonts w:cs="Arial"/>
          <w:szCs w:val="22"/>
          <w:lang w:val="ca-ES"/>
        </w:rPr>
        <w:t>2. Aquest Decret s’aplica a  les comunitats catalanes a l’exterior, a les federacions de comunitats catalanes a l’exterior i a les comunitats catalanes virtuals a l’</w:t>
      </w:r>
      <w:r w:rsidR="00977F14" w:rsidRPr="00793E8D">
        <w:rPr>
          <w:rFonts w:cs="Arial"/>
          <w:szCs w:val="22"/>
          <w:lang w:val="ca-ES"/>
        </w:rPr>
        <w:t>e</w:t>
      </w:r>
      <w:r w:rsidRPr="00793E8D">
        <w:rPr>
          <w:rFonts w:cs="Arial"/>
          <w:szCs w:val="22"/>
          <w:lang w:val="ca-ES"/>
        </w:rPr>
        <w:t xml:space="preserve">xterior. </w:t>
      </w:r>
    </w:p>
    <w:p w14:paraId="5B5238E8" w14:textId="1140F789" w:rsidR="00587730" w:rsidRPr="00793E8D" w:rsidRDefault="00587730" w:rsidP="00793E8D">
      <w:pPr>
        <w:pStyle w:val="NormalWeb"/>
        <w:spacing w:line="276" w:lineRule="auto"/>
        <w:jc w:val="both"/>
        <w:rPr>
          <w:rFonts w:cs="Arial"/>
          <w:b/>
          <w:szCs w:val="22"/>
          <w:lang w:val="ca-ES"/>
        </w:rPr>
      </w:pPr>
      <w:r w:rsidRPr="00793E8D">
        <w:rPr>
          <w:rFonts w:cs="Arial"/>
          <w:b/>
          <w:szCs w:val="22"/>
          <w:lang w:val="ca-ES"/>
        </w:rPr>
        <w:t xml:space="preserve">Article 2. Òrgans competents per al reconeixement i revocació de </w:t>
      </w:r>
      <w:r w:rsidR="00776AA4" w:rsidRPr="00793E8D">
        <w:rPr>
          <w:rFonts w:cs="Arial"/>
          <w:b/>
          <w:szCs w:val="22"/>
          <w:lang w:val="ca-ES"/>
        </w:rPr>
        <w:t xml:space="preserve">la condició de </w:t>
      </w:r>
      <w:r w:rsidR="00776AA4" w:rsidRPr="00793E8D">
        <w:rPr>
          <w:rFonts w:cs="Arial"/>
          <w:szCs w:val="22"/>
          <w:lang w:val="ca-ES"/>
        </w:rPr>
        <w:t xml:space="preserve"> </w:t>
      </w:r>
      <w:r w:rsidR="00776AA4" w:rsidRPr="00793E8D">
        <w:rPr>
          <w:rFonts w:cs="Arial"/>
          <w:b/>
          <w:szCs w:val="22"/>
          <w:lang w:val="ca-ES"/>
        </w:rPr>
        <w:t>comunitat catalana a l’exterior, de federació de comunitats catalanes a l’exterior i de comunitat catalana virtual a l’exterior.</w:t>
      </w:r>
    </w:p>
    <w:p w14:paraId="35D537A6" w14:textId="6A887541" w:rsidR="00776AA4" w:rsidRPr="00793E8D" w:rsidRDefault="00587730" w:rsidP="00793E8D">
      <w:pPr>
        <w:pStyle w:val="NormalWeb"/>
        <w:spacing w:line="276" w:lineRule="auto"/>
        <w:jc w:val="both"/>
        <w:rPr>
          <w:rFonts w:cs="Arial"/>
          <w:szCs w:val="22"/>
          <w:lang w:val="ca-ES"/>
        </w:rPr>
      </w:pPr>
      <w:r w:rsidRPr="00793E8D">
        <w:rPr>
          <w:rFonts w:cs="Arial"/>
          <w:szCs w:val="22"/>
          <w:lang w:val="ca-ES"/>
        </w:rPr>
        <w:t xml:space="preserve">1. </w:t>
      </w:r>
      <w:r w:rsidR="00776AA4" w:rsidRPr="00793E8D">
        <w:rPr>
          <w:rFonts w:cs="Arial"/>
          <w:szCs w:val="22"/>
          <w:lang w:val="ca-ES"/>
        </w:rPr>
        <w:t xml:space="preserve">El Govern de la Generalitat, mitjançant acord, i a proposta del conseller o consellera competent en matèria d’acció exterior, reconeix </w:t>
      </w:r>
      <w:r w:rsidR="006C7D4C" w:rsidRPr="00793E8D">
        <w:rPr>
          <w:rFonts w:cs="Arial"/>
          <w:szCs w:val="22"/>
          <w:lang w:val="ca-ES"/>
        </w:rPr>
        <w:t xml:space="preserve">oficialment </w:t>
      </w:r>
      <w:r w:rsidR="00776AA4" w:rsidRPr="00793E8D">
        <w:rPr>
          <w:rFonts w:cs="Arial"/>
          <w:szCs w:val="22"/>
          <w:lang w:val="ca-ES"/>
        </w:rPr>
        <w:t>la condició de comunitat catalana a l’exterior, de federació de comunitats catalanes a l’exterior i de comunitat catalana virtual a l’exterior.</w:t>
      </w:r>
    </w:p>
    <w:p w14:paraId="5314140F" w14:textId="3CD931F7" w:rsidR="00776AA4" w:rsidRPr="00793E8D" w:rsidRDefault="00587730" w:rsidP="00793E8D">
      <w:pPr>
        <w:pStyle w:val="NormalWeb"/>
        <w:spacing w:line="276" w:lineRule="auto"/>
        <w:jc w:val="both"/>
        <w:rPr>
          <w:rFonts w:cs="Arial"/>
          <w:szCs w:val="22"/>
          <w:lang w:val="ca-ES"/>
        </w:rPr>
      </w:pPr>
      <w:r w:rsidRPr="00793E8D">
        <w:rPr>
          <w:rFonts w:cs="Arial"/>
          <w:szCs w:val="22"/>
          <w:lang w:val="ca-ES"/>
        </w:rPr>
        <w:t>2. El Govern de la Generalitat, mitjançant acord, i a proposta del conseller o consellera competent en matèria d’acció exterior,  revoca</w:t>
      </w:r>
      <w:r w:rsidR="006C7D4C" w:rsidRPr="00793E8D">
        <w:rPr>
          <w:rFonts w:cs="Arial"/>
          <w:szCs w:val="22"/>
          <w:lang w:val="ca-ES"/>
        </w:rPr>
        <w:t>, si escau,</w:t>
      </w:r>
      <w:r w:rsidRPr="00793E8D">
        <w:rPr>
          <w:rFonts w:cs="Arial"/>
          <w:szCs w:val="22"/>
          <w:lang w:val="ca-ES"/>
        </w:rPr>
        <w:t xml:space="preserve"> el reconeixement </w:t>
      </w:r>
      <w:r w:rsidR="006C7D4C" w:rsidRPr="00793E8D">
        <w:rPr>
          <w:rFonts w:cs="Arial"/>
          <w:szCs w:val="22"/>
          <w:lang w:val="ca-ES"/>
        </w:rPr>
        <w:t xml:space="preserve">oficial </w:t>
      </w:r>
      <w:r w:rsidRPr="00793E8D">
        <w:rPr>
          <w:rFonts w:cs="Arial"/>
          <w:szCs w:val="22"/>
          <w:lang w:val="ca-ES"/>
        </w:rPr>
        <w:t>d'una comunitat catalana a l’exterior</w:t>
      </w:r>
      <w:r w:rsidR="00776AA4" w:rsidRPr="00793E8D">
        <w:rPr>
          <w:rFonts w:cs="Arial"/>
          <w:szCs w:val="22"/>
          <w:lang w:val="ca-ES"/>
        </w:rPr>
        <w:t>, d’una federació de comunitats catalanes a l’exterior i d’una comunitat catalana virtual a l’exterior.</w:t>
      </w:r>
    </w:p>
    <w:p w14:paraId="1F5F79D6" w14:textId="0CFBFCDD" w:rsidR="00587730" w:rsidRPr="00793E8D" w:rsidRDefault="00587730" w:rsidP="00793E8D">
      <w:pPr>
        <w:pStyle w:val="NormalWeb"/>
        <w:spacing w:line="276" w:lineRule="auto"/>
        <w:jc w:val="both"/>
        <w:rPr>
          <w:rFonts w:cs="Arial"/>
          <w:szCs w:val="22"/>
          <w:lang w:val="ca-ES"/>
        </w:rPr>
      </w:pPr>
    </w:p>
    <w:p w14:paraId="08426BCD" w14:textId="3D659E97" w:rsidR="00977F14" w:rsidRPr="00793E8D" w:rsidRDefault="000906E3" w:rsidP="00793E8D">
      <w:pPr>
        <w:pStyle w:val="NormalWeb"/>
        <w:spacing w:line="276" w:lineRule="auto"/>
        <w:rPr>
          <w:rFonts w:cs="Arial"/>
          <w:b/>
          <w:szCs w:val="22"/>
          <w:lang w:val="ca-ES"/>
        </w:rPr>
      </w:pPr>
      <w:r w:rsidRPr="00793E8D">
        <w:rPr>
          <w:rFonts w:cs="Arial"/>
          <w:b/>
          <w:szCs w:val="22"/>
          <w:lang w:val="ca-ES"/>
        </w:rPr>
        <w:lastRenderedPageBreak/>
        <w:t>TÍTO</w:t>
      </w:r>
      <w:r w:rsidR="009A4194" w:rsidRPr="00793E8D">
        <w:rPr>
          <w:rFonts w:cs="Arial"/>
          <w:b/>
          <w:szCs w:val="22"/>
          <w:lang w:val="ca-ES"/>
        </w:rPr>
        <w:t xml:space="preserve">L </w:t>
      </w:r>
      <w:r w:rsidR="00C85DEB" w:rsidRPr="00793E8D">
        <w:rPr>
          <w:rFonts w:cs="Arial"/>
          <w:b/>
          <w:szCs w:val="22"/>
          <w:lang w:val="ca-ES"/>
        </w:rPr>
        <w:t>I</w:t>
      </w:r>
      <w:r w:rsidR="009A4194" w:rsidRPr="00793E8D">
        <w:rPr>
          <w:rFonts w:cs="Arial"/>
          <w:b/>
          <w:szCs w:val="22"/>
          <w:lang w:val="ca-ES"/>
        </w:rPr>
        <w:t xml:space="preserve">I. </w:t>
      </w:r>
      <w:r w:rsidR="00225F07" w:rsidRPr="00793E8D">
        <w:rPr>
          <w:rFonts w:cs="Arial"/>
          <w:b/>
          <w:szCs w:val="22"/>
          <w:lang w:val="ca-ES"/>
        </w:rPr>
        <w:t>C</w:t>
      </w:r>
      <w:r w:rsidRPr="00793E8D">
        <w:rPr>
          <w:rFonts w:cs="Arial"/>
          <w:b/>
          <w:szCs w:val="22"/>
          <w:lang w:val="ca-ES"/>
        </w:rPr>
        <w:t>omunitats catalanes a l’exterio</w:t>
      </w:r>
      <w:r w:rsidR="000607F4" w:rsidRPr="00793E8D">
        <w:rPr>
          <w:rFonts w:cs="Arial"/>
          <w:b/>
          <w:szCs w:val="22"/>
          <w:lang w:val="ca-ES"/>
        </w:rPr>
        <w:t>r</w:t>
      </w:r>
    </w:p>
    <w:p w14:paraId="22D342A3" w14:textId="5F34D251" w:rsidR="003B3543" w:rsidRPr="00793E8D" w:rsidRDefault="003B3543" w:rsidP="00793E8D">
      <w:pPr>
        <w:pStyle w:val="NormalWeb"/>
        <w:spacing w:line="276" w:lineRule="auto"/>
        <w:rPr>
          <w:rFonts w:cs="Arial"/>
          <w:b/>
          <w:szCs w:val="22"/>
          <w:lang w:val="ca-ES"/>
        </w:rPr>
      </w:pPr>
      <w:r w:rsidRPr="00793E8D">
        <w:rPr>
          <w:rFonts w:cs="Arial"/>
          <w:b/>
          <w:szCs w:val="22"/>
          <w:lang w:val="ca-ES"/>
        </w:rPr>
        <w:t xml:space="preserve">Article </w:t>
      </w:r>
      <w:r w:rsidR="00225F07" w:rsidRPr="00793E8D">
        <w:rPr>
          <w:rFonts w:cs="Arial"/>
          <w:b/>
          <w:szCs w:val="22"/>
          <w:lang w:val="ca-ES"/>
        </w:rPr>
        <w:t xml:space="preserve">3. Requisits per al </w:t>
      </w:r>
      <w:r w:rsidRPr="00793E8D">
        <w:rPr>
          <w:rFonts w:cs="Arial"/>
          <w:b/>
          <w:szCs w:val="22"/>
          <w:lang w:val="ca-ES"/>
        </w:rPr>
        <w:t xml:space="preserve"> </w:t>
      </w:r>
      <w:r w:rsidR="00225F07" w:rsidRPr="00793E8D">
        <w:rPr>
          <w:rFonts w:cs="Arial"/>
          <w:b/>
          <w:szCs w:val="22"/>
          <w:lang w:val="ca-ES"/>
        </w:rPr>
        <w:t>r</w:t>
      </w:r>
      <w:r w:rsidR="00B7417E" w:rsidRPr="00793E8D">
        <w:rPr>
          <w:rFonts w:cs="Arial"/>
          <w:b/>
          <w:szCs w:val="22"/>
          <w:lang w:val="ca-ES"/>
        </w:rPr>
        <w:t xml:space="preserve">econeixement </w:t>
      </w:r>
      <w:r w:rsidR="00F817D2" w:rsidRPr="00793E8D">
        <w:rPr>
          <w:rFonts w:cs="Arial"/>
          <w:b/>
          <w:szCs w:val="22"/>
          <w:lang w:val="ca-ES"/>
        </w:rPr>
        <w:t xml:space="preserve">oficial </w:t>
      </w:r>
      <w:r w:rsidR="00776AA4" w:rsidRPr="00793E8D">
        <w:rPr>
          <w:rFonts w:cs="Arial"/>
          <w:b/>
          <w:szCs w:val="22"/>
          <w:lang w:val="ca-ES"/>
        </w:rPr>
        <w:t xml:space="preserve">de la condició </w:t>
      </w:r>
      <w:r w:rsidR="00B7417E" w:rsidRPr="00793E8D">
        <w:rPr>
          <w:rFonts w:cs="Arial"/>
          <w:b/>
          <w:szCs w:val="22"/>
          <w:lang w:val="ca-ES"/>
        </w:rPr>
        <w:t xml:space="preserve"> de c</w:t>
      </w:r>
      <w:r w:rsidR="00625654" w:rsidRPr="00793E8D">
        <w:rPr>
          <w:rFonts w:cs="Arial"/>
          <w:b/>
          <w:szCs w:val="22"/>
          <w:lang w:val="ca-ES"/>
        </w:rPr>
        <w:t>omunitat catalan</w:t>
      </w:r>
      <w:r w:rsidR="00791AC7">
        <w:rPr>
          <w:rFonts w:cs="Arial"/>
          <w:b/>
          <w:szCs w:val="22"/>
          <w:lang w:val="ca-ES"/>
        </w:rPr>
        <w:t>a</w:t>
      </w:r>
      <w:r w:rsidR="00625654" w:rsidRPr="00793E8D">
        <w:rPr>
          <w:rFonts w:cs="Arial"/>
          <w:b/>
          <w:szCs w:val="22"/>
          <w:lang w:val="ca-ES"/>
        </w:rPr>
        <w:t xml:space="preserve"> a l’exterior </w:t>
      </w:r>
    </w:p>
    <w:p w14:paraId="59B06B3D" w14:textId="564177CE" w:rsidR="003B3543" w:rsidRPr="00793E8D" w:rsidRDefault="003641AD" w:rsidP="00793E8D">
      <w:pPr>
        <w:pStyle w:val="NormalWeb"/>
        <w:spacing w:before="0" w:beforeAutospacing="0" w:after="0" w:afterAutospacing="0" w:line="276" w:lineRule="auto"/>
        <w:jc w:val="both"/>
        <w:rPr>
          <w:rFonts w:cs="Arial"/>
          <w:szCs w:val="22"/>
          <w:lang w:val="ca-ES"/>
        </w:rPr>
      </w:pPr>
      <w:r w:rsidRPr="00793E8D">
        <w:rPr>
          <w:rFonts w:cs="Arial"/>
          <w:szCs w:val="22"/>
          <w:lang w:val="ca-ES"/>
        </w:rPr>
        <w:t>L</w:t>
      </w:r>
      <w:r w:rsidR="003B3543" w:rsidRPr="00793E8D">
        <w:rPr>
          <w:rFonts w:cs="Arial"/>
          <w:szCs w:val="22"/>
          <w:lang w:val="ca-ES"/>
        </w:rPr>
        <w:t>’obtenció del reconeixemen</w:t>
      </w:r>
      <w:r w:rsidR="0040665C" w:rsidRPr="00793E8D">
        <w:rPr>
          <w:rFonts w:cs="Arial"/>
          <w:szCs w:val="22"/>
          <w:lang w:val="ca-ES"/>
        </w:rPr>
        <w:t xml:space="preserve">t </w:t>
      </w:r>
      <w:r w:rsidR="00F817D2" w:rsidRPr="00793E8D">
        <w:rPr>
          <w:rFonts w:cs="Arial"/>
          <w:szCs w:val="22"/>
          <w:lang w:val="ca-ES"/>
        </w:rPr>
        <w:t xml:space="preserve">oficial </w:t>
      </w:r>
      <w:r w:rsidR="00776AA4" w:rsidRPr="00793E8D">
        <w:rPr>
          <w:rFonts w:cs="Arial"/>
          <w:szCs w:val="22"/>
          <w:lang w:val="ca-ES"/>
        </w:rPr>
        <w:t xml:space="preserve">de la condició de </w:t>
      </w:r>
      <w:r w:rsidR="009268E5" w:rsidRPr="00793E8D">
        <w:rPr>
          <w:rFonts w:cs="Arial"/>
          <w:szCs w:val="22"/>
          <w:lang w:val="ca-ES"/>
        </w:rPr>
        <w:t xml:space="preserve">comunitat catalana a l’exterior, </w:t>
      </w:r>
      <w:r w:rsidRPr="00793E8D">
        <w:rPr>
          <w:rFonts w:cs="Arial"/>
          <w:szCs w:val="22"/>
          <w:lang w:val="ca-ES"/>
        </w:rPr>
        <w:t xml:space="preserve">requereix el compliment dels </w:t>
      </w:r>
      <w:r w:rsidR="009268E5" w:rsidRPr="00793E8D">
        <w:rPr>
          <w:rFonts w:cs="Arial"/>
          <w:szCs w:val="22"/>
          <w:lang w:val="ca-ES"/>
        </w:rPr>
        <w:t>requisits següents :</w:t>
      </w:r>
    </w:p>
    <w:p w14:paraId="600EE8C3" w14:textId="77777777" w:rsidR="003B3543" w:rsidRPr="00793E8D" w:rsidRDefault="003B3543" w:rsidP="00793E8D">
      <w:pPr>
        <w:pStyle w:val="NormalWeb"/>
        <w:spacing w:before="0" w:beforeAutospacing="0" w:after="0" w:afterAutospacing="0" w:line="276" w:lineRule="auto"/>
        <w:jc w:val="both"/>
        <w:rPr>
          <w:rFonts w:cs="Arial"/>
          <w:szCs w:val="22"/>
          <w:lang w:val="ca-ES"/>
        </w:rPr>
      </w:pPr>
    </w:p>
    <w:p w14:paraId="3704665E" w14:textId="526DCC4F" w:rsidR="003B3543" w:rsidRPr="00793E8D" w:rsidRDefault="003B3543" w:rsidP="00793E8D">
      <w:pPr>
        <w:pStyle w:val="NormalWeb"/>
        <w:numPr>
          <w:ilvl w:val="0"/>
          <w:numId w:val="1"/>
        </w:numPr>
        <w:spacing w:before="0" w:beforeAutospacing="0" w:after="0" w:afterAutospacing="0" w:line="276" w:lineRule="auto"/>
        <w:ind w:left="357" w:hanging="357"/>
        <w:jc w:val="both"/>
        <w:rPr>
          <w:rFonts w:cs="Arial"/>
          <w:szCs w:val="22"/>
          <w:lang w:val="ca-ES"/>
        </w:rPr>
      </w:pPr>
      <w:r w:rsidRPr="00793E8D">
        <w:rPr>
          <w:rFonts w:cs="Arial"/>
          <w:szCs w:val="22"/>
          <w:lang w:val="ca-ES"/>
        </w:rPr>
        <w:t>Que l’entitat est</w:t>
      </w:r>
      <w:r w:rsidR="00977F14" w:rsidRPr="00793E8D">
        <w:rPr>
          <w:rFonts w:cs="Arial"/>
          <w:szCs w:val="22"/>
          <w:lang w:val="ca-ES"/>
        </w:rPr>
        <w:t>à</w:t>
      </w:r>
      <w:r w:rsidRPr="00793E8D">
        <w:rPr>
          <w:rFonts w:cs="Arial"/>
          <w:szCs w:val="22"/>
          <w:lang w:val="ca-ES"/>
        </w:rPr>
        <w:t xml:space="preserve"> legalment i vàlidament constituïda com a entitat amb personalitat jurídica pròpia, d’acord amb l’ordenament jurídic del territori on estigui establerta.</w:t>
      </w:r>
    </w:p>
    <w:p w14:paraId="3ED802B5" w14:textId="4CED0493" w:rsidR="003B3543" w:rsidRPr="00793E8D" w:rsidRDefault="003B3543" w:rsidP="00793E8D">
      <w:pPr>
        <w:pStyle w:val="NormalWeb"/>
        <w:numPr>
          <w:ilvl w:val="0"/>
          <w:numId w:val="1"/>
        </w:numPr>
        <w:spacing w:before="0" w:beforeAutospacing="0" w:after="0" w:afterAutospacing="0" w:line="276" w:lineRule="auto"/>
        <w:ind w:left="357" w:hanging="357"/>
        <w:jc w:val="both"/>
        <w:rPr>
          <w:rFonts w:cs="Arial"/>
          <w:szCs w:val="22"/>
          <w:lang w:val="ca-ES"/>
        </w:rPr>
      </w:pPr>
      <w:r w:rsidRPr="00793E8D">
        <w:rPr>
          <w:rFonts w:cs="Arial"/>
          <w:szCs w:val="22"/>
          <w:lang w:val="ca-ES"/>
        </w:rPr>
        <w:t>Que els objectius establerts als seus estatuts s’adeq</w:t>
      </w:r>
      <w:r w:rsidR="00977F14" w:rsidRPr="00793E8D">
        <w:rPr>
          <w:rFonts w:cs="Arial"/>
          <w:szCs w:val="22"/>
          <w:lang w:val="ca-ES"/>
        </w:rPr>
        <w:t>üen</w:t>
      </w:r>
      <w:r w:rsidR="00D4712E" w:rsidRPr="00793E8D">
        <w:rPr>
          <w:rFonts w:cs="Arial"/>
          <w:szCs w:val="22"/>
          <w:lang w:val="ca-ES"/>
        </w:rPr>
        <w:t xml:space="preserve"> a</w:t>
      </w:r>
      <w:r w:rsidRPr="00793E8D">
        <w:rPr>
          <w:rFonts w:cs="Arial"/>
          <w:szCs w:val="22"/>
          <w:lang w:val="ca-ES"/>
        </w:rPr>
        <w:t xml:space="preserve"> allò que disposa</w:t>
      </w:r>
      <w:r w:rsidR="00AE070E" w:rsidRPr="00793E8D">
        <w:rPr>
          <w:rFonts w:cs="Arial"/>
          <w:szCs w:val="22"/>
          <w:lang w:val="ca-ES"/>
        </w:rPr>
        <w:t xml:space="preserve"> l’art 14</w:t>
      </w:r>
      <w:r w:rsidRPr="00793E8D">
        <w:rPr>
          <w:rFonts w:cs="Arial"/>
          <w:szCs w:val="22"/>
          <w:lang w:val="ca-ES"/>
        </w:rPr>
        <w:t xml:space="preserve"> la Llei 8/2017, del 15 de juny, de la comunitat catalana a l’exterior, i est</w:t>
      </w:r>
      <w:r w:rsidR="00977F14" w:rsidRPr="00793E8D">
        <w:rPr>
          <w:rFonts w:cs="Arial"/>
          <w:szCs w:val="22"/>
          <w:lang w:val="ca-ES"/>
        </w:rPr>
        <w:t>an</w:t>
      </w:r>
      <w:r w:rsidRPr="00793E8D">
        <w:rPr>
          <w:rFonts w:cs="Arial"/>
          <w:szCs w:val="22"/>
          <w:lang w:val="ca-ES"/>
        </w:rPr>
        <w:t xml:space="preserve"> vinculats amb Catalunya, els catalans i catalanes, </w:t>
      </w:r>
      <w:r w:rsidR="009268E5" w:rsidRPr="00793E8D">
        <w:rPr>
          <w:rFonts w:cs="Arial"/>
          <w:szCs w:val="22"/>
          <w:lang w:val="ca-ES"/>
        </w:rPr>
        <w:t xml:space="preserve">la seva </w:t>
      </w:r>
      <w:r w:rsidRPr="00793E8D">
        <w:rPr>
          <w:rFonts w:cs="Arial"/>
          <w:szCs w:val="22"/>
          <w:lang w:val="ca-ES"/>
        </w:rPr>
        <w:t>història, llengua, cultura, o qualsevol altre aspecte de la realitat catalana.</w:t>
      </w:r>
      <w:r w:rsidR="005A0DE4" w:rsidRPr="00793E8D">
        <w:rPr>
          <w:rFonts w:cs="Arial"/>
          <w:szCs w:val="22"/>
          <w:lang w:val="ca-ES"/>
        </w:rPr>
        <w:t xml:space="preserve"> </w:t>
      </w:r>
    </w:p>
    <w:p w14:paraId="7FECBC6E" w14:textId="2AAA4DA3" w:rsidR="003B3543" w:rsidRPr="00793E8D" w:rsidRDefault="003B3543" w:rsidP="00793E8D">
      <w:pPr>
        <w:pStyle w:val="NormalWeb"/>
        <w:numPr>
          <w:ilvl w:val="0"/>
          <w:numId w:val="1"/>
        </w:numPr>
        <w:spacing w:before="0" w:beforeAutospacing="0" w:after="0" w:afterAutospacing="0" w:line="276" w:lineRule="auto"/>
        <w:ind w:left="357" w:hanging="357"/>
        <w:jc w:val="both"/>
        <w:rPr>
          <w:rFonts w:cs="Arial"/>
          <w:szCs w:val="22"/>
          <w:lang w:val="ca-ES"/>
        </w:rPr>
      </w:pPr>
      <w:r w:rsidRPr="00793E8D">
        <w:rPr>
          <w:rFonts w:cs="Arial"/>
          <w:szCs w:val="22"/>
          <w:lang w:val="ca-ES"/>
        </w:rPr>
        <w:t>Que no persegueix</w:t>
      </w:r>
      <w:r w:rsidR="00977F14" w:rsidRPr="00793E8D">
        <w:rPr>
          <w:rFonts w:cs="Arial"/>
          <w:szCs w:val="22"/>
          <w:lang w:val="ca-ES"/>
        </w:rPr>
        <w:t>en</w:t>
      </w:r>
      <w:r w:rsidRPr="00793E8D">
        <w:rPr>
          <w:rFonts w:cs="Arial"/>
          <w:szCs w:val="22"/>
          <w:lang w:val="ca-ES"/>
        </w:rPr>
        <w:t xml:space="preserve"> finalitat lucrativa, mant</w:t>
      </w:r>
      <w:r w:rsidR="00977F14" w:rsidRPr="00793E8D">
        <w:rPr>
          <w:rFonts w:cs="Arial"/>
          <w:szCs w:val="22"/>
          <w:lang w:val="ca-ES"/>
        </w:rPr>
        <w:t>enen</w:t>
      </w:r>
      <w:r w:rsidRPr="00793E8D">
        <w:rPr>
          <w:rFonts w:cs="Arial"/>
          <w:szCs w:val="22"/>
          <w:lang w:val="ca-ES"/>
        </w:rPr>
        <w:t xml:space="preserve"> una estructura i funcionament democràtics, transparents i no discriminatoris i prioritz</w:t>
      </w:r>
      <w:r w:rsidR="00977F14" w:rsidRPr="00793E8D">
        <w:rPr>
          <w:rFonts w:cs="Arial"/>
          <w:szCs w:val="22"/>
          <w:lang w:val="ca-ES"/>
        </w:rPr>
        <w:t>en</w:t>
      </w:r>
      <w:r w:rsidRPr="00793E8D">
        <w:rPr>
          <w:rFonts w:cs="Arial"/>
          <w:szCs w:val="22"/>
          <w:lang w:val="ca-ES"/>
        </w:rPr>
        <w:t xml:space="preserve"> els recursos propis per a l’assoliment de les seves finalitats.</w:t>
      </w:r>
    </w:p>
    <w:p w14:paraId="3805D0A2" w14:textId="3C44B067" w:rsidR="003B3543" w:rsidRPr="00793E8D" w:rsidRDefault="003B3543" w:rsidP="00793E8D">
      <w:pPr>
        <w:pStyle w:val="NormalWeb"/>
        <w:numPr>
          <w:ilvl w:val="0"/>
          <w:numId w:val="1"/>
        </w:numPr>
        <w:spacing w:before="0" w:beforeAutospacing="0" w:after="0" w:afterAutospacing="0" w:line="276" w:lineRule="auto"/>
        <w:ind w:left="357" w:hanging="357"/>
        <w:jc w:val="both"/>
        <w:rPr>
          <w:rFonts w:cs="Arial"/>
          <w:szCs w:val="22"/>
          <w:lang w:val="ca-ES"/>
        </w:rPr>
      </w:pPr>
      <w:r w:rsidRPr="00793E8D">
        <w:rPr>
          <w:rFonts w:cs="Arial"/>
          <w:szCs w:val="22"/>
          <w:lang w:val="ca-ES"/>
        </w:rPr>
        <w:t>Que la denominació de l’entitat cont</w:t>
      </w:r>
      <w:r w:rsidR="00977F14" w:rsidRPr="00793E8D">
        <w:rPr>
          <w:rFonts w:cs="Arial"/>
          <w:szCs w:val="22"/>
          <w:lang w:val="ca-ES"/>
        </w:rPr>
        <w:t>é</w:t>
      </w:r>
      <w:r w:rsidRPr="00793E8D">
        <w:rPr>
          <w:rFonts w:cs="Arial"/>
          <w:szCs w:val="22"/>
          <w:lang w:val="ca-ES"/>
        </w:rPr>
        <w:t xml:space="preserve"> el terme “Catalunya”, “català”, o algun dels seus derivats o símbols, i que el seu nom no coincidei</w:t>
      </w:r>
      <w:r w:rsidR="00977F14" w:rsidRPr="00793E8D">
        <w:rPr>
          <w:rFonts w:cs="Arial"/>
          <w:szCs w:val="22"/>
          <w:lang w:val="ca-ES"/>
        </w:rPr>
        <w:t xml:space="preserve">x </w:t>
      </w:r>
      <w:r w:rsidRPr="00793E8D">
        <w:rPr>
          <w:rFonts w:cs="Arial"/>
          <w:szCs w:val="22"/>
          <w:lang w:val="ca-ES"/>
        </w:rPr>
        <w:t>o p</w:t>
      </w:r>
      <w:r w:rsidR="00977F14" w:rsidRPr="00793E8D">
        <w:rPr>
          <w:rFonts w:cs="Arial"/>
          <w:szCs w:val="22"/>
          <w:lang w:val="ca-ES"/>
        </w:rPr>
        <w:t>ot</w:t>
      </w:r>
      <w:r w:rsidRPr="00793E8D">
        <w:rPr>
          <w:rFonts w:cs="Arial"/>
          <w:szCs w:val="22"/>
          <w:lang w:val="ca-ES"/>
        </w:rPr>
        <w:t xml:space="preserve"> portar a confusió amb el d’una altra entitat ja reconeguda.</w:t>
      </w:r>
    </w:p>
    <w:p w14:paraId="52219651" w14:textId="5203DE34" w:rsidR="003B3543" w:rsidRPr="00793E8D" w:rsidRDefault="003B3543" w:rsidP="00793E8D">
      <w:pPr>
        <w:pStyle w:val="NormalWeb"/>
        <w:numPr>
          <w:ilvl w:val="0"/>
          <w:numId w:val="1"/>
        </w:numPr>
        <w:spacing w:before="0" w:beforeAutospacing="0" w:after="0" w:afterAutospacing="0" w:line="276" w:lineRule="auto"/>
        <w:ind w:left="357" w:hanging="357"/>
        <w:jc w:val="both"/>
        <w:rPr>
          <w:rFonts w:cs="Arial"/>
          <w:szCs w:val="22"/>
          <w:lang w:val="ca-ES"/>
        </w:rPr>
      </w:pPr>
      <w:r w:rsidRPr="00793E8D">
        <w:rPr>
          <w:rFonts w:cs="Arial"/>
          <w:szCs w:val="22"/>
          <w:lang w:val="ca-ES"/>
        </w:rPr>
        <w:t xml:space="preserve">Que </w:t>
      </w:r>
      <w:r w:rsidR="00AE070E" w:rsidRPr="00793E8D">
        <w:rPr>
          <w:rFonts w:cs="Arial"/>
          <w:szCs w:val="22"/>
          <w:lang w:val="ca-ES"/>
        </w:rPr>
        <w:t>t</w:t>
      </w:r>
      <w:r w:rsidR="00977F14" w:rsidRPr="00793E8D">
        <w:rPr>
          <w:rFonts w:cs="Arial"/>
          <w:szCs w:val="22"/>
          <w:lang w:val="ca-ES"/>
        </w:rPr>
        <w:t>enen</w:t>
      </w:r>
      <w:r w:rsidR="00AE070E" w:rsidRPr="00793E8D">
        <w:rPr>
          <w:rFonts w:cs="Arial"/>
          <w:szCs w:val="22"/>
          <w:lang w:val="ca-ES"/>
        </w:rPr>
        <w:t xml:space="preserve"> un</w:t>
      </w:r>
      <w:r w:rsidRPr="00793E8D">
        <w:rPr>
          <w:rFonts w:cs="Arial"/>
          <w:szCs w:val="22"/>
          <w:lang w:val="ca-ES"/>
        </w:rPr>
        <w:t xml:space="preserve"> mínim de 2</w:t>
      </w:r>
      <w:r w:rsidR="00D36319" w:rsidRPr="00793E8D">
        <w:rPr>
          <w:rFonts w:cs="Arial"/>
          <w:szCs w:val="22"/>
          <w:lang w:val="ca-ES"/>
        </w:rPr>
        <w:t>5</w:t>
      </w:r>
      <w:r w:rsidRPr="00793E8D">
        <w:rPr>
          <w:rFonts w:cs="Arial"/>
          <w:szCs w:val="22"/>
          <w:lang w:val="ca-ES"/>
        </w:rPr>
        <w:t xml:space="preserve"> </w:t>
      </w:r>
      <w:r w:rsidR="00776AA4" w:rsidRPr="00793E8D">
        <w:rPr>
          <w:rFonts w:cs="Arial"/>
          <w:szCs w:val="22"/>
          <w:lang w:val="ca-ES"/>
        </w:rPr>
        <w:t xml:space="preserve">persones </w:t>
      </w:r>
      <w:r w:rsidRPr="00793E8D">
        <w:rPr>
          <w:rFonts w:cs="Arial"/>
          <w:szCs w:val="22"/>
          <w:lang w:val="ca-ES"/>
        </w:rPr>
        <w:t>associa</w:t>
      </w:r>
      <w:r w:rsidR="00776AA4" w:rsidRPr="00793E8D">
        <w:rPr>
          <w:rFonts w:cs="Arial"/>
          <w:szCs w:val="22"/>
          <w:lang w:val="ca-ES"/>
        </w:rPr>
        <w:t>de</w:t>
      </w:r>
      <w:r w:rsidRPr="00793E8D">
        <w:rPr>
          <w:rFonts w:cs="Arial"/>
          <w:szCs w:val="22"/>
          <w:lang w:val="ca-ES"/>
        </w:rPr>
        <w:t>s.</w:t>
      </w:r>
    </w:p>
    <w:p w14:paraId="5E9B6AE0" w14:textId="5C2C937A" w:rsidR="006566F6" w:rsidRDefault="003B3543" w:rsidP="00793E8D">
      <w:pPr>
        <w:pStyle w:val="NormalWeb"/>
        <w:numPr>
          <w:ilvl w:val="0"/>
          <w:numId w:val="1"/>
        </w:numPr>
        <w:spacing w:before="0" w:beforeAutospacing="0" w:after="0" w:afterAutospacing="0" w:line="276" w:lineRule="auto"/>
        <w:ind w:left="357" w:hanging="357"/>
        <w:jc w:val="both"/>
        <w:rPr>
          <w:rFonts w:cs="Arial"/>
          <w:szCs w:val="22"/>
          <w:lang w:val="ca-ES"/>
        </w:rPr>
      </w:pPr>
      <w:r w:rsidRPr="00793E8D">
        <w:rPr>
          <w:rFonts w:cs="Arial"/>
          <w:szCs w:val="22"/>
          <w:lang w:val="ca-ES"/>
        </w:rPr>
        <w:t>Que el seu àmbit territorial d’actuació no coincidei</w:t>
      </w:r>
      <w:r w:rsidR="00977F14" w:rsidRPr="00793E8D">
        <w:rPr>
          <w:rFonts w:cs="Arial"/>
          <w:szCs w:val="22"/>
          <w:lang w:val="ca-ES"/>
        </w:rPr>
        <w:t>x</w:t>
      </w:r>
      <w:r w:rsidRPr="00793E8D">
        <w:rPr>
          <w:rFonts w:cs="Arial"/>
          <w:szCs w:val="22"/>
          <w:lang w:val="ca-ES"/>
        </w:rPr>
        <w:t xml:space="preserve"> amb el d’una altra comunitat catalana a l’exterior que compt</w:t>
      </w:r>
      <w:r w:rsidR="00977F14" w:rsidRPr="00793E8D">
        <w:rPr>
          <w:rFonts w:cs="Arial"/>
          <w:szCs w:val="22"/>
          <w:lang w:val="ca-ES"/>
        </w:rPr>
        <w:t xml:space="preserve">e </w:t>
      </w:r>
      <w:r w:rsidRPr="00793E8D">
        <w:rPr>
          <w:rFonts w:cs="Arial"/>
          <w:szCs w:val="22"/>
          <w:lang w:val="ca-ES"/>
        </w:rPr>
        <w:t xml:space="preserve">de forma prèvia amb el reconeixement oficial </w:t>
      </w:r>
      <w:r w:rsidR="00D36319" w:rsidRPr="00793E8D">
        <w:rPr>
          <w:rFonts w:cs="Arial"/>
          <w:szCs w:val="22"/>
          <w:lang w:val="ca-ES"/>
        </w:rPr>
        <w:t>com a comunitat catalana</w:t>
      </w:r>
      <w:r w:rsidR="007E0A90" w:rsidRPr="00793E8D">
        <w:rPr>
          <w:rFonts w:cs="Arial"/>
          <w:szCs w:val="22"/>
          <w:lang w:val="ca-ES"/>
        </w:rPr>
        <w:t xml:space="preserve"> a l’exterior</w:t>
      </w:r>
      <w:r w:rsidR="00D36319" w:rsidRPr="00793E8D">
        <w:rPr>
          <w:rFonts w:cs="Arial"/>
          <w:szCs w:val="22"/>
          <w:lang w:val="ca-ES"/>
        </w:rPr>
        <w:t>,</w:t>
      </w:r>
      <w:r w:rsidRPr="00793E8D">
        <w:rPr>
          <w:rFonts w:cs="Arial"/>
          <w:szCs w:val="22"/>
          <w:lang w:val="ca-ES"/>
        </w:rPr>
        <w:t xml:space="preserve"> llevat que els seus àmbits d’actuació i objectius preferents siguin diferenciats o hi hagi criteris degudament motivats que </w:t>
      </w:r>
      <w:r w:rsidR="00D36319" w:rsidRPr="00793E8D">
        <w:rPr>
          <w:rFonts w:cs="Arial"/>
          <w:szCs w:val="22"/>
          <w:lang w:val="ca-ES"/>
        </w:rPr>
        <w:t xml:space="preserve">en </w:t>
      </w:r>
      <w:r w:rsidRPr="00793E8D">
        <w:rPr>
          <w:rFonts w:cs="Arial"/>
          <w:szCs w:val="22"/>
          <w:lang w:val="ca-ES"/>
        </w:rPr>
        <w:t>justifiquin l’excepció.</w:t>
      </w:r>
    </w:p>
    <w:p w14:paraId="3522A9D4" w14:textId="77777777" w:rsidR="00594C77" w:rsidRPr="00594C77" w:rsidRDefault="00594C77" w:rsidP="00594C77">
      <w:pPr>
        <w:pStyle w:val="NormalWeb"/>
        <w:spacing w:before="0" w:beforeAutospacing="0" w:after="0" w:afterAutospacing="0" w:line="276" w:lineRule="auto"/>
        <w:ind w:left="357"/>
        <w:jc w:val="both"/>
        <w:rPr>
          <w:rFonts w:cs="Arial"/>
          <w:szCs w:val="22"/>
          <w:lang w:val="ca-ES"/>
        </w:rPr>
      </w:pPr>
    </w:p>
    <w:p w14:paraId="25678430" w14:textId="2E565B77" w:rsidR="003B3543" w:rsidRPr="00793E8D" w:rsidRDefault="00225F07" w:rsidP="00793E8D">
      <w:pPr>
        <w:pStyle w:val="NormalWeb"/>
        <w:spacing w:before="0" w:beforeAutospacing="0" w:line="276" w:lineRule="auto"/>
        <w:jc w:val="both"/>
        <w:rPr>
          <w:rFonts w:cs="Arial"/>
          <w:b/>
          <w:szCs w:val="22"/>
          <w:lang w:val="ca-ES"/>
        </w:rPr>
      </w:pPr>
      <w:r w:rsidRPr="00793E8D">
        <w:rPr>
          <w:rFonts w:cs="Arial"/>
          <w:b/>
          <w:szCs w:val="22"/>
          <w:lang w:val="ca-ES"/>
        </w:rPr>
        <w:t>Article 4.</w:t>
      </w:r>
      <w:r w:rsidR="00151468">
        <w:rPr>
          <w:rFonts w:cs="Arial"/>
          <w:b/>
          <w:szCs w:val="22"/>
          <w:lang w:val="ca-ES"/>
        </w:rPr>
        <w:t xml:space="preserve"> </w:t>
      </w:r>
      <w:r w:rsidR="003B3543" w:rsidRPr="00793E8D">
        <w:rPr>
          <w:rFonts w:cs="Arial"/>
          <w:b/>
          <w:szCs w:val="22"/>
          <w:lang w:val="ca-ES"/>
        </w:rPr>
        <w:t xml:space="preserve">Requisits per al reconeixement </w:t>
      </w:r>
      <w:r w:rsidR="00F817D2" w:rsidRPr="00793E8D">
        <w:rPr>
          <w:rFonts w:cs="Arial"/>
          <w:b/>
          <w:szCs w:val="22"/>
          <w:lang w:val="ca-ES"/>
        </w:rPr>
        <w:t xml:space="preserve">oficial de la condició </w:t>
      </w:r>
      <w:r w:rsidR="00791AC7">
        <w:rPr>
          <w:rFonts w:cs="Arial"/>
          <w:b/>
          <w:szCs w:val="22"/>
          <w:lang w:val="ca-ES"/>
        </w:rPr>
        <w:t>de federació</w:t>
      </w:r>
      <w:r w:rsidR="003B3543" w:rsidRPr="00793E8D">
        <w:rPr>
          <w:rFonts w:cs="Arial"/>
          <w:b/>
          <w:szCs w:val="22"/>
          <w:lang w:val="ca-ES"/>
        </w:rPr>
        <w:t xml:space="preserve"> de comunitats catalanes a l’exterior</w:t>
      </w:r>
      <w:r w:rsidR="00AE070E" w:rsidRPr="00793E8D">
        <w:rPr>
          <w:rFonts w:cs="Arial"/>
          <w:b/>
          <w:szCs w:val="22"/>
          <w:lang w:val="ca-ES"/>
        </w:rPr>
        <w:t xml:space="preserve"> </w:t>
      </w:r>
    </w:p>
    <w:p w14:paraId="0F46EFB2" w14:textId="057D7B6F" w:rsidR="003B3543" w:rsidRPr="00793E8D" w:rsidRDefault="003B3543" w:rsidP="00793E8D">
      <w:pPr>
        <w:pStyle w:val="NormalWeb"/>
        <w:spacing w:before="0" w:beforeAutospacing="0" w:after="0" w:afterAutospacing="0" w:line="276" w:lineRule="auto"/>
        <w:jc w:val="both"/>
        <w:rPr>
          <w:rFonts w:cs="Arial"/>
          <w:szCs w:val="22"/>
          <w:lang w:val="ca-ES"/>
        </w:rPr>
      </w:pPr>
      <w:r w:rsidRPr="00793E8D">
        <w:rPr>
          <w:rFonts w:cs="Arial"/>
          <w:szCs w:val="22"/>
          <w:lang w:val="ca-ES"/>
        </w:rPr>
        <w:t xml:space="preserve">L’obtenció del reconeixement </w:t>
      </w:r>
      <w:r w:rsidR="00F817D2" w:rsidRPr="00793E8D">
        <w:rPr>
          <w:rFonts w:cs="Arial"/>
          <w:szCs w:val="22"/>
          <w:lang w:val="ca-ES"/>
        </w:rPr>
        <w:t xml:space="preserve">oficial </w:t>
      </w:r>
      <w:r w:rsidR="003641AD" w:rsidRPr="00793E8D">
        <w:rPr>
          <w:rFonts w:cs="Arial"/>
          <w:szCs w:val="22"/>
          <w:lang w:val="ca-ES"/>
        </w:rPr>
        <w:t xml:space="preserve">de la condició </w:t>
      </w:r>
      <w:r w:rsidRPr="00793E8D">
        <w:rPr>
          <w:rFonts w:cs="Arial"/>
          <w:szCs w:val="22"/>
          <w:lang w:val="ca-ES"/>
        </w:rPr>
        <w:t>de federaci</w:t>
      </w:r>
      <w:r w:rsidR="00791AC7">
        <w:rPr>
          <w:rFonts w:cs="Arial"/>
          <w:szCs w:val="22"/>
          <w:lang w:val="ca-ES"/>
        </w:rPr>
        <w:t>ó</w:t>
      </w:r>
      <w:r w:rsidRPr="00793E8D">
        <w:rPr>
          <w:rFonts w:cs="Arial"/>
          <w:szCs w:val="22"/>
          <w:lang w:val="ca-ES"/>
        </w:rPr>
        <w:t xml:space="preserve"> de comunitats catalanes a l’exterior requereix</w:t>
      </w:r>
      <w:r w:rsidR="003641AD" w:rsidRPr="00793E8D">
        <w:rPr>
          <w:rFonts w:cs="Arial"/>
          <w:szCs w:val="22"/>
          <w:lang w:val="ca-ES"/>
        </w:rPr>
        <w:t>, a més</w:t>
      </w:r>
      <w:r w:rsidRPr="00793E8D">
        <w:rPr>
          <w:rFonts w:cs="Arial"/>
          <w:szCs w:val="22"/>
          <w:lang w:val="ca-ES"/>
        </w:rPr>
        <w:t xml:space="preserve"> dels requisits de l’a</w:t>
      </w:r>
      <w:r w:rsidR="00FE61BA" w:rsidRPr="00793E8D">
        <w:rPr>
          <w:rFonts w:cs="Arial"/>
          <w:szCs w:val="22"/>
          <w:lang w:val="ca-ES"/>
        </w:rPr>
        <w:t xml:space="preserve">rticle </w:t>
      </w:r>
      <w:r w:rsidR="00225F07" w:rsidRPr="00793E8D">
        <w:rPr>
          <w:rFonts w:cs="Arial"/>
          <w:szCs w:val="22"/>
          <w:lang w:val="ca-ES"/>
        </w:rPr>
        <w:t>3</w:t>
      </w:r>
      <w:r w:rsidRPr="00793E8D">
        <w:rPr>
          <w:rFonts w:cs="Arial"/>
          <w:szCs w:val="22"/>
          <w:lang w:val="ca-ES"/>
        </w:rPr>
        <w:t xml:space="preserve"> </w:t>
      </w:r>
      <w:r w:rsidR="00613784" w:rsidRPr="00793E8D">
        <w:rPr>
          <w:rFonts w:cs="Arial"/>
          <w:szCs w:val="22"/>
          <w:lang w:val="ca-ES"/>
        </w:rPr>
        <w:t>(llevat de l’apartat e)</w:t>
      </w:r>
      <w:r w:rsidR="00151088" w:rsidRPr="00793E8D">
        <w:rPr>
          <w:rFonts w:cs="Arial"/>
          <w:szCs w:val="22"/>
          <w:lang w:val="ca-ES"/>
        </w:rPr>
        <w:t>,</w:t>
      </w:r>
      <w:r w:rsidR="00613784" w:rsidRPr="00793E8D">
        <w:rPr>
          <w:rFonts w:cs="Arial"/>
          <w:szCs w:val="22"/>
          <w:lang w:val="ca-ES"/>
        </w:rPr>
        <w:t xml:space="preserve"> </w:t>
      </w:r>
      <w:r w:rsidRPr="00793E8D">
        <w:rPr>
          <w:rFonts w:cs="Arial"/>
          <w:szCs w:val="22"/>
          <w:lang w:val="ca-ES"/>
        </w:rPr>
        <w:t>el compliment dels requisits següents:</w:t>
      </w:r>
    </w:p>
    <w:p w14:paraId="2F66335E" w14:textId="5773BEA2" w:rsidR="003B3543" w:rsidRPr="00793E8D" w:rsidRDefault="003B3543" w:rsidP="00793E8D">
      <w:pPr>
        <w:pStyle w:val="NormalWeb"/>
        <w:spacing w:line="276" w:lineRule="auto"/>
        <w:jc w:val="both"/>
        <w:rPr>
          <w:rFonts w:cs="Arial"/>
          <w:szCs w:val="22"/>
          <w:lang w:val="ca-ES"/>
        </w:rPr>
      </w:pPr>
      <w:r w:rsidRPr="00793E8D">
        <w:rPr>
          <w:rFonts w:cs="Arial"/>
          <w:szCs w:val="22"/>
          <w:lang w:val="ca-ES"/>
        </w:rPr>
        <w:t>a) Que cadascuna de les entitats que form</w:t>
      </w:r>
      <w:r w:rsidR="003641AD" w:rsidRPr="00793E8D">
        <w:rPr>
          <w:rFonts w:cs="Arial"/>
          <w:szCs w:val="22"/>
          <w:lang w:val="ca-ES"/>
        </w:rPr>
        <w:t>i</w:t>
      </w:r>
      <w:r w:rsidRPr="00793E8D">
        <w:rPr>
          <w:rFonts w:cs="Arial"/>
          <w:szCs w:val="22"/>
          <w:lang w:val="ca-ES"/>
        </w:rPr>
        <w:t xml:space="preserve"> part de la federació est</w:t>
      </w:r>
      <w:r w:rsidR="00977F14" w:rsidRPr="00793E8D">
        <w:rPr>
          <w:rFonts w:cs="Arial"/>
          <w:szCs w:val="22"/>
          <w:lang w:val="ca-ES"/>
        </w:rPr>
        <w:t>à</w:t>
      </w:r>
      <w:r w:rsidRPr="00793E8D">
        <w:rPr>
          <w:rFonts w:cs="Arial"/>
          <w:szCs w:val="22"/>
          <w:lang w:val="ca-ES"/>
        </w:rPr>
        <w:t xml:space="preserve"> legalment i vàlidament constituïda com a entitat amb personalitat jurídica pròpia d’acord amb l’ordenament jurídic del territori on est</w:t>
      </w:r>
      <w:r w:rsidR="00977F14" w:rsidRPr="00793E8D">
        <w:rPr>
          <w:rFonts w:cs="Arial"/>
          <w:szCs w:val="22"/>
          <w:lang w:val="ca-ES"/>
        </w:rPr>
        <w:t>à</w:t>
      </w:r>
      <w:r w:rsidRPr="00793E8D">
        <w:rPr>
          <w:rFonts w:cs="Arial"/>
          <w:szCs w:val="22"/>
          <w:lang w:val="ca-ES"/>
        </w:rPr>
        <w:t xml:space="preserve"> establerta. </w:t>
      </w:r>
    </w:p>
    <w:p w14:paraId="260616CB" w14:textId="60E35AF1" w:rsidR="00B532D7" w:rsidRPr="007B2E63" w:rsidRDefault="003B3543" w:rsidP="007B2E63">
      <w:pPr>
        <w:pStyle w:val="NormalWeb"/>
        <w:spacing w:line="276" w:lineRule="auto"/>
        <w:jc w:val="both"/>
        <w:rPr>
          <w:rFonts w:cs="Arial"/>
          <w:szCs w:val="22"/>
          <w:lang w:val="ca-ES"/>
        </w:rPr>
      </w:pPr>
      <w:r w:rsidRPr="00793E8D">
        <w:rPr>
          <w:rFonts w:cs="Arial"/>
          <w:szCs w:val="22"/>
          <w:lang w:val="ca-ES"/>
        </w:rPr>
        <w:t xml:space="preserve">b) Que </w:t>
      </w:r>
      <w:r w:rsidR="006F152B" w:rsidRPr="00793E8D">
        <w:rPr>
          <w:rFonts w:cs="Arial"/>
          <w:szCs w:val="22"/>
          <w:lang w:val="ca-ES"/>
        </w:rPr>
        <w:t xml:space="preserve">l’entitat </w:t>
      </w:r>
      <w:r w:rsidR="00755B0B" w:rsidRPr="00793E8D">
        <w:rPr>
          <w:rFonts w:cs="Arial"/>
          <w:szCs w:val="22"/>
          <w:lang w:val="ca-ES"/>
        </w:rPr>
        <w:t>t</w:t>
      </w:r>
      <w:r w:rsidR="003641AD" w:rsidRPr="00793E8D">
        <w:rPr>
          <w:rFonts w:cs="Arial"/>
          <w:szCs w:val="22"/>
          <w:lang w:val="ca-ES"/>
        </w:rPr>
        <w:t>ingui</w:t>
      </w:r>
      <w:r w:rsidR="00791AC7">
        <w:rPr>
          <w:rFonts w:cs="Arial"/>
          <w:szCs w:val="22"/>
          <w:lang w:val="ca-ES"/>
        </w:rPr>
        <w:t xml:space="preserve"> </w:t>
      </w:r>
      <w:r w:rsidRPr="00793E8D">
        <w:rPr>
          <w:rFonts w:cs="Arial"/>
          <w:szCs w:val="22"/>
          <w:lang w:val="ca-ES"/>
        </w:rPr>
        <w:t xml:space="preserve">un nombre mínim </w:t>
      </w:r>
      <w:r w:rsidRPr="00791AC7">
        <w:rPr>
          <w:rFonts w:cs="Arial"/>
          <w:szCs w:val="22"/>
          <w:lang w:val="ca-ES"/>
        </w:rPr>
        <w:t xml:space="preserve">de </w:t>
      </w:r>
      <w:r w:rsidR="006F152B" w:rsidRPr="00791AC7">
        <w:rPr>
          <w:rFonts w:cs="Arial"/>
          <w:szCs w:val="22"/>
          <w:lang w:val="ca-ES"/>
        </w:rPr>
        <w:t>5</w:t>
      </w:r>
      <w:r w:rsidRPr="00793E8D">
        <w:rPr>
          <w:rFonts w:cs="Arial"/>
          <w:szCs w:val="22"/>
          <w:lang w:val="ca-ES"/>
        </w:rPr>
        <w:t xml:space="preserve"> entitats federades, que han  estat prèviament reconegudes per la Generalitat</w:t>
      </w:r>
      <w:r w:rsidR="000F3218" w:rsidRPr="00793E8D">
        <w:rPr>
          <w:rFonts w:cs="Arial"/>
          <w:szCs w:val="22"/>
          <w:lang w:val="ca-ES"/>
        </w:rPr>
        <w:t xml:space="preserve"> com a comunitats catalanes a l’exterior</w:t>
      </w:r>
      <w:r w:rsidRPr="00793E8D">
        <w:rPr>
          <w:rFonts w:cs="Arial"/>
          <w:szCs w:val="22"/>
          <w:lang w:val="ca-ES"/>
        </w:rPr>
        <w:t>.</w:t>
      </w:r>
    </w:p>
    <w:p w14:paraId="278385D0" w14:textId="195326D9" w:rsidR="003B3543" w:rsidRPr="00793E8D" w:rsidRDefault="00225F07" w:rsidP="00793E8D">
      <w:pPr>
        <w:pStyle w:val="NormalWeb"/>
        <w:spacing w:before="0" w:beforeAutospacing="0" w:line="276" w:lineRule="auto"/>
        <w:jc w:val="both"/>
        <w:rPr>
          <w:rFonts w:cs="Arial"/>
          <w:b/>
          <w:szCs w:val="22"/>
          <w:lang w:val="ca-ES"/>
        </w:rPr>
      </w:pPr>
      <w:r w:rsidRPr="00793E8D">
        <w:rPr>
          <w:rFonts w:cs="Arial"/>
          <w:b/>
          <w:szCs w:val="22"/>
          <w:lang w:val="ca-ES"/>
        </w:rPr>
        <w:t>Article 5.</w:t>
      </w:r>
      <w:r w:rsidR="003B3543" w:rsidRPr="00793E8D">
        <w:rPr>
          <w:rFonts w:cs="Arial"/>
          <w:b/>
          <w:szCs w:val="22"/>
          <w:lang w:val="ca-ES"/>
        </w:rPr>
        <w:t xml:space="preserve">Requisits per al reconeixement </w:t>
      </w:r>
      <w:r w:rsidR="00F817D2" w:rsidRPr="00793E8D">
        <w:rPr>
          <w:rFonts w:cs="Arial"/>
          <w:b/>
          <w:szCs w:val="22"/>
          <w:lang w:val="ca-ES"/>
        </w:rPr>
        <w:t xml:space="preserve">oficial de la condició </w:t>
      </w:r>
      <w:r w:rsidR="003B3543" w:rsidRPr="00793E8D">
        <w:rPr>
          <w:rFonts w:cs="Arial"/>
          <w:b/>
          <w:szCs w:val="22"/>
          <w:lang w:val="ca-ES"/>
        </w:rPr>
        <w:t>de comunitat catalan</w:t>
      </w:r>
      <w:r w:rsidR="00791AC7">
        <w:rPr>
          <w:rFonts w:cs="Arial"/>
          <w:b/>
          <w:szCs w:val="22"/>
          <w:lang w:val="ca-ES"/>
        </w:rPr>
        <w:t>a</w:t>
      </w:r>
      <w:r w:rsidR="003B3543" w:rsidRPr="00793E8D">
        <w:rPr>
          <w:rFonts w:cs="Arial"/>
          <w:b/>
          <w:szCs w:val="22"/>
          <w:lang w:val="ca-ES"/>
        </w:rPr>
        <w:t xml:space="preserve"> virtual</w:t>
      </w:r>
      <w:r w:rsidR="00AE070E" w:rsidRPr="00793E8D">
        <w:rPr>
          <w:rFonts w:cs="Arial"/>
          <w:b/>
          <w:szCs w:val="22"/>
          <w:lang w:val="ca-ES"/>
        </w:rPr>
        <w:t xml:space="preserve"> a l’exterior</w:t>
      </w:r>
    </w:p>
    <w:p w14:paraId="7BB14BE9" w14:textId="54562AAE" w:rsidR="003B3543" w:rsidRPr="00793E8D" w:rsidRDefault="003641AD" w:rsidP="00793E8D">
      <w:pPr>
        <w:pStyle w:val="NormalWeb"/>
        <w:spacing w:before="0" w:beforeAutospacing="0" w:line="276" w:lineRule="auto"/>
        <w:jc w:val="both"/>
        <w:rPr>
          <w:rFonts w:cs="Arial"/>
          <w:szCs w:val="22"/>
          <w:lang w:val="ca-ES"/>
        </w:rPr>
      </w:pPr>
      <w:r w:rsidRPr="00793E8D">
        <w:rPr>
          <w:rFonts w:cs="Arial"/>
          <w:szCs w:val="22"/>
          <w:lang w:val="ca-ES"/>
        </w:rPr>
        <w:t xml:space="preserve">L’obtenció del reconeixement </w:t>
      </w:r>
      <w:r w:rsidR="00F817D2" w:rsidRPr="00793E8D">
        <w:rPr>
          <w:rFonts w:cs="Arial"/>
          <w:szCs w:val="22"/>
          <w:lang w:val="ca-ES"/>
        </w:rPr>
        <w:t xml:space="preserve">oficial </w:t>
      </w:r>
      <w:r w:rsidRPr="00793E8D">
        <w:rPr>
          <w:rFonts w:cs="Arial"/>
          <w:szCs w:val="22"/>
          <w:lang w:val="ca-ES"/>
        </w:rPr>
        <w:t xml:space="preserve">de la condició de </w:t>
      </w:r>
      <w:r w:rsidR="003B3543" w:rsidRPr="00793E8D">
        <w:rPr>
          <w:rFonts w:cs="Arial"/>
          <w:szCs w:val="22"/>
          <w:lang w:val="ca-ES"/>
        </w:rPr>
        <w:t xml:space="preserve">comunitat </w:t>
      </w:r>
      <w:r w:rsidR="004B17AF" w:rsidRPr="00793E8D">
        <w:rPr>
          <w:rFonts w:cs="Arial"/>
          <w:szCs w:val="22"/>
          <w:lang w:val="ca-ES"/>
        </w:rPr>
        <w:t>catalan</w:t>
      </w:r>
      <w:r w:rsidRPr="00793E8D">
        <w:rPr>
          <w:rFonts w:cs="Arial"/>
          <w:szCs w:val="22"/>
          <w:lang w:val="ca-ES"/>
        </w:rPr>
        <w:t>a</w:t>
      </w:r>
      <w:r w:rsidR="004B17AF" w:rsidRPr="00793E8D">
        <w:rPr>
          <w:rFonts w:cs="Arial"/>
          <w:szCs w:val="22"/>
          <w:lang w:val="ca-ES"/>
        </w:rPr>
        <w:t xml:space="preserve"> </w:t>
      </w:r>
      <w:r w:rsidR="003B3543" w:rsidRPr="00793E8D">
        <w:rPr>
          <w:rFonts w:cs="Arial"/>
          <w:szCs w:val="22"/>
          <w:lang w:val="ca-ES"/>
        </w:rPr>
        <w:t xml:space="preserve">virtual </w:t>
      </w:r>
      <w:r w:rsidR="004B17AF" w:rsidRPr="00793E8D">
        <w:rPr>
          <w:rFonts w:cs="Arial"/>
          <w:szCs w:val="22"/>
          <w:lang w:val="ca-ES"/>
        </w:rPr>
        <w:t xml:space="preserve">a l’exterior </w:t>
      </w:r>
      <w:r w:rsidRPr="00793E8D">
        <w:rPr>
          <w:rFonts w:cs="Arial"/>
          <w:szCs w:val="22"/>
          <w:lang w:val="ca-ES"/>
        </w:rPr>
        <w:t xml:space="preserve">requereix el compliment, </w:t>
      </w:r>
      <w:r w:rsidR="003B3543" w:rsidRPr="00793E8D">
        <w:rPr>
          <w:rFonts w:cs="Arial"/>
          <w:szCs w:val="22"/>
          <w:lang w:val="ca-ES"/>
        </w:rPr>
        <w:t>a més dels requisits</w:t>
      </w:r>
      <w:r w:rsidR="00603D45" w:rsidRPr="00793E8D">
        <w:rPr>
          <w:rFonts w:cs="Arial"/>
          <w:szCs w:val="22"/>
          <w:lang w:val="ca-ES"/>
        </w:rPr>
        <w:t xml:space="preserve"> </w:t>
      </w:r>
      <w:r w:rsidR="003B3543" w:rsidRPr="00793E8D">
        <w:rPr>
          <w:rFonts w:cs="Arial"/>
          <w:szCs w:val="22"/>
          <w:lang w:val="ca-ES"/>
        </w:rPr>
        <w:t xml:space="preserve"> </w:t>
      </w:r>
      <w:r w:rsidR="00A06222" w:rsidRPr="00793E8D">
        <w:rPr>
          <w:rFonts w:cs="Arial"/>
          <w:szCs w:val="22"/>
          <w:lang w:val="ca-ES"/>
        </w:rPr>
        <w:t xml:space="preserve">b), </w:t>
      </w:r>
      <w:r w:rsidR="003B3543" w:rsidRPr="00793E8D">
        <w:rPr>
          <w:rFonts w:cs="Arial"/>
          <w:szCs w:val="22"/>
          <w:lang w:val="ca-ES"/>
        </w:rPr>
        <w:t>c)</w:t>
      </w:r>
      <w:r w:rsidR="00A06222" w:rsidRPr="00793E8D">
        <w:rPr>
          <w:rFonts w:cs="Arial"/>
          <w:szCs w:val="22"/>
          <w:lang w:val="ca-ES"/>
        </w:rPr>
        <w:t>,</w:t>
      </w:r>
      <w:r w:rsidR="006F152B" w:rsidRPr="00793E8D">
        <w:rPr>
          <w:rFonts w:cs="Arial"/>
          <w:szCs w:val="22"/>
          <w:lang w:val="ca-ES"/>
        </w:rPr>
        <w:t xml:space="preserve"> i d) </w:t>
      </w:r>
      <w:r w:rsidR="003B3543" w:rsidRPr="00793E8D">
        <w:rPr>
          <w:rFonts w:cs="Arial"/>
          <w:szCs w:val="22"/>
          <w:lang w:val="ca-ES"/>
        </w:rPr>
        <w:t xml:space="preserve"> de l’a</w:t>
      </w:r>
      <w:r w:rsidR="00C76937" w:rsidRPr="00793E8D">
        <w:rPr>
          <w:rFonts w:cs="Arial"/>
          <w:szCs w:val="22"/>
          <w:lang w:val="ca-ES"/>
        </w:rPr>
        <w:t xml:space="preserve">rticle </w:t>
      </w:r>
      <w:r w:rsidR="00225F07" w:rsidRPr="00793E8D">
        <w:rPr>
          <w:rFonts w:cs="Arial"/>
          <w:szCs w:val="22"/>
          <w:lang w:val="ca-ES"/>
        </w:rPr>
        <w:t>3</w:t>
      </w:r>
      <w:r w:rsidR="003B3543" w:rsidRPr="00793E8D">
        <w:rPr>
          <w:rFonts w:cs="Arial"/>
          <w:szCs w:val="22"/>
          <w:lang w:val="ca-ES"/>
        </w:rPr>
        <w:t xml:space="preserve">, </w:t>
      </w:r>
      <w:r w:rsidRPr="00793E8D">
        <w:rPr>
          <w:rFonts w:cs="Arial"/>
          <w:szCs w:val="22"/>
          <w:lang w:val="ca-ES"/>
        </w:rPr>
        <w:t>d</w:t>
      </w:r>
      <w:r w:rsidR="003B3543" w:rsidRPr="00793E8D">
        <w:rPr>
          <w:rFonts w:cs="Arial"/>
          <w:szCs w:val="22"/>
          <w:lang w:val="ca-ES"/>
        </w:rPr>
        <w:t xml:space="preserve">els </w:t>
      </w:r>
      <w:r w:rsidRPr="00793E8D">
        <w:rPr>
          <w:rFonts w:cs="Arial"/>
          <w:szCs w:val="22"/>
          <w:lang w:val="ca-ES"/>
        </w:rPr>
        <w:t xml:space="preserve">requisits </w:t>
      </w:r>
      <w:r w:rsidR="003B3543" w:rsidRPr="00793E8D">
        <w:rPr>
          <w:rFonts w:cs="Arial"/>
          <w:szCs w:val="22"/>
          <w:lang w:val="ca-ES"/>
        </w:rPr>
        <w:t xml:space="preserve">següents : </w:t>
      </w:r>
    </w:p>
    <w:p w14:paraId="5BBA1132" w14:textId="699F7C2D" w:rsidR="003B3543" w:rsidRPr="00793E8D" w:rsidRDefault="00977F14" w:rsidP="00793E8D">
      <w:pPr>
        <w:pStyle w:val="NormalWeb"/>
        <w:numPr>
          <w:ilvl w:val="0"/>
          <w:numId w:val="11"/>
        </w:numPr>
        <w:spacing w:before="0" w:beforeAutospacing="0" w:after="0" w:afterAutospacing="0" w:line="276" w:lineRule="auto"/>
        <w:ind w:left="357" w:hanging="357"/>
        <w:jc w:val="both"/>
        <w:rPr>
          <w:rFonts w:cs="Arial"/>
          <w:szCs w:val="22"/>
          <w:lang w:val="ca-ES"/>
        </w:rPr>
      </w:pPr>
      <w:r w:rsidRPr="00793E8D">
        <w:rPr>
          <w:rFonts w:cs="Arial"/>
          <w:szCs w:val="22"/>
          <w:lang w:val="ca-ES"/>
        </w:rPr>
        <w:lastRenderedPageBreak/>
        <w:t>Ten</w:t>
      </w:r>
      <w:r w:rsidR="003641AD" w:rsidRPr="00793E8D">
        <w:rPr>
          <w:rFonts w:cs="Arial"/>
          <w:szCs w:val="22"/>
          <w:lang w:val="ca-ES"/>
        </w:rPr>
        <w:t>ir</w:t>
      </w:r>
      <w:r w:rsidR="008129CD" w:rsidRPr="00793E8D">
        <w:rPr>
          <w:rFonts w:cs="Arial"/>
          <w:szCs w:val="22"/>
          <w:lang w:val="ca-ES"/>
        </w:rPr>
        <w:t xml:space="preserve"> </w:t>
      </w:r>
      <w:r w:rsidR="003B3543" w:rsidRPr="00793E8D">
        <w:rPr>
          <w:rFonts w:cs="Arial"/>
          <w:szCs w:val="22"/>
          <w:lang w:val="ca-ES"/>
        </w:rPr>
        <w:t xml:space="preserve">un nombre mínim de 500 </w:t>
      </w:r>
      <w:r w:rsidR="00A06222" w:rsidRPr="00793E8D">
        <w:rPr>
          <w:rFonts w:cs="Arial"/>
          <w:szCs w:val="22"/>
          <w:lang w:val="ca-ES"/>
        </w:rPr>
        <w:t xml:space="preserve">membres </w:t>
      </w:r>
      <w:r w:rsidR="003B3543" w:rsidRPr="00793E8D">
        <w:rPr>
          <w:rFonts w:cs="Arial"/>
          <w:szCs w:val="22"/>
          <w:lang w:val="ca-ES"/>
        </w:rPr>
        <w:t xml:space="preserve">a la comunitat. </w:t>
      </w:r>
    </w:p>
    <w:p w14:paraId="0C328635" w14:textId="266BC921" w:rsidR="003B3543" w:rsidRPr="00793E8D" w:rsidRDefault="00977F14" w:rsidP="00793E8D">
      <w:pPr>
        <w:pStyle w:val="NormalWeb"/>
        <w:numPr>
          <w:ilvl w:val="0"/>
          <w:numId w:val="11"/>
        </w:numPr>
        <w:spacing w:before="0" w:beforeAutospacing="0" w:after="0" w:afterAutospacing="0" w:line="276" w:lineRule="auto"/>
        <w:ind w:left="357" w:hanging="357"/>
        <w:jc w:val="both"/>
        <w:rPr>
          <w:rFonts w:cs="Arial"/>
          <w:szCs w:val="22"/>
          <w:lang w:val="ca-ES"/>
        </w:rPr>
      </w:pPr>
      <w:r w:rsidRPr="00793E8D">
        <w:rPr>
          <w:rFonts w:cs="Arial"/>
          <w:szCs w:val="22"/>
          <w:lang w:val="ca-ES"/>
        </w:rPr>
        <w:t>Dispos</w:t>
      </w:r>
      <w:r w:rsidR="003641AD" w:rsidRPr="00793E8D">
        <w:rPr>
          <w:rFonts w:cs="Arial"/>
          <w:szCs w:val="22"/>
          <w:lang w:val="ca-ES"/>
        </w:rPr>
        <w:t>ar</w:t>
      </w:r>
      <w:r w:rsidR="003B3543" w:rsidRPr="00793E8D">
        <w:rPr>
          <w:rFonts w:cs="Arial"/>
          <w:szCs w:val="22"/>
          <w:lang w:val="ca-ES"/>
        </w:rPr>
        <w:t xml:space="preserve"> d’un domini propi degudament legalitzat.</w:t>
      </w:r>
    </w:p>
    <w:p w14:paraId="095346F8" w14:textId="74410D36" w:rsidR="003B3543" w:rsidRPr="00793E8D" w:rsidRDefault="00791AC7" w:rsidP="00793E8D">
      <w:pPr>
        <w:pStyle w:val="NormalWeb"/>
        <w:numPr>
          <w:ilvl w:val="0"/>
          <w:numId w:val="11"/>
        </w:numPr>
        <w:spacing w:before="0" w:beforeAutospacing="0" w:after="0" w:afterAutospacing="0" w:line="276" w:lineRule="auto"/>
        <w:ind w:left="357" w:hanging="357"/>
        <w:jc w:val="both"/>
        <w:rPr>
          <w:rFonts w:cs="Arial"/>
          <w:szCs w:val="22"/>
          <w:lang w:val="ca-ES"/>
        </w:rPr>
      </w:pPr>
      <w:r>
        <w:rPr>
          <w:rFonts w:cs="Arial"/>
          <w:szCs w:val="22"/>
          <w:lang w:val="ca-ES"/>
        </w:rPr>
        <w:t xml:space="preserve">Tenir identificats </w:t>
      </w:r>
      <w:r w:rsidR="003B3543" w:rsidRPr="00793E8D">
        <w:rPr>
          <w:rFonts w:cs="Arial"/>
          <w:szCs w:val="22"/>
          <w:lang w:val="ca-ES"/>
        </w:rPr>
        <w:t>un, o més d’un, admi</w:t>
      </w:r>
      <w:r w:rsidR="00DC3E7E">
        <w:rPr>
          <w:rFonts w:cs="Arial"/>
          <w:szCs w:val="22"/>
          <w:lang w:val="ca-ES"/>
        </w:rPr>
        <w:t>nistradors/res de la comunitat.</w:t>
      </w:r>
    </w:p>
    <w:p w14:paraId="5AD655E9" w14:textId="11720185" w:rsidR="003B3543" w:rsidRPr="00793E8D" w:rsidRDefault="00791AC7" w:rsidP="00793E8D">
      <w:pPr>
        <w:pStyle w:val="Pargrafdellista"/>
        <w:numPr>
          <w:ilvl w:val="0"/>
          <w:numId w:val="11"/>
        </w:numPr>
        <w:spacing w:line="276" w:lineRule="auto"/>
        <w:ind w:left="357" w:hanging="357"/>
        <w:rPr>
          <w:rFonts w:cs="Arial"/>
          <w:szCs w:val="22"/>
        </w:rPr>
      </w:pPr>
      <w:r>
        <w:rPr>
          <w:rFonts w:cs="Arial"/>
          <w:szCs w:val="22"/>
        </w:rPr>
        <w:t>Disposar que e</w:t>
      </w:r>
      <w:r w:rsidR="00977F14" w:rsidRPr="00793E8D">
        <w:rPr>
          <w:rFonts w:cs="Arial"/>
          <w:szCs w:val="22"/>
        </w:rPr>
        <w:t>ls</w:t>
      </w:r>
      <w:r w:rsidR="003B3543" w:rsidRPr="00793E8D">
        <w:rPr>
          <w:rFonts w:cs="Arial"/>
          <w:szCs w:val="22"/>
        </w:rPr>
        <w:t xml:space="preserve"> continguts en xarxa s</w:t>
      </w:r>
      <w:r w:rsidR="003641AD" w:rsidRPr="00793E8D">
        <w:rPr>
          <w:rFonts w:cs="Arial"/>
          <w:szCs w:val="22"/>
        </w:rPr>
        <w:t>iguin</w:t>
      </w:r>
      <w:r w:rsidR="003B3543" w:rsidRPr="00793E8D">
        <w:rPr>
          <w:rFonts w:cs="Arial"/>
          <w:szCs w:val="22"/>
        </w:rPr>
        <w:t xml:space="preserve"> gratuïts i lliures.</w:t>
      </w:r>
    </w:p>
    <w:p w14:paraId="73746B9D" w14:textId="45F9D2A9" w:rsidR="00603D45" w:rsidRPr="00793E8D" w:rsidRDefault="00977F14" w:rsidP="00793E8D">
      <w:pPr>
        <w:pStyle w:val="NormalWeb"/>
        <w:numPr>
          <w:ilvl w:val="0"/>
          <w:numId w:val="11"/>
        </w:numPr>
        <w:spacing w:before="0" w:beforeAutospacing="0" w:after="0" w:afterAutospacing="0" w:line="276" w:lineRule="auto"/>
        <w:ind w:left="357" w:hanging="357"/>
        <w:jc w:val="both"/>
        <w:rPr>
          <w:rFonts w:cs="Arial"/>
          <w:szCs w:val="22"/>
          <w:lang w:val="ca-ES"/>
        </w:rPr>
      </w:pPr>
      <w:r w:rsidRPr="00793E8D">
        <w:rPr>
          <w:rFonts w:cs="Arial"/>
          <w:szCs w:val="22"/>
          <w:lang w:val="ca-ES"/>
        </w:rPr>
        <w:t>R</w:t>
      </w:r>
      <w:r w:rsidR="003B3543" w:rsidRPr="00793E8D">
        <w:rPr>
          <w:rFonts w:cs="Arial"/>
          <w:szCs w:val="22"/>
          <w:lang w:val="ca-ES"/>
        </w:rPr>
        <w:t>espect</w:t>
      </w:r>
      <w:r w:rsidR="003641AD" w:rsidRPr="00793E8D">
        <w:rPr>
          <w:rFonts w:cs="Arial"/>
          <w:szCs w:val="22"/>
          <w:lang w:val="ca-ES"/>
        </w:rPr>
        <w:t>ar</w:t>
      </w:r>
      <w:r w:rsidR="003B3543" w:rsidRPr="00793E8D">
        <w:rPr>
          <w:rFonts w:cs="Arial"/>
          <w:szCs w:val="22"/>
          <w:lang w:val="ca-ES"/>
        </w:rPr>
        <w:t xml:space="preserve"> la normativa </w:t>
      </w:r>
      <w:r w:rsidR="00A62C66" w:rsidRPr="00793E8D">
        <w:rPr>
          <w:rFonts w:cs="Arial"/>
          <w:szCs w:val="22"/>
          <w:lang w:val="ca-ES"/>
        </w:rPr>
        <w:t>de</w:t>
      </w:r>
      <w:r w:rsidR="000F3218" w:rsidRPr="00793E8D">
        <w:rPr>
          <w:rFonts w:cs="Arial"/>
          <w:szCs w:val="22"/>
          <w:lang w:val="ca-ES"/>
        </w:rPr>
        <w:t xml:space="preserve"> protecció de dades de caràcter personal </w:t>
      </w:r>
      <w:r w:rsidR="003B3543" w:rsidRPr="00793E8D">
        <w:rPr>
          <w:rFonts w:cs="Arial"/>
          <w:szCs w:val="22"/>
          <w:lang w:val="ca-ES"/>
        </w:rPr>
        <w:t xml:space="preserve">vigent </w:t>
      </w:r>
      <w:r w:rsidR="00527783" w:rsidRPr="00793E8D">
        <w:rPr>
          <w:rFonts w:cs="Arial"/>
          <w:szCs w:val="22"/>
          <w:lang w:val="ca-ES"/>
        </w:rPr>
        <w:t xml:space="preserve">a l’estat on estigui </w:t>
      </w:r>
      <w:r w:rsidR="00BF757C" w:rsidRPr="00793E8D">
        <w:rPr>
          <w:rFonts w:cs="Arial"/>
          <w:szCs w:val="22"/>
          <w:lang w:val="ca-ES"/>
        </w:rPr>
        <w:t>ubicat</w:t>
      </w:r>
      <w:r w:rsidR="00527783" w:rsidRPr="00793E8D">
        <w:rPr>
          <w:rFonts w:cs="Arial"/>
          <w:szCs w:val="22"/>
          <w:lang w:val="ca-ES"/>
        </w:rPr>
        <w:t xml:space="preserve"> el servidor</w:t>
      </w:r>
      <w:r w:rsidR="003B3543" w:rsidRPr="00793E8D">
        <w:rPr>
          <w:rFonts w:cs="Arial"/>
          <w:szCs w:val="22"/>
          <w:lang w:val="ca-ES"/>
        </w:rPr>
        <w:t>.</w:t>
      </w:r>
    </w:p>
    <w:p w14:paraId="5FB3F060" w14:textId="57916B65" w:rsidR="00225F07" w:rsidRPr="00B532D7" w:rsidRDefault="003B3543" w:rsidP="00793E8D">
      <w:pPr>
        <w:pStyle w:val="NormalWeb"/>
        <w:spacing w:line="276" w:lineRule="auto"/>
        <w:jc w:val="both"/>
        <w:rPr>
          <w:rFonts w:cs="Arial"/>
          <w:b/>
          <w:szCs w:val="22"/>
          <w:lang w:val="ca-ES"/>
        </w:rPr>
      </w:pPr>
      <w:r w:rsidRPr="00793E8D">
        <w:rPr>
          <w:rFonts w:cs="Arial"/>
          <w:b/>
          <w:szCs w:val="22"/>
          <w:lang w:val="ca-ES"/>
        </w:rPr>
        <w:t xml:space="preserve">Article </w:t>
      </w:r>
      <w:r w:rsidR="00225F07" w:rsidRPr="00793E8D">
        <w:rPr>
          <w:rFonts w:cs="Arial"/>
          <w:b/>
          <w:bCs/>
          <w:szCs w:val="22"/>
          <w:lang w:val="ca-ES"/>
        </w:rPr>
        <w:t>6</w:t>
      </w:r>
      <w:r w:rsidRPr="00793E8D">
        <w:rPr>
          <w:rFonts w:cs="Arial"/>
          <w:b/>
          <w:szCs w:val="22"/>
          <w:lang w:val="ca-ES"/>
        </w:rPr>
        <w:t xml:space="preserve">. Procediment per al reconeixement </w:t>
      </w:r>
      <w:r w:rsidR="00F817D2" w:rsidRPr="00793E8D">
        <w:rPr>
          <w:rFonts w:cs="Arial"/>
          <w:b/>
          <w:szCs w:val="22"/>
          <w:lang w:val="ca-ES"/>
        </w:rPr>
        <w:t xml:space="preserve">oficial </w:t>
      </w:r>
      <w:r w:rsidR="003641AD" w:rsidRPr="00793E8D">
        <w:rPr>
          <w:rFonts w:cs="Arial"/>
          <w:b/>
          <w:szCs w:val="22"/>
          <w:lang w:val="ca-ES"/>
        </w:rPr>
        <w:t xml:space="preserve">de la condició </w:t>
      </w:r>
      <w:r w:rsidRPr="00793E8D">
        <w:rPr>
          <w:rFonts w:cs="Arial"/>
          <w:b/>
          <w:szCs w:val="22"/>
          <w:lang w:val="ca-ES"/>
        </w:rPr>
        <w:t xml:space="preserve"> de comunitat</w:t>
      </w:r>
      <w:r w:rsidR="00791AC7">
        <w:rPr>
          <w:rFonts w:cs="Arial"/>
          <w:b/>
          <w:szCs w:val="22"/>
          <w:lang w:val="ca-ES"/>
        </w:rPr>
        <w:t xml:space="preserve"> catalana a l’exterior, de </w:t>
      </w:r>
      <w:r w:rsidR="009A4194" w:rsidRPr="00793E8D">
        <w:rPr>
          <w:rFonts w:cs="Arial"/>
          <w:b/>
          <w:szCs w:val="22"/>
          <w:lang w:val="ca-ES"/>
        </w:rPr>
        <w:t>federaci</w:t>
      </w:r>
      <w:r w:rsidR="00791AC7">
        <w:rPr>
          <w:rFonts w:cs="Arial"/>
          <w:b/>
          <w:szCs w:val="22"/>
          <w:lang w:val="ca-ES"/>
        </w:rPr>
        <w:t>ó</w:t>
      </w:r>
      <w:r w:rsidR="009A4194" w:rsidRPr="00793E8D">
        <w:rPr>
          <w:rFonts w:cs="Arial"/>
          <w:b/>
          <w:szCs w:val="22"/>
          <w:lang w:val="ca-ES"/>
        </w:rPr>
        <w:t xml:space="preserve"> de comunitats</w:t>
      </w:r>
      <w:r w:rsidR="00791AC7">
        <w:rPr>
          <w:rFonts w:cs="Arial"/>
          <w:b/>
          <w:szCs w:val="22"/>
          <w:lang w:val="ca-ES"/>
        </w:rPr>
        <w:t xml:space="preserve"> catalanes a l’exterior</w:t>
      </w:r>
      <w:r w:rsidR="009A4194" w:rsidRPr="00793E8D">
        <w:rPr>
          <w:rFonts w:cs="Arial"/>
          <w:b/>
          <w:szCs w:val="22"/>
          <w:lang w:val="ca-ES"/>
        </w:rPr>
        <w:t xml:space="preserve"> i </w:t>
      </w:r>
      <w:r w:rsidR="00791AC7">
        <w:rPr>
          <w:rFonts w:cs="Arial"/>
          <w:b/>
          <w:szCs w:val="22"/>
          <w:lang w:val="ca-ES"/>
        </w:rPr>
        <w:t xml:space="preserve">de </w:t>
      </w:r>
      <w:r w:rsidR="009A4194" w:rsidRPr="00793E8D">
        <w:rPr>
          <w:rFonts w:cs="Arial"/>
          <w:b/>
          <w:szCs w:val="22"/>
          <w:lang w:val="ca-ES"/>
        </w:rPr>
        <w:t xml:space="preserve">comunitat </w:t>
      </w:r>
      <w:r w:rsidR="00791AC7">
        <w:rPr>
          <w:rFonts w:cs="Arial"/>
          <w:b/>
          <w:szCs w:val="22"/>
          <w:lang w:val="ca-ES"/>
        </w:rPr>
        <w:t xml:space="preserve">catalana </w:t>
      </w:r>
      <w:r w:rsidR="009A4194" w:rsidRPr="00793E8D">
        <w:rPr>
          <w:rFonts w:cs="Arial"/>
          <w:b/>
          <w:szCs w:val="22"/>
          <w:lang w:val="ca-ES"/>
        </w:rPr>
        <w:t>virtual a l’exterior</w:t>
      </w:r>
    </w:p>
    <w:p w14:paraId="387C376C" w14:textId="386899F5" w:rsidR="006A3DBD" w:rsidRPr="00793E8D" w:rsidRDefault="00DF32DD" w:rsidP="00793E8D">
      <w:pPr>
        <w:pStyle w:val="NormalWeb"/>
        <w:spacing w:line="276" w:lineRule="auto"/>
        <w:jc w:val="both"/>
        <w:rPr>
          <w:rFonts w:cs="Arial"/>
          <w:bCs/>
          <w:szCs w:val="22"/>
          <w:lang w:val="ca-ES"/>
        </w:rPr>
      </w:pPr>
      <w:r w:rsidRPr="00793E8D">
        <w:rPr>
          <w:rFonts w:cs="Arial"/>
          <w:bCs/>
          <w:szCs w:val="22"/>
          <w:lang w:val="ca-ES"/>
        </w:rPr>
        <w:t>1</w:t>
      </w:r>
      <w:r w:rsidR="00552DF0" w:rsidRPr="00793E8D">
        <w:rPr>
          <w:rFonts w:cs="Arial"/>
          <w:bCs/>
          <w:szCs w:val="22"/>
          <w:lang w:val="ca-ES"/>
        </w:rPr>
        <w:t xml:space="preserve">. </w:t>
      </w:r>
      <w:r w:rsidR="003641AD" w:rsidRPr="00793E8D">
        <w:rPr>
          <w:rFonts w:cs="Arial"/>
          <w:bCs/>
          <w:szCs w:val="22"/>
          <w:lang w:val="ca-ES"/>
        </w:rPr>
        <w:t>El procediment s</w:t>
      </w:r>
      <w:r w:rsidR="006A3DBD" w:rsidRPr="00793E8D">
        <w:rPr>
          <w:rFonts w:cs="Arial"/>
          <w:bCs/>
          <w:szCs w:val="22"/>
          <w:lang w:val="ca-ES"/>
        </w:rPr>
        <w:t>’inicia a</w:t>
      </w:r>
      <w:r w:rsidR="00552DF0" w:rsidRPr="00793E8D">
        <w:rPr>
          <w:rFonts w:cs="Arial"/>
          <w:bCs/>
          <w:szCs w:val="22"/>
          <w:lang w:val="ca-ES"/>
        </w:rPr>
        <w:t xml:space="preserve"> instància de part, mitjançant</w:t>
      </w:r>
      <w:r w:rsidR="006A3DBD" w:rsidRPr="00793E8D">
        <w:rPr>
          <w:rFonts w:cs="Arial"/>
          <w:bCs/>
          <w:szCs w:val="22"/>
          <w:lang w:val="ca-ES"/>
        </w:rPr>
        <w:t xml:space="preserve"> sol·licitud de la comunitat catalana a l’exterior</w:t>
      </w:r>
      <w:r w:rsidR="00D27B6A" w:rsidRPr="00793E8D">
        <w:rPr>
          <w:rFonts w:cs="Arial"/>
          <w:bCs/>
          <w:szCs w:val="22"/>
          <w:lang w:val="ca-ES"/>
        </w:rPr>
        <w:t xml:space="preserve"> </w:t>
      </w:r>
      <w:r w:rsidR="00571CB9" w:rsidRPr="00793E8D">
        <w:rPr>
          <w:rFonts w:cs="Arial"/>
          <w:bCs/>
          <w:szCs w:val="22"/>
          <w:lang w:val="ca-ES"/>
        </w:rPr>
        <w:t xml:space="preserve">o de la federació </w:t>
      </w:r>
      <w:r w:rsidR="00791AC7">
        <w:rPr>
          <w:rFonts w:cs="Arial"/>
          <w:bCs/>
          <w:szCs w:val="22"/>
          <w:lang w:val="ca-ES"/>
        </w:rPr>
        <w:t xml:space="preserve">de comunitats catalanes a l’exterior </w:t>
      </w:r>
      <w:r w:rsidR="00571CB9" w:rsidRPr="00793E8D">
        <w:rPr>
          <w:rFonts w:cs="Arial"/>
          <w:bCs/>
          <w:szCs w:val="22"/>
          <w:lang w:val="ca-ES"/>
        </w:rPr>
        <w:t xml:space="preserve">o de la comunitat </w:t>
      </w:r>
      <w:r w:rsidR="00791AC7">
        <w:rPr>
          <w:rFonts w:cs="Arial"/>
          <w:bCs/>
          <w:szCs w:val="22"/>
          <w:lang w:val="ca-ES"/>
        </w:rPr>
        <w:t xml:space="preserve">catalana </w:t>
      </w:r>
      <w:r w:rsidR="00571CB9" w:rsidRPr="00793E8D">
        <w:rPr>
          <w:rFonts w:cs="Arial"/>
          <w:bCs/>
          <w:szCs w:val="22"/>
          <w:lang w:val="ca-ES"/>
        </w:rPr>
        <w:t>virtual</w:t>
      </w:r>
      <w:r w:rsidR="00791AC7">
        <w:rPr>
          <w:rFonts w:cs="Arial"/>
          <w:bCs/>
          <w:szCs w:val="22"/>
          <w:lang w:val="ca-ES"/>
        </w:rPr>
        <w:t xml:space="preserve"> a l’exterior</w:t>
      </w:r>
      <w:r w:rsidR="00571CB9" w:rsidRPr="00793E8D">
        <w:rPr>
          <w:rFonts w:cs="Arial"/>
          <w:bCs/>
          <w:szCs w:val="22"/>
          <w:lang w:val="ca-ES"/>
        </w:rPr>
        <w:t xml:space="preserve">, </w:t>
      </w:r>
      <w:r w:rsidR="00D27B6A" w:rsidRPr="00793E8D">
        <w:rPr>
          <w:rFonts w:cs="Arial"/>
          <w:bCs/>
          <w:szCs w:val="22"/>
          <w:lang w:val="ca-ES"/>
        </w:rPr>
        <w:t xml:space="preserve">signada pel president o presidenta, o la persona representant legal de l’entitat, </w:t>
      </w:r>
      <w:r w:rsidR="008250DA" w:rsidRPr="00793E8D">
        <w:rPr>
          <w:rFonts w:cs="Arial"/>
          <w:bCs/>
          <w:szCs w:val="22"/>
          <w:lang w:val="ca-ES"/>
        </w:rPr>
        <w:t xml:space="preserve">adreçada al Departament competent en matèria d’acció exterior. </w:t>
      </w:r>
    </w:p>
    <w:p w14:paraId="07D23EDC" w14:textId="630F822C" w:rsidR="009A4194" w:rsidRPr="00793E8D" w:rsidRDefault="00DF32DD" w:rsidP="00793E8D">
      <w:pPr>
        <w:pStyle w:val="NormalWeb"/>
        <w:spacing w:line="276" w:lineRule="auto"/>
        <w:jc w:val="both"/>
        <w:rPr>
          <w:rFonts w:cs="Arial"/>
          <w:bCs/>
          <w:szCs w:val="22"/>
          <w:lang w:val="ca-ES"/>
        </w:rPr>
      </w:pPr>
      <w:r w:rsidRPr="00793E8D">
        <w:rPr>
          <w:rFonts w:cs="Arial"/>
          <w:bCs/>
          <w:szCs w:val="22"/>
          <w:lang w:val="ca-ES"/>
        </w:rPr>
        <w:t>L</w:t>
      </w:r>
      <w:r w:rsidR="009A4194" w:rsidRPr="00793E8D">
        <w:rPr>
          <w:rFonts w:cs="Arial"/>
          <w:bCs/>
          <w:szCs w:val="22"/>
          <w:lang w:val="ca-ES"/>
        </w:rPr>
        <w:t xml:space="preserve">a presentació de sol·licituds i de la preceptiva documentació annexa s’ha d’efectuar obligatòriament per mitjans electrònics a Tràmits </w:t>
      </w:r>
      <w:proofErr w:type="spellStart"/>
      <w:r w:rsidR="009A4194" w:rsidRPr="00793E8D">
        <w:rPr>
          <w:rFonts w:cs="Arial"/>
          <w:bCs/>
          <w:szCs w:val="22"/>
          <w:lang w:val="ca-ES"/>
        </w:rPr>
        <w:t>Gencat</w:t>
      </w:r>
      <w:proofErr w:type="spellEnd"/>
      <w:r w:rsidR="009A4194" w:rsidRPr="00793E8D">
        <w:rPr>
          <w:rFonts w:cs="Arial"/>
          <w:bCs/>
          <w:szCs w:val="22"/>
          <w:lang w:val="ca-ES"/>
        </w:rPr>
        <w:t xml:space="preserve"> (tramits.gencat.cat).</w:t>
      </w:r>
    </w:p>
    <w:p w14:paraId="1D66DF9E" w14:textId="7E052DAF" w:rsidR="009A4194" w:rsidRPr="00793E8D" w:rsidRDefault="00DF32DD" w:rsidP="00793E8D">
      <w:pPr>
        <w:pStyle w:val="NormalWeb"/>
        <w:spacing w:line="276" w:lineRule="auto"/>
        <w:jc w:val="both"/>
        <w:rPr>
          <w:rFonts w:cs="Arial"/>
          <w:bCs/>
          <w:szCs w:val="22"/>
          <w:lang w:val="ca-ES"/>
        </w:rPr>
      </w:pPr>
      <w:r w:rsidRPr="00793E8D">
        <w:rPr>
          <w:rFonts w:cs="Arial"/>
          <w:bCs/>
          <w:szCs w:val="22"/>
          <w:lang w:val="ca-ES"/>
        </w:rPr>
        <w:t>2</w:t>
      </w:r>
      <w:r w:rsidR="00552DF0" w:rsidRPr="00793E8D">
        <w:rPr>
          <w:rFonts w:cs="Arial"/>
          <w:bCs/>
          <w:szCs w:val="22"/>
          <w:lang w:val="ca-ES"/>
        </w:rPr>
        <w:t xml:space="preserve">. </w:t>
      </w:r>
      <w:r w:rsidR="009A4194" w:rsidRPr="00793E8D">
        <w:rPr>
          <w:rFonts w:cs="Arial"/>
          <w:bCs/>
          <w:szCs w:val="22"/>
          <w:lang w:val="ca-ES"/>
        </w:rPr>
        <w:t xml:space="preserve">Si la sol·licitud no reuneix els requisits formals exigits o la documentació presentada és incompleta, es requerirà a l’entitat </w:t>
      </w:r>
      <w:r w:rsidR="003F66D1" w:rsidRPr="00793E8D">
        <w:rPr>
          <w:rFonts w:cs="Arial"/>
          <w:bCs/>
          <w:szCs w:val="22"/>
          <w:lang w:val="ca-ES"/>
        </w:rPr>
        <w:t xml:space="preserve">perquè </w:t>
      </w:r>
      <w:r w:rsidR="009A4194" w:rsidRPr="00793E8D">
        <w:rPr>
          <w:rFonts w:cs="Arial"/>
          <w:bCs/>
          <w:szCs w:val="22"/>
          <w:lang w:val="ca-ES"/>
        </w:rPr>
        <w:t>esmeni els defectes o aporti la documentació que hi manca</w:t>
      </w:r>
      <w:r w:rsidR="00F817D2" w:rsidRPr="00793E8D">
        <w:rPr>
          <w:rFonts w:cs="Arial"/>
          <w:bCs/>
          <w:szCs w:val="22"/>
          <w:lang w:val="ca-ES"/>
        </w:rPr>
        <w:t>,</w:t>
      </w:r>
      <w:r w:rsidR="009A4194" w:rsidRPr="00793E8D">
        <w:rPr>
          <w:rFonts w:cs="Arial"/>
          <w:bCs/>
          <w:szCs w:val="22"/>
          <w:lang w:val="ca-ES"/>
        </w:rPr>
        <w:t xml:space="preserve"> en el termini màxim de quinze dies hàbils</w:t>
      </w:r>
      <w:r w:rsidR="00F817D2" w:rsidRPr="00793E8D">
        <w:rPr>
          <w:rFonts w:cs="Arial"/>
          <w:bCs/>
          <w:szCs w:val="22"/>
          <w:lang w:val="ca-ES"/>
        </w:rPr>
        <w:t xml:space="preserve">. Aquest requeriment ha d’indicar </w:t>
      </w:r>
      <w:r w:rsidR="003F66D1" w:rsidRPr="00793E8D">
        <w:rPr>
          <w:rFonts w:cs="Arial"/>
          <w:bCs/>
          <w:szCs w:val="22"/>
          <w:lang w:val="ca-ES"/>
        </w:rPr>
        <w:t>que</w:t>
      </w:r>
      <w:r w:rsidR="00F817D2" w:rsidRPr="00793E8D">
        <w:rPr>
          <w:rFonts w:cs="Arial"/>
          <w:bCs/>
          <w:szCs w:val="22"/>
          <w:lang w:val="ca-ES"/>
        </w:rPr>
        <w:t>,</w:t>
      </w:r>
      <w:r w:rsidR="003F66D1" w:rsidRPr="00793E8D">
        <w:rPr>
          <w:rFonts w:cs="Arial"/>
          <w:bCs/>
          <w:szCs w:val="22"/>
          <w:lang w:val="ca-ES"/>
        </w:rPr>
        <w:t xml:space="preserve"> cas de no</w:t>
      </w:r>
      <w:r w:rsidR="00F817D2" w:rsidRPr="00793E8D">
        <w:rPr>
          <w:rFonts w:cs="Arial"/>
          <w:bCs/>
          <w:szCs w:val="22"/>
          <w:lang w:val="ca-ES"/>
        </w:rPr>
        <w:t xml:space="preserve"> fer-ho, </w:t>
      </w:r>
      <w:r w:rsidR="009A4194" w:rsidRPr="00793E8D">
        <w:rPr>
          <w:rFonts w:cs="Arial"/>
          <w:bCs/>
          <w:szCs w:val="22"/>
          <w:lang w:val="ca-ES"/>
        </w:rPr>
        <w:t>es considerarà que desisteix de la seva petició</w:t>
      </w:r>
      <w:r w:rsidR="00F817D2" w:rsidRPr="00793E8D">
        <w:rPr>
          <w:rFonts w:cs="Arial"/>
          <w:bCs/>
          <w:szCs w:val="22"/>
          <w:lang w:val="ca-ES"/>
        </w:rPr>
        <w:t>, prèvia resolució dictada per l’òrgan instructor</w:t>
      </w:r>
    </w:p>
    <w:p w14:paraId="2DB5FD17" w14:textId="20D67D4D" w:rsidR="009A4194" w:rsidRPr="00793E8D" w:rsidRDefault="00DF32DD" w:rsidP="00793E8D">
      <w:pPr>
        <w:pStyle w:val="NormalWeb"/>
        <w:spacing w:line="276" w:lineRule="auto"/>
        <w:jc w:val="both"/>
        <w:rPr>
          <w:rFonts w:cs="Arial"/>
          <w:bCs/>
          <w:szCs w:val="22"/>
          <w:lang w:val="ca-ES"/>
        </w:rPr>
      </w:pPr>
      <w:r w:rsidRPr="00793E8D">
        <w:rPr>
          <w:rFonts w:cs="Arial"/>
          <w:bCs/>
          <w:szCs w:val="22"/>
          <w:lang w:val="ca-ES"/>
        </w:rPr>
        <w:t>3</w:t>
      </w:r>
      <w:r w:rsidR="00552DF0" w:rsidRPr="00793E8D">
        <w:rPr>
          <w:rFonts w:cs="Arial"/>
          <w:bCs/>
          <w:szCs w:val="22"/>
          <w:lang w:val="ca-ES"/>
        </w:rPr>
        <w:t xml:space="preserve">. </w:t>
      </w:r>
      <w:r w:rsidR="009A4194" w:rsidRPr="00793E8D">
        <w:rPr>
          <w:rFonts w:cs="Arial"/>
          <w:bCs/>
          <w:szCs w:val="22"/>
          <w:lang w:val="ca-ES"/>
        </w:rPr>
        <w:t xml:space="preserve">La instrucció del procediment i la comprovació de les dades contingudes a la sol·licitud i a la documentació adjunta correspon a l’òrgan competent en matèria </w:t>
      </w:r>
      <w:r w:rsidR="00012E3C" w:rsidRPr="00793E8D">
        <w:rPr>
          <w:rFonts w:cs="Arial"/>
          <w:bCs/>
          <w:szCs w:val="22"/>
          <w:lang w:val="ca-ES"/>
        </w:rPr>
        <w:t>de comunitats catalanes a l’</w:t>
      </w:r>
      <w:r w:rsidR="009A4194" w:rsidRPr="00793E8D">
        <w:rPr>
          <w:rFonts w:cs="Arial"/>
          <w:bCs/>
          <w:szCs w:val="22"/>
          <w:lang w:val="ca-ES"/>
        </w:rPr>
        <w:t>exterior.</w:t>
      </w:r>
    </w:p>
    <w:p w14:paraId="39BB1F3E" w14:textId="4A857C48" w:rsidR="009A4194" w:rsidRPr="00793E8D" w:rsidRDefault="00DF32DD" w:rsidP="00793E8D">
      <w:pPr>
        <w:pStyle w:val="NormalWeb"/>
        <w:spacing w:line="276" w:lineRule="auto"/>
        <w:jc w:val="both"/>
        <w:rPr>
          <w:rFonts w:cs="Arial"/>
          <w:bCs/>
          <w:szCs w:val="22"/>
          <w:lang w:val="ca-ES"/>
        </w:rPr>
      </w:pPr>
      <w:r w:rsidRPr="00793E8D">
        <w:rPr>
          <w:rFonts w:cs="Arial"/>
          <w:bCs/>
          <w:szCs w:val="22"/>
          <w:lang w:val="ca-ES"/>
        </w:rPr>
        <w:t>4</w:t>
      </w:r>
      <w:r w:rsidR="00552DF0" w:rsidRPr="00793E8D">
        <w:rPr>
          <w:rFonts w:cs="Arial"/>
          <w:bCs/>
          <w:szCs w:val="22"/>
          <w:lang w:val="ca-ES"/>
        </w:rPr>
        <w:t xml:space="preserve">. </w:t>
      </w:r>
      <w:r w:rsidR="00F626F7" w:rsidRPr="00793E8D">
        <w:rPr>
          <w:rFonts w:cs="Arial"/>
          <w:bCs/>
          <w:szCs w:val="22"/>
          <w:lang w:val="ca-ES"/>
        </w:rPr>
        <w:t xml:space="preserve">Previ a l’elevació d’aquest reconeixement al Govern de la Generalitat, caldrà </w:t>
      </w:r>
      <w:r w:rsidR="00F817D2" w:rsidRPr="00793E8D">
        <w:rPr>
          <w:rFonts w:cs="Arial"/>
          <w:bCs/>
          <w:szCs w:val="22"/>
          <w:lang w:val="ca-ES"/>
        </w:rPr>
        <w:t xml:space="preserve">haver consultat el </w:t>
      </w:r>
      <w:r w:rsidR="009A4194" w:rsidRPr="00793E8D">
        <w:rPr>
          <w:rFonts w:cs="Arial"/>
          <w:bCs/>
          <w:szCs w:val="22"/>
          <w:lang w:val="ca-ES"/>
        </w:rPr>
        <w:t>Consell de la Catalunya Exterior</w:t>
      </w:r>
      <w:r w:rsidR="00F817D2" w:rsidRPr="00793E8D">
        <w:rPr>
          <w:rFonts w:cs="Arial"/>
          <w:bCs/>
          <w:szCs w:val="22"/>
          <w:lang w:val="ca-ES"/>
        </w:rPr>
        <w:t>.</w:t>
      </w:r>
      <w:r w:rsidR="009A4194" w:rsidRPr="00793E8D">
        <w:rPr>
          <w:rFonts w:cs="Arial"/>
          <w:bCs/>
          <w:szCs w:val="22"/>
          <w:lang w:val="ca-ES"/>
        </w:rPr>
        <w:t xml:space="preserve"> </w:t>
      </w:r>
    </w:p>
    <w:p w14:paraId="5AAA56BA" w14:textId="64812A36" w:rsidR="009A4194" w:rsidRPr="00793E8D" w:rsidRDefault="00DF32DD" w:rsidP="00793E8D">
      <w:pPr>
        <w:pStyle w:val="NormalWeb"/>
        <w:spacing w:line="276" w:lineRule="auto"/>
        <w:jc w:val="both"/>
        <w:rPr>
          <w:rFonts w:cs="Arial"/>
          <w:bCs/>
          <w:szCs w:val="22"/>
          <w:lang w:val="ca-ES"/>
        </w:rPr>
      </w:pPr>
      <w:r w:rsidRPr="00793E8D">
        <w:rPr>
          <w:rFonts w:cs="Arial"/>
          <w:bCs/>
          <w:szCs w:val="22"/>
          <w:lang w:val="ca-ES"/>
        </w:rPr>
        <w:t>5</w:t>
      </w:r>
      <w:r w:rsidR="004251CD" w:rsidRPr="00793E8D">
        <w:rPr>
          <w:rFonts w:cs="Arial"/>
          <w:bCs/>
          <w:szCs w:val="22"/>
          <w:lang w:val="ca-ES"/>
        </w:rPr>
        <w:t xml:space="preserve">. </w:t>
      </w:r>
      <w:r w:rsidR="00552DF0" w:rsidRPr="00793E8D">
        <w:rPr>
          <w:rFonts w:cs="Arial"/>
          <w:bCs/>
          <w:szCs w:val="22"/>
          <w:lang w:val="ca-ES"/>
        </w:rPr>
        <w:t xml:space="preserve">El termini màxim per dictar </w:t>
      </w:r>
      <w:r w:rsidR="00D61F39" w:rsidRPr="00793E8D">
        <w:rPr>
          <w:rFonts w:cs="Arial"/>
          <w:bCs/>
          <w:szCs w:val="22"/>
          <w:lang w:val="ca-ES"/>
        </w:rPr>
        <w:t xml:space="preserve">i notificar </w:t>
      </w:r>
      <w:r w:rsidR="00552DF0" w:rsidRPr="00793E8D">
        <w:rPr>
          <w:rFonts w:cs="Arial"/>
          <w:bCs/>
          <w:szCs w:val="22"/>
          <w:lang w:val="ca-ES"/>
        </w:rPr>
        <w:t xml:space="preserve">la resolució és </w:t>
      </w:r>
      <w:r w:rsidR="009A4194" w:rsidRPr="00793E8D">
        <w:rPr>
          <w:rFonts w:cs="Arial"/>
          <w:bCs/>
          <w:szCs w:val="22"/>
          <w:lang w:val="ca-ES"/>
        </w:rPr>
        <w:t>de sis mesos des de la data d’entrada de la sol·licitud en el registre de l’òrgan competent per a la seva</w:t>
      </w:r>
      <w:r w:rsidR="00552DF0" w:rsidRPr="00793E8D">
        <w:rPr>
          <w:rFonts w:cs="Arial"/>
          <w:bCs/>
          <w:szCs w:val="22"/>
          <w:lang w:val="ca-ES"/>
        </w:rPr>
        <w:t xml:space="preserve"> </w:t>
      </w:r>
      <w:r w:rsidR="00D61F39" w:rsidRPr="00793E8D">
        <w:rPr>
          <w:rFonts w:cs="Arial"/>
          <w:bCs/>
          <w:szCs w:val="22"/>
          <w:lang w:val="ca-ES"/>
        </w:rPr>
        <w:t>resolució</w:t>
      </w:r>
      <w:r w:rsidR="00552DF0" w:rsidRPr="00793E8D">
        <w:rPr>
          <w:rFonts w:cs="Arial"/>
          <w:bCs/>
          <w:szCs w:val="22"/>
          <w:lang w:val="ca-ES"/>
        </w:rPr>
        <w:t>. Si transcorregut aquest termini</w:t>
      </w:r>
      <w:r w:rsidR="009A4194" w:rsidRPr="00793E8D">
        <w:rPr>
          <w:rFonts w:cs="Arial"/>
          <w:bCs/>
          <w:szCs w:val="22"/>
          <w:lang w:val="ca-ES"/>
        </w:rPr>
        <w:t xml:space="preserve"> no s’hagués dictat i notificat resolució</w:t>
      </w:r>
      <w:r w:rsidR="00552DF0" w:rsidRPr="00793E8D">
        <w:rPr>
          <w:rFonts w:cs="Arial"/>
          <w:bCs/>
          <w:szCs w:val="22"/>
          <w:lang w:val="ca-ES"/>
        </w:rPr>
        <w:t xml:space="preserve"> expressa, s’entendrà estimada</w:t>
      </w:r>
      <w:r w:rsidR="00D61F39" w:rsidRPr="00793E8D">
        <w:rPr>
          <w:rFonts w:cs="Arial"/>
          <w:bCs/>
          <w:szCs w:val="22"/>
          <w:lang w:val="ca-ES"/>
        </w:rPr>
        <w:t xml:space="preserve"> per silenci</w:t>
      </w:r>
      <w:r w:rsidR="00151468">
        <w:rPr>
          <w:rFonts w:cs="Arial"/>
          <w:bCs/>
          <w:szCs w:val="22"/>
          <w:lang w:val="ca-ES"/>
        </w:rPr>
        <w:t>.</w:t>
      </w:r>
    </w:p>
    <w:p w14:paraId="51901813" w14:textId="4829C93B" w:rsidR="00D61F39" w:rsidRPr="00793E8D" w:rsidRDefault="00DF32DD" w:rsidP="00793E8D">
      <w:pPr>
        <w:pStyle w:val="NormalWeb"/>
        <w:spacing w:line="276" w:lineRule="auto"/>
        <w:jc w:val="both"/>
        <w:rPr>
          <w:rFonts w:cs="Arial"/>
          <w:bCs/>
          <w:szCs w:val="22"/>
          <w:lang w:val="ca-ES"/>
        </w:rPr>
      </w:pPr>
      <w:r w:rsidRPr="00793E8D">
        <w:rPr>
          <w:rFonts w:cs="Arial"/>
          <w:bCs/>
          <w:szCs w:val="22"/>
          <w:lang w:val="ca-ES"/>
        </w:rPr>
        <w:t>6</w:t>
      </w:r>
      <w:r w:rsidR="004251CD" w:rsidRPr="00793E8D">
        <w:rPr>
          <w:rFonts w:cs="Arial"/>
          <w:bCs/>
          <w:szCs w:val="22"/>
          <w:lang w:val="ca-ES"/>
        </w:rPr>
        <w:t>.</w:t>
      </w:r>
      <w:r w:rsidR="004251CD" w:rsidRPr="00793E8D">
        <w:rPr>
          <w:rFonts w:cs="Arial"/>
          <w:szCs w:val="22"/>
          <w:lang w:val="ca-ES"/>
        </w:rPr>
        <w:t xml:space="preserve"> </w:t>
      </w:r>
      <w:r w:rsidR="00D61F39" w:rsidRPr="00793E8D">
        <w:rPr>
          <w:rFonts w:cs="Arial"/>
          <w:szCs w:val="22"/>
          <w:lang w:val="ca-ES"/>
        </w:rPr>
        <w:t xml:space="preserve">L’acord del Govern pel qual es reconeix </w:t>
      </w:r>
      <w:r w:rsidR="009A4194" w:rsidRPr="00793E8D">
        <w:rPr>
          <w:rFonts w:cs="Arial"/>
          <w:bCs/>
          <w:szCs w:val="22"/>
          <w:lang w:val="ca-ES"/>
        </w:rPr>
        <w:t>oficial</w:t>
      </w:r>
      <w:r w:rsidR="00D61F39" w:rsidRPr="00793E8D">
        <w:rPr>
          <w:rFonts w:cs="Arial"/>
          <w:bCs/>
          <w:szCs w:val="22"/>
          <w:lang w:val="ca-ES"/>
        </w:rPr>
        <w:t>ment</w:t>
      </w:r>
      <w:r w:rsidR="009A4194" w:rsidRPr="00793E8D">
        <w:rPr>
          <w:rFonts w:cs="Arial"/>
          <w:bCs/>
          <w:szCs w:val="22"/>
          <w:lang w:val="ca-ES"/>
        </w:rPr>
        <w:t xml:space="preserve"> </w:t>
      </w:r>
      <w:r w:rsidR="00D61F39" w:rsidRPr="00793E8D">
        <w:rPr>
          <w:rFonts w:cs="Arial"/>
          <w:bCs/>
          <w:szCs w:val="22"/>
          <w:lang w:val="ca-ES"/>
        </w:rPr>
        <w:t xml:space="preserve">la condició de </w:t>
      </w:r>
      <w:r w:rsidR="009A4194" w:rsidRPr="00793E8D">
        <w:rPr>
          <w:rFonts w:cs="Arial"/>
          <w:bCs/>
          <w:szCs w:val="22"/>
          <w:lang w:val="ca-ES"/>
        </w:rPr>
        <w:t xml:space="preserve">comunitat </w:t>
      </w:r>
      <w:r w:rsidR="00D61F39" w:rsidRPr="00793E8D">
        <w:rPr>
          <w:rFonts w:cs="Arial"/>
          <w:bCs/>
          <w:szCs w:val="22"/>
          <w:lang w:val="ca-ES"/>
        </w:rPr>
        <w:t xml:space="preserve">catalana a l’exterior s’ha de </w:t>
      </w:r>
      <w:r w:rsidR="009A4194" w:rsidRPr="00793E8D">
        <w:rPr>
          <w:rFonts w:cs="Arial"/>
          <w:bCs/>
          <w:szCs w:val="22"/>
          <w:lang w:val="ca-ES"/>
        </w:rPr>
        <w:t>publica</w:t>
      </w:r>
      <w:r w:rsidR="00D61F39" w:rsidRPr="00793E8D">
        <w:rPr>
          <w:rFonts w:cs="Arial"/>
          <w:bCs/>
          <w:szCs w:val="22"/>
          <w:lang w:val="ca-ES"/>
        </w:rPr>
        <w:t>r</w:t>
      </w:r>
      <w:r w:rsidR="009A4194" w:rsidRPr="00793E8D">
        <w:rPr>
          <w:rFonts w:cs="Arial"/>
          <w:bCs/>
          <w:szCs w:val="22"/>
          <w:lang w:val="ca-ES"/>
        </w:rPr>
        <w:t xml:space="preserve"> al Diari Oficial de la Generalitat de Catalunya</w:t>
      </w:r>
      <w:r w:rsidR="00D61F39" w:rsidRPr="00793E8D">
        <w:rPr>
          <w:rFonts w:cs="Arial"/>
          <w:bCs/>
          <w:szCs w:val="22"/>
          <w:lang w:val="ca-ES"/>
        </w:rPr>
        <w:t>.</w:t>
      </w:r>
    </w:p>
    <w:p w14:paraId="53CE092B" w14:textId="260A4139" w:rsidR="009A4194" w:rsidRPr="00793E8D" w:rsidRDefault="00D61F39" w:rsidP="00793E8D">
      <w:pPr>
        <w:pStyle w:val="NormalWeb"/>
        <w:spacing w:line="276" w:lineRule="auto"/>
        <w:jc w:val="both"/>
        <w:rPr>
          <w:rFonts w:cs="Arial"/>
          <w:bCs/>
          <w:szCs w:val="22"/>
          <w:lang w:val="ca-ES"/>
        </w:rPr>
      </w:pPr>
      <w:r w:rsidRPr="00793E8D">
        <w:rPr>
          <w:rFonts w:cs="Arial"/>
          <w:bCs/>
          <w:szCs w:val="22"/>
          <w:lang w:val="ca-ES"/>
        </w:rPr>
        <w:t xml:space="preserve">Un cop produïda </w:t>
      </w:r>
      <w:r w:rsidR="009A4194" w:rsidRPr="00793E8D">
        <w:rPr>
          <w:rFonts w:cs="Arial"/>
          <w:bCs/>
          <w:szCs w:val="22"/>
          <w:lang w:val="ca-ES"/>
        </w:rPr>
        <w:t xml:space="preserve">la publicació, l’òrgan competent en matèria de comunitats catalanes a l’exterior efectua la inscripció d’ofici en el Registre de les comunitats catalanes a l’exterior. </w:t>
      </w:r>
    </w:p>
    <w:p w14:paraId="0A1D0478" w14:textId="330DD9B6" w:rsidR="00225F07" w:rsidRPr="00B532D7" w:rsidRDefault="00DF32DD" w:rsidP="00B532D7">
      <w:pPr>
        <w:pStyle w:val="NormalWeb"/>
        <w:spacing w:line="276" w:lineRule="auto"/>
        <w:jc w:val="both"/>
        <w:rPr>
          <w:rFonts w:cs="Arial"/>
          <w:bCs/>
          <w:szCs w:val="22"/>
          <w:lang w:val="ca-ES"/>
        </w:rPr>
      </w:pPr>
      <w:r w:rsidRPr="00793E8D">
        <w:rPr>
          <w:rFonts w:cs="Arial"/>
          <w:bCs/>
          <w:szCs w:val="22"/>
          <w:lang w:val="ca-ES"/>
        </w:rPr>
        <w:lastRenderedPageBreak/>
        <w:t>7</w:t>
      </w:r>
      <w:r w:rsidR="004251CD" w:rsidRPr="00793E8D">
        <w:rPr>
          <w:rFonts w:cs="Arial"/>
          <w:bCs/>
          <w:szCs w:val="22"/>
          <w:lang w:val="ca-ES"/>
        </w:rPr>
        <w:t xml:space="preserve">. </w:t>
      </w:r>
      <w:r w:rsidR="009A4194" w:rsidRPr="00793E8D">
        <w:rPr>
          <w:rFonts w:cs="Arial"/>
          <w:bCs/>
          <w:szCs w:val="22"/>
          <w:lang w:val="ca-ES"/>
        </w:rPr>
        <w:t xml:space="preserve">Una vegada reconeguda </w:t>
      </w:r>
      <w:r w:rsidR="00D61F39" w:rsidRPr="00793E8D">
        <w:rPr>
          <w:rFonts w:cs="Arial"/>
          <w:bCs/>
          <w:szCs w:val="22"/>
          <w:lang w:val="ca-ES"/>
        </w:rPr>
        <w:t xml:space="preserve">oficialment la condició de </w:t>
      </w:r>
      <w:r w:rsidR="009A4194" w:rsidRPr="00793E8D">
        <w:rPr>
          <w:rFonts w:cs="Arial"/>
          <w:bCs/>
          <w:szCs w:val="22"/>
          <w:lang w:val="ca-ES"/>
        </w:rPr>
        <w:t xml:space="preserve">comunitat catalana a l’exterior, </w:t>
      </w:r>
      <w:r w:rsidR="00D61F39" w:rsidRPr="00793E8D">
        <w:rPr>
          <w:rFonts w:cs="Arial"/>
          <w:bCs/>
          <w:szCs w:val="22"/>
          <w:lang w:val="ca-ES"/>
        </w:rPr>
        <w:t>de</w:t>
      </w:r>
      <w:r w:rsidR="009A4194" w:rsidRPr="00793E8D">
        <w:rPr>
          <w:rFonts w:cs="Arial"/>
          <w:bCs/>
          <w:szCs w:val="22"/>
          <w:lang w:val="ca-ES"/>
        </w:rPr>
        <w:t xml:space="preserve"> federació de comunitats catalanes a l’exterior o </w:t>
      </w:r>
      <w:r w:rsidR="00D61F39" w:rsidRPr="00793E8D">
        <w:rPr>
          <w:rFonts w:cs="Arial"/>
          <w:bCs/>
          <w:szCs w:val="22"/>
          <w:lang w:val="ca-ES"/>
        </w:rPr>
        <w:t>de</w:t>
      </w:r>
      <w:r w:rsidR="009A4194" w:rsidRPr="00793E8D">
        <w:rPr>
          <w:rFonts w:cs="Arial"/>
          <w:bCs/>
          <w:szCs w:val="22"/>
          <w:lang w:val="ca-ES"/>
        </w:rPr>
        <w:t xml:space="preserve"> comunitat catalana virtual a l’exterior, el president o presidenta</w:t>
      </w:r>
      <w:r w:rsidR="00A6760D" w:rsidRPr="00793E8D">
        <w:rPr>
          <w:rFonts w:cs="Arial"/>
          <w:bCs/>
          <w:szCs w:val="22"/>
          <w:lang w:val="ca-ES"/>
        </w:rPr>
        <w:t xml:space="preserve"> o el representant legal</w:t>
      </w:r>
      <w:r w:rsidR="009A4194" w:rsidRPr="00793E8D">
        <w:rPr>
          <w:rFonts w:cs="Arial"/>
          <w:bCs/>
          <w:szCs w:val="22"/>
          <w:lang w:val="ca-ES"/>
        </w:rPr>
        <w:t xml:space="preserve"> de l’entitat o la federació, o en el seu cas l’administrador/a de la comunitat catalana virtual a l’exterior, </w:t>
      </w:r>
      <w:r w:rsidR="00A6760D" w:rsidRPr="00793E8D">
        <w:rPr>
          <w:rFonts w:cs="Arial"/>
          <w:bCs/>
          <w:szCs w:val="22"/>
          <w:lang w:val="ca-ES"/>
        </w:rPr>
        <w:t xml:space="preserve">haurà de </w:t>
      </w:r>
      <w:r w:rsidR="009A4194" w:rsidRPr="00793E8D">
        <w:rPr>
          <w:rFonts w:cs="Arial"/>
          <w:bCs/>
          <w:szCs w:val="22"/>
          <w:lang w:val="ca-ES"/>
        </w:rPr>
        <w:t>signa</w:t>
      </w:r>
      <w:r w:rsidR="00A6760D" w:rsidRPr="00793E8D">
        <w:rPr>
          <w:rFonts w:cs="Arial"/>
          <w:bCs/>
          <w:szCs w:val="22"/>
          <w:lang w:val="ca-ES"/>
        </w:rPr>
        <w:t>r</w:t>
      </w:r>
      <w:r w:rsidR="009A4194" w:rsidRPr="00793E8D">
        <w:rPr>
          <w:rFonts w:cs="Arial"/>
          <w:bCs/>
          <w:szCs w:val="22"/>
          <w:lang w:val="ca-ES"/>
        </w:rPr>
        <w:t xml:space="preserve"> un codi ètic que recull</w:t>
      </w:r>
      <w:r w:rsidR="009D3FB2" w:rsidRPr="00793E8D">
        <w:rPr>
          <w:rFonts w:cs="Arial"/>
          <w:bCs/>
          <w:szCs w:val="22"/>
          <w:lang w:val="ca-ES"/>
        </w:rPr>
        <w:t>i</w:t>
      </w:r>
      <w:r w:rsidR="009A4194" w:rsidRPr="00793E8D">
        <w:rPr>
          <w:rFonts w:cs="Arial"/>
          <w:bCs/>
          <w:szCs w:val="22"/>
          <w:lang w:val="ca-ES"/>
        </w:rPr>
        <w:t xml:space="preserve"> els principis i les obligacions establertes a la Llei 8/2017, del 15 de juny, de la comunitat catalana a l’exterior, i la resta de la normativa aplicable.</w:t>
      </w:r>
    </w:p>
    <w:p w14:paraId="0B53D11F" w14:textId="64032D41" w:rsidR="008250DA" w:rsidRPr="00793E8D" w:rsidRDefault="008250DA" w:rsidP="00793E8D">
      <w:pPr>
        <w:pStyle w:val="NormalWeb"/>
        <w:spacing w:before="0" w:beforeAutospacing="0" w:after="0" w:afterAutospacing="0" w:line="276" w:lineRule="auto"/>
        <w:jc w:val="both"/>
        <w:rPr>
          <w:rFonts w:cs="Arial"/>
          <w:b/>
          <w:szCs w:val="22"/>
          <w:lang w:val="ca-ES"/>
        </w:rPr>
      </w:pPr>
      <w:r w:rsidRPr="00793E8D">
        <w:rPr>
          <w:rFonts w:cs="Arial"/>
          <w:b/>
          <w:szCs w:val="22"/>
          <w:lang w:val="ca-ES"/>
        </w:rPr>
        <w:t>Article 7. Documentació necessària per la reconeixement</w:t>
      </w:r>
      <w:r w:rsidR="00D27B6A" w:rsidRPr="00793E8D">
        <w:rPr>
          <w:rFonts w:cs="Arial"/>
          <w:b/>
          <w:szCs w:val="22"/>
          <w:lang w:val="ca-ES"/>
        </w:rPr>
        <w:t xml:space="preserve"> </w:t>
      </w:r>
      <w:r w:rsidR="00791AC7">
        <w:rPr>
          <w:rFonts w:cs="Arial"/>
          <w:b/>
          <w:szCs w:val="22"/>
          <w:lang w:val="ca-ES"/>
        </w:rPr>
        <w:t xml:space="preserve">oficial </w:t>
      </w:r>
      <w:r w:rsidR="00D27B6A" w:rsidRPr="00793E8D">
        <w:rPr>
          <w:rFonts w:cs="Arial"/>
          <w:b/>
          <w:szCs w:val="22"/>
          <w:lang w:val="ca-ES"/>
        </w:rPr>
        <w:t xml:space="preserve">de les comunitats </w:t>
      </w:r>
      <w:r w:rsidR="00791AC7">
        <w:rPr>
          <w:rFonts w:cs="Arial"/>
          <w:b/>
          <w:szCs w:val="22"/>
          <w:lang w:val="ca-ES"/>
        </w:rPr>
        <w:t xml:space="preserve">catalanes a l’exterior </w:t>
      </w:r>
      <w:r w:rsidR="00D27B6A" w:rsidRPr="00793E8D">
        <w:rPr>
          <w:rFonts w:cs="Arial"/>
          <w:b/>
          <w:szCs w:val="22"/>
          <w:lang w:val="ca-ES"/>
        </w:rPr>
        <w:t>i federacions de comunitats catalanes a l’exterior.</w:t>
      </w:r>
    </w:p>
    <w:p w14:paraId="15DF8A3B" w14:textId="77777777" w:rsidR="00D27B6A" w:rsidRPr="00793E8D" w:rsidRDefault="00D27B6A" w:rsidP="00793E8D">
      <w:pPr>
        <w:pStyle w:val="NormalWeb"/>
        <w:spacing w:before="0" w:beforeAutospacing="0" w:after="0" w:afterAutospacing="0" w:line="276" w:lineRule="auto"/>
        <w:jc w:val="both"/>
        <w:rPr>
          <w:rFonts w:cs="Arial"/>
          <w:szCs w:val="22"/>
          <w:lang w:val="ca-ES"/>
        </w:rPr>
      </w:pPr>
    </w:p>
    <w:p w14:paraId="511318B4" w14:textId="69617D68" w:rsidR="00D27B6A" w:rsidRPr="00793E8D" w:rsidRDefault="00D27B6A" w:rsidP="00793E8D">
      <w:pPr>
        <w:pStyle w:val="NormalWeb"/>
        <w:spacing w:before="0" w:beforeAutospacing="0" w:after="0" w:afterAutospacing="0" w:line="276" w:lineRule="auto"/>
        <w:jc w:val="both"/>
        <w:rPr>
          <w:rFonts w:cs="Arial"/>
          <w:szCs w:val="22"/>
          <w:lang w:val="ca-ES"/>
        </w:rPr>
      </w:pPr>
      <w:r w:rsidRPr="00793E8D">
        <w:rPr>
          <w:rFonts w:cs="Arial"/>
          <w:szCs w:val="22"/>
          <w:lang w:val="ca-ES"/>
        </w:rPr>
        <w:t xml:space="preserve">1. Les comunitats catalanes </w:t>
      </w:r>
      <w:r w:rsidR="00791AC7">
        <w:rPr>
          <w:rFonts w:cs="Arial"/>
          <w:szCs w:val="22"/>
          <w:lang w:val="ca-ES"/>
        </w:rPr>
        <w:t xml:space="preserve">a l’exterior </w:t>
      </w:r>
      <w:r w:rsidRPr="00793E8D">
        <w:rPr>
          <w:rFonts w:cs="Arial"/>
          <w:szCs w:val="22"/>
          <w:lang w:val="ca-ES"/>
        </w:rPr>
        <w:t>i</w:t>
      </w:r>
      <w:r w:rsidR="008250DA" w:rsidRPr="00793E8D">
        <w:rPr>
          <w:rFonts w:cs="Arial"/>
          <w:szCs w:val="22"/>
          <w:lang w:val="ca-ES"/>
        </w:rPr>
        <w:t xml:space="preserve"> les federacions de comunitats catalanes a l’exterior</w:t>
      </w:r>
      <w:r w:rsidRPr="00793E8D">
        <w:rPr>
          <w:rFonts w:cs="Arial"/>
          <w:szCs w:val="22"/>
          <w:lang w:val="ca-ES"/>
        </w:rPr>
        <w:t>, juntament amb la  sol·licitud</w:t>
      </w:r>
      <w:r w:rsidR="006C7D4C" w:rsidRPr="00793E8D">
        <w:rPr>
          <w:rFonts w:cs="Arial"/>
          <w:szCs w:val="22"/>
          <w:lang w:val="ca-ES"/>
        </w:rPr>
        <w:t>,</w:t>
      </w:r>
      <w:r w:rsidRPr="00793E8D">
        <w:rPr>
          <w:rFonts w:cs="Arial"/>
          <w:szCs w:val="22"/>
          <w:lang w:val="ca-ES"/>
        </w:rPr>
        <w:t xml:space="preserve"> han de presentar la documentació següent:</w:t>
      </w:r>
    </w:p>
    <w:p w14:paraId="1D763E13" w14:textId="77777777" w:rsidR="00D27B6A" w:rsidRPr="00793E8D" w:rsidRDefault="00D27B6A" w:rsidP="00793E8D">
      <w:pPr>
        <w:pStyle w:val="NormalWeb"/>
        <w:spacing w:before="0" w:beforeAutospacing="0" w:after="0" w:afterAutospacing="0" w:line="276" w:lineRule="auto"/>
        <w:jc w:val="both"/>
        <w:rPr>
          <w:rFonts w:cs="Arial"/>
          <w:szCs w:val="22"/>
          <w:lang w:val="ca-ES"/>
        </w:rPr>
      </w:pPr>
    </w:p>
    <w:p w14:paraId="0ABFD629" w14:textId="4AF0765C" w:rsidR="003B3543" w:rsidRPr="00793E8D" w:rsidRDefault="00963F64" w:rsidP="00793E8D">
      <w:pPr>
        <w:pStyle w:val="NormalWeb"/>
        <w:numPr>
          <w:ilvl w:val="0"/>
          <w:numId w:val="12"/>
        </w:numPr>
        <w:spacing w:before="0" w:beforeAutospacing="0" w:after="0" w:afterAutospacing="0" w:line="276" w:lineRule="auto"/>
        <w:jc w:val="both"/>
        <w:rPr>
          <w:rFonts w:cs="Arial"/>
          <w:szCs w:val="22"/>
          <w:lang w:val="ca-ES"/>
        </w:rPr>
      </w:pPr>
      <w:r w:rsidRPr="00793E8D">
        <w:rPr>
          <w:rFonts w:cs="Arial"/>
          <w:szCs w:val="22"/>
          <w:lang w:val="ca-ES"/>
        </w:rPr>
        <w:t>Original</w:t>
      </w:r>
      <w:r w:rsidR="008129CD" w:rsidRPr="00793E8D">
        <w:rPr>
          <w:rFonts w:cs="Arial"/>
          <w:szCs w:val="22"/>
          <w:lang w:val="ca-ES"/>
        </w:rPr>
        <w:t xml:space="preserve"> </w:t>
      </w:r>
      <w:r w:rsidR="003B3543" w:rsidRPr="00793E8D">
        <w:rPr>
          <w:rFonts w:cs="Arial"/>
          <w:szCs w:val="22"/>
          <w:lang w:val="ca-ES"/>
        </w:rPr>
        <w:t>dels estatuts de l’entitat</w:t>
      </w:r>
      <w:r w:rsidRPr="00793E8D">
        <w:rPr>
          <w:rFonts w:cs="Arial"/>
          <w:szCs w:val="22"/>
          <w:lang w:val="ca-ES"/>
        </w:rPr>
        <w:t xml:space="preserve"> o </w:t>
      </w:r>
      <w:r w:rsidR="006673F6" w:rsidRPr="00793E8D">
        <w:rPr>
          <w:rFonts w:cs="Arial"/>
          <w:szCs w:val="22"/>
          <w:lang w:val="ca-ES"/>
        </w:rPr>
        <w:t>declaració responsable del president o</w:t>
      </w:r>
      <w:r w:rsidR="003837F4" w:rsidRPr="00793E8D">
        <w:rPr>
          <w:rFonts w:cs="Arial"/>
          <w:szCs w:val="22"/>
          <w:lang w:val="ca-ES"/>
        </w:rPr>
        <w:t xml:space="preserve"> presidenta o</w:t>
      </w:r>
      <w:r w:rsidR="006673F6" w:rsidRPr="00793E8D">
        <w:rPr>
          <w:rFonts w:cs="Arial"/>
          <w:szCs w:val="22"/>
          <w:lang w:val="ca-ES"/>
        </w:rPr>
        <w:t xml:space="preserve"> representant legal de l’entitat</w:t>
      </w:r>
      <w:r w:rsidRPr="00793E8D">
        <w:rPr>
          <w:rFonts w:cs="Arial"/>
          <w:szCs w:val="22"/>
          <w:lang w:val="ca-ES"/>
        </w:rPr>
        <w:t xml:space="preserve"> </w:t>
      </w:r>
      <w:r w:rsidR="006C7D4C" w:rsidRPr="00793E8D">
        <w:rPr>
          <w:rFonts w:cs="Arial"/>
          <w:szCs w:val="22"/>
          <w:lang w:val="ca-ES"/>
        </w:rPr>
        <w:t xml:space="preserve">conforme </w:t>
      </w:r>
      <w:r w:rsidR="009E2027" w:rsidRPr="00793E8D">
        <w:rPr>
          <w:rFonts w:cs="Arial"/>
          <w:szCs w:val="22"/>
          <w:lang w:val="ca-ES"/>
        </w:rPr>
        <w:t xml:space="preserve"> la còpia dels estatuts</w:t>
      </w:r>
      <w:r w:rsidR="00DA5D76" w:rsidRPr="00793E8D">
        <w:rPr>
          <w:rFonts w:cs="Arial"/>
          <w:szCs w:val="22"/>
          <w:lang w:val="ca-ES"/>
        </w:rPr>
        <w:t xml:space="preserve"> presentada</w:t>
      </w:r>
      <w:r w:rsidRPr="00793E8D">
        <w:rPr>
          <w:rFonts w:cs="Arial"/>
          <w:szCs w:val="22"/>
          <w:lang w:val="ca-ES"/>
        </w:rPr>
        <w:t xml:space="preserve"> concorda amb l’original</w:t>
      </w:r>
      <w:r w:rsidR="00DA00F5" w:rsidRPr="00793E8D">
        <w:rPr>
          <w:rFonts w:cs="Arial"/>
          <w:szCs w:val="22"/>
          <w:lang w:val="ca-ES"/>
        </w:rPr>
        <w:t>.</w:t>
      </w:r>
      <w:r w:rsidRPr="00793E8D">
        <w:rPr>
          <w:rFonts w:cs="Arial"/>
          <w:szCs w:val="22"/>
          <w:lang w:val="ca-ES"/>
        </w:rPr>
        <w:t xml:space="preserve"> </w:t>
      </w:r>
    </w:p>
    <w:p w14:paraId="7C879684" w14:textId="3D41D945" w:rsidR="003B3543" w:rsidRPr="00793E8D" w:rsidRDefault="00DC3E7E" w:rsidP="00793E8D">
      <w:pPr>
        <w:pStyle w:val="NormalWeb"/>
        <w:numPr>
          <w:ilvl w:val="0"/>
          <w:numId w:val="12"/>
        </w:numPr>
        <w:spacing w:line="276" w:lineRule="auto"/>
        <w:jc w:val="both"/>
        <w:rPr>
          <w:rFonts w:cs="Arial"/>
          <w:szCs w:val="22"/>
          <w:lang w:val="ca-ES"/>
        </w:rPr>
      </w:pPr>
      <w:r>
        <w:rPr>
          <w:rFonts w:cs="Arial"/>
          <w:szCs w:val="22"/>
          <w:lang w:val="ca-ES"/>
        </w:rPr>
        <w:t>Certificat</w:t>
      </w:r>
      <w:r w:rsidR="006C7D4C" w:rsidRPr="00793E8D">
        <w:rPr>
          <w:rFonts w:cs="Arial"/>
          <w:szCs w:val="22"/>
          <w:lang w:val="ca-ES"/>
        </w:rPr>
        <w:t xml:space="preserve">, </w:t>
      </w:r>
      <w:r w:rsidR="00DF32DD" w:rsidRPr="00793E8D">
        <w:rPr>
          <w:rFonts w:cs="Arial"/>
          <w:szCs w:val="22"/>
          <w:lang w:val="ca-ES"/>
        </w:rPr>
        <w:t xml:space="preserve">del president o presidenta, o de la persona representant legal de l’entitat, </w:t>
      </w:r>
      <w:r w:rsidR="00791AC7">
        <w:rPr>
          <w:rFonts w:cs="Arial"/>
          <w:szCs w:val="22"/>
          <w:lang w:val="ca-ES"/>
        </w:rPr>
        <w:t xml:space="preserve">sobre </w:t>
      </w:r>
      <w:r w:rsidR="003B3543" w:rsidRPr="00793E8D">
        <w:rPr>
          <w:rFonts w:cs="Arial"/>
          <w:szCs w:val="22"/>
          <w:lang w:val="ca-ES"/>
        </w:rPr>
        <w:t>la composició de la junta directiva de l’entitat</w:t>
      </w:r>
      <w:r w:rsidR="006F152B" w:rsidRPr="00793E8D">
        <w:rPr>
          <w:rFonts w:cs="Arial"/>
          <w:szCs w:val="22"/>
          <w:lang w:val="ca-ES"/>
        </w:rPr>
        <w:t>,</w:t>
      </w:r>
      <w:r w:rsidR="003B3543" w:rsidRPr="00793E8D">
        <w:rPr>
          <w:rFonts w:cs="Arial"/>
          <w:szCs w:val="22"/>
          <w:lang w:val="ca-ES"/>
        </w:rPr>
        <w:t xml:space="preserve"> o de la federació en el seu cas, que inclogui el detall del nombre de dones i joves (35 anys o menys) que en formen part.</w:t>
      </w:r>
    </w:p>
    <w:p w14:paraId="78A64BEC" w14:textId="1C1584F9" w:rsidR="003B3543" w:rsidRPr="00793E8D" w:rsidRDefault="003B3543" w:rsidP="00793E8D">
      <w:pPr>
        <w:pStyle w:val="NormalWeb"/>
        <w:numPr>
          <w:ilvl w:val="0"/>
          <w:numId w:val="12"/>
        </w:numPr>
        <w:spacing w:line="276" w:lineRule="auto"/>
        <w:jc w:val="both"/>
        <w:rPr>
          <w:rFonts w:cs="Arial"/>
          <w:szCs w:val="22"/>
          <w:lang w:val="ca-ES"/>
        </w:rPr>
      </w:pPr>
      <w:r w:rsidRPr="00793E8D">
        <w:rPr>
          <w:rFonts w:cs="Arial"/>
          <w:szCs w:val="22"/>
          <w:lang w:val="ca-ES"/>
        </w:rPr>
        <w:t>Certificat de l'acord adoptat per l'assemblea de l’entitat, o de cadascuna de les entitats que integren la federació en el seu cas, expressant la voluntat de sol·licitar el reconeixement com a comunitat catalana a l’exterior</w:t>
      </w:r>
      <w:r w:rsidR="00792196" w:rsidRPr="00793E8D">
        <w:rPr>
          <w:rFonts w:cs="Arial"/>
          <w:szCs w:val="22"/>
          <w:lang w:val="ca-ES"/>
        </w:rPr>
        <w:t xml:space="preserve"> o com a federació de comunitats catalanes a l’exterior</w:t>
      </w:r>
      <w:r w:rsidRPr="00793E8D">
        <w:rPr>
          <w:rFonts w:cs="Arial"/>
          <w:szCs w:val="22"/>
          <w:lang w:val="ca-ES"/>
        </w:rPr>
        <w:t>.</w:t>
      </w:r>
    </w:p>
    <w:p w14:paraId="1EBB943F" w14:textId="455134CB" w:rsidR="003B3543" w:rsidRPr="00793E8D" w:rsidRDefault="003B3543" w:rsidP="00793E8D">
      <w:pPr>
        <w:pStyle w:val="NormalWeb"/>
        <w:numPr>
          <w:ilvl w:val="0"/>
          <w:numId w:val="12"/>
        </w:numPr>
        <w:spacing w:line="276" w:lineRule="auto"/>
        <w:jc w:val="both"/>
        <w:rPr>
          <w:rFonts w:cs="Arial"/>
          <w:szCs w:val="22"/>
          <w:lang w:val="ca-ES"/>
        </w:rPr>
      </w:pPr>
      <w:r w:rsidRPr="00793E8D">
        <w:rPr>
          <w:rFonts w:cs="Arial"/>
          <w:szCs w:val="22"/>
          <w:lang w:val="ca-ES"/>
        </w:rPr>
        <w:t xml:space="preserve">Traducció del certificat que acrediti la legalització de l'entitat, o de la federació en el seu cas, en el territori on és establerta la comunitat, o bé on té la seu social en cas de federacions, i la seva inscripció en el registre corresponent.  Si la traducció no és jurada, caldrà que s’hi adjunti una declaració del president o presidenta </w:t>
      </w:r>
      <w:r w:rsidR="006A46F8" w:rsidRPr="00793E8D">
        <w:rPr>
          <w:rFonts w:cs="Arial"/>
          <w:szCs w:val="22"/>
          <w:lang w:val="ca-ES"/>
        </w:rPr>
        <w:t>o representant legal</w:t>
      </w:r>
      <w:r w:rsidR="00CB1292" w:rsidRPr="00793E8D">
        <w:rPr>
          <w:rFonts w:cs="Arial"/>
          <w:szCs w:val="22"/>
          <w:lang w:val="ca-ES"/>
        </w:rPr>
        <w:t xml:space="preserve"> de l’entitat</w:t>
      </w:r>
      <w:r w:rsidR="006A46F8" w:rsidRPr="00793E8D">
        <w:rPr>
          <w:rFonts w:cs="Arial"/>
          <w:szCs w:val="22"/>
          <w:lang w:val="ca-ES"/>
        </w:rPr>
        <w:t>,</w:t>
      </w:r>
      <w:r w:rsidRPr="00793E8D">
        <w:rPr>
          <w:rFonts w:cs="Arial"/>
          <w:szCs w:val="22"/>
          <w:lang w:val="ca-ES"/>
        </w:rPr>
        <w:t xml:space="preserve"> conforme la traducció lliurada correspon literalment al document original. En cas que el tràmit de legalització i registre de l’entitat no estigui previst al país on està establerta la comunitat catalana a l’exterior, caldrà acreditar documentalment aquesta circumstància</w:t>
      </w:r>
      <w:r w:rsidR="00972AA4" w:rsidRPr="00793E8D">
        <w:rPr>
          <w:rFonts w:cs="Arial"/>
          <w:szCs w:val="22"/>
          <w:lang w:val="ca-ES"/>
        </w:rPr>
        <w:t xml:space="preserve"> mitjançant una declaració responsable del president o presidenta o representant legal de l’entitat</w:t>
      </w:r>
      <w:r w:rsidRPr="00793E8D">
        <w:rPr>
          <w:rFonts w:cs="Arial"/>
          <w:szCs w:val="22"/>
          <w:lang w:val="ca-ES"/>
        </w:rPr>
        <w:t>.</w:t>
      </w:r>
    </w:p>
    <w:p w14:paraId="108B4577" w14:textId="2FD03D10" w:rsidR="00CC2EAD" w:rsidRPr="00793E8D" w:rsidRDefault="003B3543" w:rsidP="00793E8D">
      <w:pPr>
        <w:pStyle w:val="NormalWeb"/>
        <w:numPr>
          <w:ilvl w:val="0"/>
          <w:numId w:val="12"/>
        </w:numPr>
        <w:spacing w:line="276" w:lineRule="auto"/>
        <w:jc w:val="both"/>
        <w:rPr>
          <w:rFonts w:cs="Arial"/>
          <w:szCs w:val="22"/>
          <w:lang w:val="ca-ES"/>
        </w:rPr>
      </w:pPr>
      <w:r w:rsidRPr="00793E8D">
        <w:rPr>
          <w:rFonts w:cs="Arial"/>
          <w:szCs w:val="22"/>
          <w:lang w:val="ca-ES"/>
        </w:rPr>
        <w:t>Memòria descriptiva de les activitats dutes a terme per l’entitat, o per la federació de comunitats</w:t>
      </w:r>
      <w:r w:rsidR="00391FED" w:rsidRPr="00793E8D">
        <w:rPr>
          <w:rFonts w:cs="Arial"/>
          <w:szCs w:val="22"/>
          <w:lang w:val="ca-ES"/>
        </w:rPr>
        <w:t xml:space="preserve"> catalanes a l’exterior</w:t>
      </w:r>
      <w:r w:rsidRPr="00793E8D">
        <w:rPr>
          <w:rFonts w:cs="Arial"/>
          <w:szCs w:val="22"/>
          <w:lang w:val="ca-ES"/>
        </w:rPr>
        <w:t xml:space="preserve"> en el seu cas, durant els dos anys pre</w:t>
      </w:r>
      <w:r w:rsidR="00517BE8" w:rsidRPr="00793E8D">
        <w:rPr>
          <w:rFonts w:cs="Arial"/>
          <w:szCs w:val="22"/>
          <w:lang w:val="ca-ES"/>
        </w:rPr>
        <w:t>vis</w:t>
      </w:r>
      <w:r w:rsidR="00391FED" w:rsidRPr="00793E8D">
        <w:rPr>
          <w:rFonts w:cs="Arial"/>
          <w:szCs w:val="22"/>
          <w:lang w:val="ca-ES"/>
        </w:rPr>
        <w:t xml:space="preserve"> a la sol·licitud de reconeixement</w:t>
      </w:r>
      <w:r w:rsidRPr="00793E8D">
        <w:rPr>
          <w:rFonts w:cs="Arial"/>
          <w:szCs w:val="22"/>
          <w:lang w:val="ca-ES"/>
        </w:rPr>
        <w:t xml:space="preserve"> i memòria de les activitats previstes per a</w:t>
      </w:r>
      <w:r w:rsidR="006C7D4C" w:rsidRPr="00793E8D">
        <w:rPr>
          <w:rFonts w:cs="Arial"/>
          <w:szCs w:val="22"/>
          <w:lang w:val="ca-ES"/>
        </w:rPr>
        <w:t xml:space="preserve"> l’anualitat corresponent a l’any de presentació de la sol·licitud. </w:t>
      </w:r>
      <w:r w:rsidRPr="00793E8D">
        <w:rPr>
          <w:rFonts w:cs="Arial"/>
          <w:szCs w:val="22"/>
          <w:lang w:val="ca-ES"/>
        </w:rPr>
        <w:t xml:space="preserve">En el cas </w:t>
      </w:r>
      <w:r w:rsidR="00791AC7">
        <w:rPr>
          <w:rFonts w:cs="Arial"/>
          <w:szCs w:val="22"/>
          <w:lang w:val="ca-ES"/>
        </w:rPr>
        <w:t>de comunitats catalanes</w:t>
      </w:r>
      <w:r w:rsidR="00791AC7" w:rsidRPr="00CC2EAD">
        <w:rPr>
          <w:rFonts w:cs="Arial"/>
          <w:szCs w:val="22"/>
          <w:lang w:val="ca-ES"/>
        </w:rPr>
        <w:t xml:space="preserve"> </w:t>
      </w:r>
      <w:r w:rsidR="00791AC7">
        <w:rPr>
          <w:rFonts w:cs="Arial"/>
          <w:szCs w:val="22"/>
          <w:lang w:val="ca-ES"/>
        </w:rPr>
        <w:t xml:space="preserve">a l’exterior </w:t>
      </w:r>
      <w:r w:rsidR="00791AC7" w:rsidRPr="00CC2EAD">
        <w:rPr>
          <w:rFonts w:cs="Arial"/>
          <w:szCs w:val="22"/>
          <w:lang w:val="ca-ES"/>
        </w:rPr>
        <w:t xml:space="preserve">i </w:t>
      </w:r>
      <w:r w:rsidR="00791AC7">
        <w:rPr>
          <w:rFonts w:cs="Arial"/>
          <w:szCs w:val="22"/>
          <w:lang w:val="ca-ES"/>
        </w:rPr>
        <w:t xml:space="preserve">de </w:t>
      </w:r>
      <w:r w:rsidR="00791AC7" w:rsidRPr="00CC2EAD">
        <w:rPr>
          <w:rFonts w:cs="Arial"/>
          <w:szCs w:val="22"/>
          <w:lang w:val="ca-ES"/>
        </w:rPr>
        <w:t xml:space="preserve">federacions </w:t>
      </w:r>
      <w:r w:rsidR="00791AC7">
        <w:rPr>
          <w:rFonts w:cs="Arial"/>
          <w:szCs w:val="22"/>
          <w:lang w:val="ca-ES"/>
        </w:rPr>
        <w:t xml:space="preserve">de comunitats catalanes a l’exterior </w:t>
      </w:r>
      <w:r w:rsidR="00391FED" w:rsidRPr="00793E8D">
        <w:rPr>
          <w:rFonts w:cs="Arial"/>
          <w:szCs w:val="22"/>
          <w:lang w:val="ca-ES"/>
        </w:rPr>
        <w:t>que portin</w:t>
      </w:r>
      <w:r w:rsidRPr="00793E8D">
        <w:rPr>
          <w:rFonts w:cs="Arial"/>
          <w:szCs w:val="22"/>
          <w:lang w:val="ca-ES"/>
        </w:rPr>
        <w:t xml:space="preserve"> menys de dos anys des de la seva </w:t>
      </w:r>
      <w:r w:rsidR="00F22397" w:rsidRPr="00793E8D">
        <w:rPr>
          <w:rFonts w:cs="Arial"/>
          <w:szCs w:val="22"/>
          <w:lang w:val="ca-ES"/>
        </w:rPr>
        <w:t>constitució</w:t>
      </w:r>
      <w:r w:rsidRPr="00793E8D">
        <w:rPr>
          <w:rFonts w:cs="Arial"/>
          <w:szCs w:val="22"/>
          <w:lang w:val="ca-ES"/>
        </w:rPr>
        <w:t xml:space="preserve">, serà suficient la memòria </w:t>
      </w:r>
      <w:r w:rsidR="00391FED" w:rsidRPr="00793E8D">
        <w:rPr>
          <w:rFonts w:cs="Arial"/>
          <w:szCs w:val="22"/>
          <w:lang w:val="ca-ES"/>
        </w:rPr>
        <w:t xml:space="preserve">descriptiva de les activitats dutes a terme </w:t>
      </w:r>
      <w:r w:rsidRPr="00793E8D">
        <w:rPr>
          <w:rFonts w:cs="Arial"/>
          <w:szCs w:val="22"/>
          <w:lang w:val="ca-ES"/>
        </w:rPr>
        <w:t>de</w:t>
      </w:r>
      <w:r w:rsidR="00391FED" w:rsidRPr="00793E8D">
        <w:rPr>
          <w:rFonts w:cs="Arial"/>
          <w:szCs w:val="22"/>
          <w:lang w:val="ca-ES"/>
        </w:rPr>
        <w:t>s de</w:t>
      </w:r>
      <w:r w:rsidRPr="00793E8D">
        <w:rPr>
          <w:rFonts w:cs="Arial"/>
          <w:szCs w:val="22"/>
          <w:lang w:val="ca-ES"/>
        </w:rPr>
        <w:t xml:space="preserve"> la seva constitució.</w:t>
      </w:r>
    </w:p>
    <w:p w14:paraId="0C5C6BD7" w14:textId="2975D584" w:rsidR="00D27B6A" w:rsidRPr="00793E8D" w:rsidRDefault="007F417B" w:rsidP="00793E8D">
      <w:pPr>
        <w:pStyle w:val="NormalWeb"/>
        <w:spacing w:line="276" w:lineRule="auto"/>
        <w:jc w:val="both"/>
        <w:rPr>
          <w:rFonts w:cs="Arial"/>
          <w:szCs w:val="22"/>
          <w:highlight w:val="yellow"/>
          <w:lang w:val="ca-ES"/>
        </w:rPr>
      </w:pPr>
      <w:r w:rsidRPr="00793E8D">
        <w:rPr>
          <w:rFonts w:cs="Arial"/>
          <w:szCs w:val="22"/>
          <w:lang w:val="ca-ES"/>
        </w:rPr>
        <w:t xml:space="preserve"> </w:t>
      </w:r>
    </w:p>
    <w:p w14:paraId="0BF4DEA9" w14:textId="7E652647" w:rsidR="003B3543" w:rsidRPr="00793E8D" w:rsidRDefault="00D27B6A" w:rsidP="00793E8D">
      <w:pPr>
        <w:pStyle w:val="NormalWeb"/>
        <w:spacing w:before="0" w:beforeAutospacing="0" w:after="0" w:afterAutospacing="0" w:line="276" w:lineRule="auto"/>
        <w:jc w:val="both"/>
        <w:rPr>
          <w:rFonts w:cs="Arial"/>
          <w:szCs w:val="22"/>
          <w:lang w:val="ca-ES"/>
        </w:rPr>
      </w:pPr>
      <w:r w:rsidRPr="00793E8D">
        <w:rPr>
          <w:rFonts w:cs="Arial"/>
          <w:szCs w:val="22"/>
          <w:lang w:val="ca-ES"/>
        </w:rPr>
        <w:t xml:space="preserve">2.  Només en el cas de les </w:t>
      </w:r>
      <w:r w:rsidR="003B3543" w:rsidRPr="00793E8D">
        <w:rPr>
          <w:rFonts w:cs="Arial"/>
          <w:szCs w:val="22"/>
          <w:lang w:val="ca-ES"/>
        </w:rPr>
        <w:t>comunitats catalanes a l’exterior,</w:t>
      </w:r>
      <w:r w:rsidR="003B3543" w:rsidRPr="00793E8D">
        <w:rPr>
          <w:rFonts w:cs="Arial"/>
          <w:szCs w:val="22"/>
        </w:rPr>
        <w:t xml:space="preserve"> </w:t>
      </w:r>
      <w:r w:rsidR="003B3543" w:rsidRPr="00793E8D">
        <w:rPr>
          <w:rFonts w:cs="Arial"/>
          <w:szCs w:val="22"/>
          <w:lang w:val="ca-ES"/>
        </w:rPr>
        <w:t>ca</w:t>
      </w:r>
      <w:r w:rsidR="005A5072" w:rsidRPr="00793E8D">
        <w:rPr>
          <w:rFonts w:cs="Arial"/>
          <w:szCs w:val="22"/>
          <w:lang w:val="ca-ES"/>
        </w:rPr>
        <w:t>l</w:t>
      </w:r>
      <w:r w:rsidRPr="00793E8D">
        <w:rPr>
          <w:rFonts w:cs="Arial"/>
          <w:szCs w:val="22"/>
          <w:lang w:val="ca-ES"/>
        </w:rPr>
        <w:t xml:space="preserve"> que també presentin la documentació següent:</w:t>
      </w:r>
    </w:p>
    <w:p w14:paraId="4C0EB809" w14:textId="3C5FA5F7" w:rsidR="003B3543" w:rsidRPr="00793E8D" w:rsidRDefault="003B3543" w:rsidP="00793E8D">
      <w:pPr>
        <w:pStyle w:val="NormalWeb"/>
        <w:spacing w:before="120" w:line="276" w:lineRule="auto"/>
        <w:ind w:left="708"/>
        <w:jc w:val="both"/>
        <w:rPr>
          <w:rFonts w:cs="Arial"/>
          <w:bCs/>
          <w:szCs w:val="22"/>
          <w:lang w:val="ca-ES"/>
        </w:rPr>
      </w:pPr>
      <w:r w:rsidRPr="00793E8D">
        <w:rPr>
          <w:rFonts w:cs="Arial"/>
          <w:bCs/>
          <w:szCs w:val="22"/>
          <w:lang w:val="ca-ES"/>
        </w:rPr>
        <w:lastRenderedPageBreak/>
        <w:t xml:space="preserve">a) Certificat del nombre de membres associats a l'entitat, tot indicant-ne </w:t>
      </w:r>
      <w:r w:rsidR="008E1705" w:rsidRPr="00793E8D">
        <w:rPr>
          <w:rFonts w:cs="Arial"/>
          <w:bCs/>
          <w:szCs w:val="22"/>
          <w:lang w:val="ca-ES"/>
        </w:rPr>
        <w:t>si és home, dona o no binari,</w:t>
      </w:r>
      <w:r w:rsidRPr="00793E8D">
        <w:rPr>
          <w:rFonts w:cs="Arial"/>
          <w:bCs/>
          <w:szCs w:val="22"/>
          <w:lang w:val="ca-ES"/>
        </w:rPr>
        <w:t xml:space="preserve"> la data de naixement, la nacionalitat, la condició de membre de pagament o exempt. </w:t>
      </w:r>
    </w:p>
    <w:p w14:paraId="4A07E5E0" w14:textId="33475353" w:rsidR="0066138B" w:rsidRPr="00793E8D" w:rsidRDefault="003B3543" w:rsidP="00793E8D">
      <w:pPr>
        <w:pStyle w:val="NormalWeb"/>
        <w:spacing w:before="120" w:beforeAutospacing="0" w:line="276" w:lineRule="auto"/>
        <w:ind w:left="708"/>
        <w:jc w:val="both"/>
        <w:rPr>
          <w:rFonts w:cs="Arial"/>
          <w:szCs w:val="22"/>
          <w:lang w:val="ca-ES"/>
        </w:rPr>
      </w:pPr>
      <w:r w:rsidRPr="00793E8D">
        <w:rPr>
          <w:rFonts w:cs="Arial"/>
          <w:bCs/>
          <w:szCs w:val="22"/>
          <w:lang w:val="ca-ES"/>
        </w:rPr>
        <w:t xml:space="preserve">b) </w:t>
      </w:r>
      <w:r w:rsidRPr="00793E8D">
        <w:rPr>
          <w:rFonts w:cs="Arial"/>
          <w:szCs w:val="22"/>
          <w:lang w:val="ca-ES"/>
        </w:rPr>
        <w:t>Si escau, un escrit</w:t>
      </w:r>
      <w:r w:rsidR="00791AC7">
        <w:rPr>
          <w:rFonts w:cs="Arial"/>
          <w:szCs w:val="22"/>
          <w:lang w:val="ca-ES"/>
        </w:rPr>
        <w:t xml:space="preserve">, </w:t>
      </w:r>
      <w:r w:rsidR="00791AC7" w:rsidRPr="00793E8D">
        <w:rPr>
          <w:rFonts w:cs="Arial"/>
          <w:bCs/>
          <w:szCs w:val="22"/>
          <w:lang w:val="ca-ES"/>
        </w:rPr>
        <w:t>signat pel president o presidenta de l’entitat o representant legal</w:t>
      </w:r>
      <w:r w:rsidR="00791AC7">
        <w:rPr>
          <w:rFonts w:cs="Arial"/>
          <w:szCs w:val="22"/>
          <w:lang w:val="ca-ES"/>
        </w:rPr>
        <w:t>,</w:t>
      </w:r>
      <w:r w:rsidRPr="00793E8D">
        <w:rPr>
          <w:rFonts w:cs="Arial"/>
          <w:szCs w:val="22"/>
          <w:lang w:val="ca-ES"/>
        </w:rPr>
        <w:t xml:space="preserve"> on es justifiqui per què l’entitat té el mateix àmbit territorial d’actuació que una altra com</w:t>
      </w:r>
      <w:r w:rsidR="00791AC7">
        <w:rPr>
          <w:rFonts w:cs="Arial"/>
          <w:szCs w:val="22"/>
          <w:lang w:val="ca-ES"/>
        </w:rPr>
        <w:t xml:space="preserve">unitat catalana a l’exterior </w:t>
      </w:r>
      <w:r w:rsidRPr="00793E8D">
        <w:rPr>
          <w:rFonts w:cs="Arial"/>
          <w:szCs w:val="22"/>
          <w:lang w:val="ca-ES"/>
        </w:rPr>
        <w:t>reconeguda</w:t>
      </w:r>
      <w:r w:rsidR="00791AC7">
        <w:rPr>
          <w:rFonts w:cs="Arial"/>
          <w:szCs w:val="22"/>
          <w:lang w:val="ca-ES"/>
        </w:rPr>
        <w:t xml:space="preserve"> prèviament</w:t>
      </w:r>
      <w:r w:rsidR="00791AC7">
        <w:rPr>
          <w:rFonts w:cs="Arial"/>
          <w:bCs/>
          <w:szCs w:val="22"/>
          <w:lang w:val="ca-ES"/>
        </w:rPr>
        <w:t>.</w:t>
      </w:r>
    </w:p>
    <w:p w14:paraId="1C25F8EA" w14:textId="3682F745" w:rsidR="003B3543" w:rsidRPr="00793E8D" w:rsidRDefault="003B3543" w:rsidP="00793E8D">
      <w:pPr>
        <w:pStyle w:val="NormalWeb"/>
        <w:spacing w:before="0" w:beforeAutospacing="0" w:after="0" w:afterAutospacing="0" w:line="276" w:lineRule="auto"/>
        <w:ind w:left="284"/>
        <w:jc w:val="both"/>
        <w:rPr>
          <w:rFonts w:cs="Arial"/>
          <w:szCs w:val="22"/>
          <w:lang w:val="ca-ES"/>
        </w:rPr>
      </w:pPr>
    </w:p>
    <w:p w14:paraId="5D69EE5A" w14:textId="5954D19B" w:rsidR="00D11512" w:rsidRPr="00793E8D" w:rsidRDefault="003D39DF" w:rsidP="00793E8D">
      <w:pPr>
        <w:pStyle w:val="NormalWeb"/>
        <w:spacing w:before="0" w:beforeAutospacing="0" w:after="0" w:afterAutospacing="0" w:line="276" w:lineRule="auto"/>
        <w:jc w:val="both"/>
        <w:rPr>
          <w:rFonts w:cs="Arial"/>
          <w:b/>
          <w:szCs w:val="22"/>
          <w:lang w:val="ca-ES"/>
        </w:rPr>
      </w:pPr>
      <w:r w:rsidRPr="00793E8D">
        <w:rPr>
          <w:rFonts w:cs="Arial"/>
          <w:b/>
          <w:szCs w:val="22"/>
          <w:lang w:val="ca-ES"/>
        </w:rPr>
        <w:t>Article 8</w:t>
      </w:r>
      <w:r w:rsidR="00D11512" w:rsidRPr="00793E8D">
        <w:rPr>
          <w:rFonts w:cs="Arial"/>
          <w:b/>
          <w:szCs w:val="22"/>
          <w:lang w:val="ca-ES"/>
        </w:rPr>
        <w:t>. Documentació necessària per la reconeixement de les comunitats catalanes virtuals a l’exterior:</w:t>
      </w:r>
    </w:p>
    <w:p w14:paraId="2BD498FF" w14:textId="77777777" w:rsidR="00D11512" w:rsidRPr="00793E8D" w:rsidRDefault="00D11512" w:rsidP="00793E8D">
      <w:pPr>
        <w:pStyle w:val="NormalWeb"/>
        <w:spacing w:before="0" w:beforeAutospacing="0" w:after="0" w:afterAutospacing="0" w:line="276" w:lineRule="auto"/>
        <w:jc w:val="both"/>
        <w:rPr>
          <w:rFonts w:cs="Arial"/>
          <w:szCs w:val="22"/>
          <w:lang w:val="ca-ES"/>
        </w:rPr>
      </w:pPr>
    </w:p>
    <w:p w14:paraId="77CAF582" w14:textId="5499A026" w:rsidR="003B3543" w:rsidRPr="00793E8D" w:rsidRDefault="00D11512" w:rsidP="00793E8D">
      <w:pPr>
        <w:pStyle w:val="NormalWeb"/>
        <w:spacing w:before="0" w:beforeAutospacing="0" w:after="0" w:afterAutospacing="0" w:line="276" w:lineRule="auto"/>
        <w:jc w:val="both"/>
        <w:rPr>
          <w:rFonts w:cs="Arial"/>
          <w:szCs w:val="22"/>
          <w:lang w:val="ca-ES"/>
        </w:rPr>
      </w:pPr>
      <w:r w:rsidRPr="00793E8D">
        <w:rPr>
          <w:rFonts w:cs="Arial"/>
          <w:szCs w:val="22"/>
          <w:lang w:val="ca-ES"/>
        </w:rPr>
        <w:t xml:space="preserve">1. Cal que presentin la documentació establerta a l’article 7.1, amb les especificitats següents: </w:t>
      </w:r>
    </w:p>
    <w:p w14:paraId="40396786" w14:textId="77777777" w:rsidR="003B3543" w:rsidRPr="00793E8D" w:rsidRDefault="003B3543" w:rsidP="00793E8D">
      <w:pPr>
        <w:pStyle w:val="NormalWeb"/>
        <w:spacing w:before="0" w:beforeAutospacing="0" w:after="0" w:afterAutospacing="0" w:line="276" w:lineRule="auto"/>
        <w:ind w:left="284"/>
        <w:jc w:val="both"/>
        <w:rPr>
          <w:rFonts w:cs="Arial"/>
          <w:szCs w:val="22"/>
          <w:lang w:val="ca-ES"/>
        </w:rPr>
      </w:pPr>
    </w:p>
    <w:p w14:paraId="75455DB6" w14:textId="34665961" w:rsidR="003B3543" w:rsidRPr="00793E8D" w:rsidRDefault="003B3543" w:rsidP="00793E8D">
      <w:pPr>
        <w:pStyle w:val="NormalWeb"/>
        <w:numPr>
          <w:ilvl w:val="0"/>
          <w:numId w:val="7"/>
        </w:numPr>
        <w:spacing w:before="0" w:beforeAutospacing="0" w:after="0" w:afterAutospacing="0" w:line="276" w:lineRule="auto"/>
        <w:ind w:left="708" w:hanging="424"/>
        <w:jc w:val="both"/>
        <w:rPr>
          <w:rFonts w:cs="Arial"/>
          <w:szCs w:val="22"/>
          <w:lang w:val="ca-ES"/>
        </w:rPr>
      </w:pPr>
      <w:r w:rsidRPr="00793E8D">
        <w:rPr>
          <w:rFonts w:cs="Arial"/>
          <w:szCs w:val="22"/>
          <w:lang w:val="ca-ES"/>
        </w:rPr>
        <w:t>A la sol·licitud de reconeixement cal indicar-hi el nom del domini registrat o URL  que utilitzi per a la seva identificació a Internet.</w:t>
      </w:r>
    </w:p>
    <w:p w14:paraId="557FAFC2" w14:textId="77777777" w:rsidR="003D39DF" w:rsidRPr="00793E8D" w:rsidRDefault="003D39DF" w:rsidP="00793E8D">
      <w:pPr>
        <w:pStyle w:val="NormalWeb"/>
        <w:spacing w:before="0" w:beforeAutospacing="0" w:after="0" w:afterAutospacing="0" w:line="276" w:lineRule="auto"/>
        <w:ind w:left="708"/>
        <w:jc w:val="both"/>
        <w:rPr>
          <w:rFonts w:cs="Arial"/>
          <w:szCs w:val="22"/>
          <w:lang w:val="ca-ES"/>
        </w:rPr>
      </w:pPr>
    </w:p>
    <w:p w14:paraId="01290DC0" w14:textId="5D54A3E3" w:rsidR="003B3543" w:rsidRPr="00793E8D" w:rsidRDefault="003B3543" w:rsidP="00793E8D">
      <w:pPr>
        <w:pStyle w:val="NormalWeb"/>
        <w:numPr>
          <w:ilvl w:val="0"/>
          <w:numId w:val="7"/>
        </w:numPr>
        <w:spacing w:before="0" w:beforeAutospacing="0" w:after="0" w:afterAutospacing="0" w:line="276" w:lineRule="auto"/>
        <w:ind w:left="708" w:hanging="424"/>
        <w:jc w:val="both"/>
        <w:rPr>
          <w:rFonts w:cs="Arial"/>
          <w:szCs w:val="22"/>
          <w:lang w:val="ca-ES"/>
        </w:rPr>
      </w:pPr>
      <w:r w:rsidRPr="00793E8D">
        <w:rPr>
          <w:rFonts w:cs="Arial"/>
          <w:szCs w:val="22"/>
          <w:lang w:val="ca-ES"/>
        </w:rPr>
        <w:t xml:space="preserve">Aquelles comunitats </w:t>
      </w:r>
      <w:r w:rsidR="004B17AF" w:rsidRPr="00793E8D">
        <w:rPr>
          <w:rFonts w:cs="Arial"/>
          <w:szCs w:val="22"/>
          <w:lang w:val="ca-ES"/>
        </w:rPr>
        <w:t xml:space="preserve">catalanes </w:t>
      </w:r>
      <w:r w:rsidRPr="00793E8D">
        <w:rPr>
          <w:rFonts w:cs="Arial"/>
          <w:szCs w:val="22"/>
          <w:lang w:val="ca-ES"/>
        </w:rPr>
        <w:t xml:space="preserve">virtuals </w:t>
      </w:r>
      <w:r w:rsidR="004B17AF" w:rsidRPr="00793E8D">
        <w:rPr>
          <w:rFonts w:cs="Arial"/>
          <w:szCs w:val="22"/>
          <w:lang w:val="ca-ES"/>
        </w:rPr>
        <w:t xml:space="preserve">a l’exterior </w:t>
      </w:r>
      <w:r w:rsidRPr="00793E8D">
        <w:rPr>
          <w:rFonts w:cs="Arial"/>
          <w:szCs w:val="22"/>
          <w:lang w:val="ca-ES"/>
        </w:rPr>
        <w:t xml:space="preserve">que vulguin figurar al </w:t>
      </w:r>
      <w:r w:rsidR="007F645A" w:rsidRPr="00793E8D">
        <w:rPr>
          <w:rFonts w:cs="Arial"/>
          <w:szCs w:val="22"/>
          <w:lang w:val="ca-ES"/>
        </w:rPr>
        <w:t>R</w:t>
      </w:r>
      <w:r w:rsidRPr="00793E8D">
        <w:rPr>
          <w:rFonts w:cs="Arial"/>
          <w:szCs w:val="22"/>
          <w:lang w:val="ca-ES"/>
        </w:rPr>
        <w:t xml:space="preserve">egistre </w:t>
      </w:r>
      <w:r w:rsidR="00F96454" w:rsidRPr="00793E8D">
        <w:rPr>
          <w:rFonts w:cs="Arial"/>
          <w:szCs w:val="22"/>
          <w:lang w:val="ca-ES"/>
        </w:rPr>
        <w:t xml:space="preserve">de les </w:t>
      </w:r>
      <w:r w:rsidR="004E6F9C" w:rsidRPr="00793E8D">
        <w:rPr>
          <w:rFonts w:cs="Arial"/>
          <w:szCs w:val="22"/>
          <w:lang w:val="ca-ES"/>
        </w:rPr>
        <w:t>c</w:t>
      </w:r>
      <w:r w:rsidR="00F96454" w:rsidRPr="00793E8D">
        <w:rPr>
          <w:rFonts w:cs="Arial"/>
          <w:szCs w:val="22"/>
          <w:lang w:val="ca-ES"/>
        </w:rPr>
        <w:t xml:space="preserve">omunitats </w:t>
      </w:r>
      <w:r w:rsidR="004E6F9C" w:rsidRPr="00793E8D">
        <w:rPr>
          <w:rFonts w:cs="Arial"/>
          <w:szCs w:val="22"/>
          <w:lang w:val="ca-ES"/>
        </w:rPr>
        <w:t>c</w:t>
      </w:r>
      <w:r w:rsidR="00F96454" w:rsidRPr="00793E8D">
        <w:rPr>
          <w:rFonts w:cs="Arial"/>
          <w:szCs w:val="22"/>
          <w:lang w:val="ca-ES"/>
        </w:rPr>
        <w:t>atalanes a l’</w:t>
      </w:r>
      <w:r w:rsidR="004E6F9C" w:rsidRPr="00793E8D">
        <w:rPr>
          <w:rFonts w:cs="Arial"/>
          <w:szCs w:val="22"/>
          <w:lang w:val="ca-ES"/>
        </w:rPr>
        <w:t>e</w:t>
      </w:r>
      <w:r w:rsidR="00F96454" w:rsidRPr="00793E8D">
        <w:rPr>
          <w:rFonts w:cs="Arial"/>
          <w:szCs w:val="22"/>
          <w:lang w:val="ca-ES"/>
        </w:rPr>
        <w:t xml:space="preserve">xterior </w:t>
      </w:r>
      <w:r w:rsidRPr="00793E8D">
        <w:rPr>
          <w:rFonts w:cs="Arial"/>
          <w:szCs w:val="22"/>
          <w:lang w:val="ca-ES"/>
        </w:rPr>
        <w:t>han de facilitar les dades de l’administrador/a de la xarxa i una adreça de contacte. A més, l’administrador</w:t>
      </w:r>
      <w:r w:rsidR="00F96454" w:rsidRPr="00793E8D">
        <w:rPr>
          <w:rFonts w:cs="Arial"/>
          <w:szCs w:val="22"/>
          <w:lang w:val="ca-ES"/>
        </w:rPr>
        <w:t>/a</w:t>
      </w:r>
      <w:r w:rsidR="004B6DE3" w:rsidRPr="00793E8D">
        <w:rPr>
          <w:rFonts w:cs="Arial"/>
          <w:szCs w:val="22"/>
          <w:lang w:val="ca-ES"/>
        </w:rPr>
        <w:t xml:space="preserve"> </w:t>
      </w:r>
      <w:r w:rsidRPr="00793E8D">
        <w:rPr>
          <w:rFonts w:cs="Arial"/>
          <w:szCs w:val="22"/>
          <w:lang w:val="ca-ES"/>
        </w:rPr>
        <w:t xml:space="preserve">ha d’emetre i subscriure un certificat que acrediti la data d’inici de l’activitat a la xarxa de la comunitat </w:t>
      </w:r>
      <w:r w:rsidR="00F96454" w:rsidRPr="00793E8D">
        <w:rPr>
          <w:rFonts w:cs="Arial"/>
          <w:szCs w:val="22"/>
          <w:lang w:val="ca-ES"/>
        </w:rPr>
        <w:t xml:space="preserve">catalana </w:t>
      </w:r>
      <w:r w:rsidRPr="00793E8D">
        <w:rPr>
          <w:rFonts w:cs="Arial"/>
          <w:szCs w:val="22"/>
          <w:lang w:val="ca-ES"/>
        </w:rPr>
        <w:t>virtual</w:t>
      </w:r>
      <w:r w:rsidR="00F96454" w:rsidRPr="00793E8D">
        <w:rPr>
          <w:rFonts w:cs="Arial"/>
          <w:szCs w:val="22"/>
          <w:lang w:val="ca-ES"/>
        </w:rPr>
        <w:t xml:space="preserve"> a l’exterior</w:t>
      </w:r>
      <w:r w:rsidRPr="00793E8D">
        <w:rPr>
          <w:rFonts w:cs="Arial"/>
          <w:szCs w:val="22"/>
          <w:lang w:val="ca-ES"/>
        </w:rPr>
        <w:t>.</w:t>
      </w:r>
    </w:p>
    <w:p w14:paraId="13202AD0" w14:textId="77777777" w:rsidR="00D11512" w:rsidRPr="00793E8D" w:rsidRDefault="00D11512" w:rsidP="00793E8D">
      <w:pPr>
        <w:pStyle w:val="NormalWeb"/>
        <w:spacing w:before="0" w:beforeAutospacing="0" w:after="0" w:afterAutospacing="0" w:line="276" w:lineRule="auto"/>
        <w:ind w:left="708"/>
        <w:jc w:val="both"/>
        <w:rPr>
          <w:rFonts w:cs="Arial"/>
          <w:szCs w:val="22"/>
          <w:lang w:val="ca-ES"/>
        </w:rPr>
      </w:pPr>
    </w:p>
    <w:p w14:paraId="510DE931" w14:textId="77777777" w:rsidR="00D11512" w:rsidRPr="00793E8D" w:rsidRDefault="00D11512" w:rsidP="00793E8D">
      <w:pPr>
        <w:pStyle w:val="NormalWeb"/>
        <w:spacing w:before="0" w:beforeAutospacing="0" w:after="0" w:afterAutospacing="0" w:line="276" w:lineRule="auto"/>
        <w:ind w:left="708"/>
        <w:jc w:val="both"/>
        <w:rPr>
          <w:rFonts w:cs="Arial"/>
          <w:szCs w:val="22"/>
          <w:lang w:val="ca-ES"/>
        </w:rPr>
      </w:pPr>
    </w:p>
    <w:p w14:paraId="0BCE2E4C" w14:textId="0A817DA1" w:rsidR="003B3543" w:rsidRPr="00793E8D" w:rsidRDefault="003B3543" w:rsidP="00793E8D">
      <w:pPr>
        <w:pStyle w:val="NormalWeb"/>
        <w:numPr>
          <w:ilvl w:val="0"/>
          <w:numId w:val="7"/>
        </w:numPr>
        <w:spacing w:before="0" w:beforeAutospacing="0" w:after="0" w:afterAutospacing="0" w:line="276" w:lineRule="auto"/>
        <w:ind w:left="708" w:hanging="424"/>
        <w:jc w:val="both"/>
        <w:rPr>
          <w:rFonts w:cs="Arial"/>
          <w:szCs w:val="22"/>
          <w:lang w:val="ca-ES"/>
        </w:rPr>
      </w:pPr>
      <w:r w:rsidRPr="00793E8D">
        <w:rPr>
          <w:rFonts w:cs="Arial"/>
          <w:szCs w:val="22"/>
          <w:lang w:val="ca-ES"/>
        </w:rPr>
        <w:t>Cal que l</w:t>
      </w:r>
      <w:r w:rsidR="003F1721" w:rsidRPr="00793E8D">
        <w:rPr>
          <w:rFonts w:cs="Arial"/>
          <w:szCs w:val="22"/>
          <w:lang w:val="ca-ES"/>
        </w:rPr>
        <w:t xml:space="preserve">’entitat </w:t>
      </w:r>
      <w:r w:rsidRPr="00793E8D">
        <w:rPr>
          <w:rFonts w:cs="Arial"/>
          <w:szCs w:val="22"/>
          <w:lang w:val="ca-ES"/>
        </w:rPr>
        <w:t xml:space="preserve">certifiqui per escrit que el funcionament del lloc web o plataforma virtual de la comunitat catalana que vol ser objecte de reconeixement compleix tot allò que prescriu </w:t>
      </w:r>
      <w:r w:rsidR="003F1721" w:rsidRPr="00793E8D">
        <w:rPr>
          <w:rFonts w:cs="Arial"/>
          <w:szCs w:val="22"/>
          <w:lang w:val="ca-ES"/>
        </w:rPr>
        <w:t>la normativa de protecció de dades de caràcter personal aplicable a</w:t>
      </w:r>
      <w:r w:rsidR="00692DA4" w:rsidRPr="00793E8D">
        <w:rPr>
          <w:rFonts w:cs="Arial"/>
          <w:szCs w:val="22"/>
          <w:lang w:val="ca-ES"/>
        </w:rPr>
        <w:t xml:space="preserve"> l’estat on estigui</w:t>
      </w:r>
      <w:r w:rsidR="003F1721" w:rsidRPr="00793E8D">
        <w:rPr>
          <w:rFonts w:cs="Arial"/>
          <w:szCs w:val="22"/>
          <w:lang w:val="ca-ES"/>
        </w:rPr>
        <w:t xml:space="preserve"> ubica</w:t>
      </w:r>
      <w:r w:rsidR="00692DA4" w:rsidRPr="00793E8D">
        <w:rPr>
          <w:rFonts w:cs="Arial"/>
          <w:szCs w:val="22"/>
          <w:lang w:val="ca-ES"/>
        </w:rPr>
        <w:t>t</w:t>
      </w:r>
      <w:r w:rsidR="003F1721" w:rsidRPr="00793E8D">
        <w:rPr>
          <w:rFonts w:cs="Arial"/>
          <w:szCs w:val="22"/>
          <w:lang w:val="ca-ES"/>
        </w:rPr>
        <w:t xml:space="preserve"> el servidor</w:t>
      </w:r>
      <w:r w:rsidR="00DF32DD" w:rsidRPr="00793E8D">
        <w:rPr>
          <w:rFonts w:cs="Arial"/>
          <w:szCs w:val="22"/>
          <w:lang w:val="ca-ES"/>
        </w:rPr>
        <w:t xml:space="preserve"> o estigui ubicada la plataforma.</w:t>
      </w:r>
    </w:p>
    <w:p w14:paraId="54EB5361" w14:textId="13E59C88" w:rsidR="0066138B" w:rsidRPr="00793E8D" w:rsidRDefault="0066138B" w:rsidP="00793E8D">
      <w:pPr>
        <w:pStyle w:val="NormalWeb"/>
        <w:spacing w:before="0" w:beforeAutospacing="0" w:after="0" w:afterAutospacing="0" w:line="276" w:lineRule="auto"/>
        <w:jc w:val="both"/>
        <w:rPr>
          <w:rFonts w:cs="Arial"/>
          <w:szCs w:val="22"/>
          <w:lang w:val="ca-ES"/>
        </w:rPr>
      </w:pPr>
    </w:p>
    <w:p w14:paraId="183D28B9" w14:textId="0BD53C4D" w:rsidR="003B3543" w:rsidRPr="00793E8D" w:rsidRDefault="003B3543" w:rsidP="00793E8D">
      <w:pPr>
        <w:pStyle w:val="NormalWeb"/>
        <w:spacing w:before="0" w:beforeAutospacing="0" w:after="0" w:afterAutospacing="0" w:line="276" w:lineRule="auto"/>
        <w:jc w:val="both"/>
        <w:rPr>
          <w:rFonts w:cs="Arial"/>
          <w:b/>
          <w:szCs w:val="22"/>
          <w:lang w:val="ca-ES"/>
        </w:rPr>
      </w:pPr>
      <w:r w:rsidRPr="00793E8D">
        <w:rPr>
          <w:rFonts w:cs="Arial"/>
          <w:b/>
          <w:szCs w:val="22"/>
          <w:lang w:val="ca-ES"/>
        </w:rPr>
        <w:t xml:space="preserve">Article </w:t>
      </w:r>
      <w:r w:rsidR="003D39DF" w:rsidRPr="00793E8D">
        <w:rPr>
          <w:rFonts w:cs="Arial"/>
          <w:b/>
          <w:szCs w:val="22"/>
          <w:lang w:val="ca-ES"/>
        </w:rPr>
        <w:t>9</w:t>
      </w:r>
      <w:r w:rsidRPr="00793E8D">
        <w:rPr>
          <w:rFonts w:cs="Arial"/>
          <w:b/>
          <w:szCs w:val="22"/>
          <w:lang w:val="ca-ES"/>
        </w:rPr>
        <w:t>. Abast del reconeixement</w:t>
      </w:r>
    </w:p>
    <w:p w14:paraId="75933F2F" w14:textId="0DAD00D1" w:rsidR="00ED56E2" w:rsidRPr="00793E8D" w:rsidRDefault="00ED56E2" w:rsidP="00793E8D">
      <w:pPr>
        <w:pStyle w:val="NormalWeb"/>
        <w:spacing w:line="276" w:lineRule="auto"/>
        <w:jc w:val="both"/>
        <w:rPr>
          <w:rFonts w:cs="Arial"/>
          <w:szCs w:val="22"/>
          <w:lang w:val="ca-ES"/>
        </w:rPr>
      </w:pPr>
      <w:r w:rsidRPr="00793E8D">
        <w:rPr>
          <w:rFonts w:cs="Arial"/>
          <w:szCs w:val="22"/>
          <w:lang w:val="ca-ES"/>
        </w:rPr>
        <w:t>Correspon al</w:t>
      </w:r>
      <w:r w:rsidR="003B3543" w:rsidRPr="00793E8D">
        <w:rPr>
          <w:rFonts w:cs="Arial"/>
          <w:szCs w:val="22"/>
          <w:lang w:val="ca-ES"/>
        </w:rPr>
        <w:t xml:space="preserve"> departament competent en matèria d’acció exterior la coordinació de les accions que els diferents departaments de la Generalitat i els seus organismes i entitats públiques duguin a terme per a la prestació dels serveis, ajuts i subvencions adreçades a les comunitats catalanes a l’exterior reconegudes</w:t>
      </w:r>
      <w:r w:rsidRPr="00793E8D">
        <w:rPr>
          <w:rFonts w:cs="Arial"/>
          <w:szCs w:val="22"/>
          <w:lang w:val="ca-ES"/>
        </w:rPr>
        <w:t xml:space="preserve"> oficialment</w:t>
      </w:r>
      <w:r w:rsidR="003B3543" w:rsidRPr="00793E8D">
        <w:rPr>
          <w:rFonts w:cs="Arial"/>
          <w:szCs w:val="22"/>
          <w:lang w:val="ca-ES"/>
        </w:rPr>
        <w:t xml:space="preserve"> pel Govern</w:t>
      </w:r>
      <w:r w:rsidRPr="00793E8D">
        <w:rPr>
          <w:rFonts w:cs="Arial"/>
          <w:szCs w:val="22"/>
          <w:lang w:val="ca-ES"/>
        </w:rPr>
        <w:t>.</w:t>
      </w:r>
    </w:p>
    <w:p w14:paraId="243E7224" w14:textId="73B0F49C" w:rsidR="00B532D7" w:rsidRPr="007B2E63" w:rsidRDefault="00ED56E2" w:rsidP="007B2E63">
      <w:pPr>
        <w:pStyle w:val="NormalWeb"/>
        <w:spacing w:line="276" w:lineRule="auto"/>
        <w:jc w:val="both"/>
        <w:rPr>
          <w:rFonts w:cs="Arial"/>
          <w:szCs w:val="22"/>
          <w:lang w:val="ca-ES"/>
        </w:rPr>
      </w:pPr>
      <w:r w:rsidRPr="00793E8D">
        <w:rPr>
          <w:rFonts w:cs="Arial"/>
          <w:szCs w:val="22"/>
          <w:lang w:val="ca-ES"/>
        </w:rPr>
        <w:t xml:space="preserve">També li correspon </w:t>
      </w:r>
      <w:r w:rsidR="003B3543" w:rsidRPr="00793E8D">
        <w:rPr>
          <w:rFonts w:cs="Arial"/>
          <w:szCs w:val="22"/>
          <w:lang w:val="ca-ES"/>
        </w:rPr>
        <w:t>promou</w:t>
      </w:r>
      <w:r w:rsidRPr="00793E8D">
        <w:rPr>
          <w:rFonts w:cs="Arial"/>
          <w:szCs w:val="22"/>
          <w:lang w:val="ca-ES"/>
        </w:rPr>
        <w:t>re</w:t>
      </w:r>
      <w:r w:rsidR="003B3543" w:rsidRPr="00793E8D">
        <w:rPr>
          <w:rFonts w:cs="Arial"/>
          <w:szCs w:val="22"/>
          <w:lang w:val="ca-ES"/>
        </w:rPr>
        <w:t xml:space="preserve"> la col·laboració que es consideri oportuna en aquest </w:t>
      </w:r>
      <w:r w:rsidRPr="00793E8D">
        <w:rPr>
          <w:rFonts w:cs="Arial"/>
          <w:szCs w:val="22"/>
          <w:lang w:val="ca-ES"/>
        </w:rPr>
        <w:t xml:space="preserve">àmbit </w:t>
      </w:r>
      <w:r w:rsidR="003B3543" w:rsidRPr="00793E8D">
        <w:rPr>
          <w:rFonts w:cs="Arial"/>
          <w:szCs w:val="22"/>
          <w:lang w:val="ca-ES"/>
        </w:rPr>
        <w:t xml:space="preserve"> amb la resta d’administracions públiques de Catalunya.</w:t>
      </w:r>
    </w:p>
    <w:p w14:paraId="10B51859" w14:textId="77777777" w:rsidR="00791AC7" w:rsidRPr="00390AD3" w:rsidRDefault="003B3543" w:rsidP="00791AC7">
      <w:pPr>
        <w:pStyle w:val="NormalWeb"/>
        <w:spacing w:before="0" w:beforeAutospacing="0" w:after="0" w:afterAutospacing="0" w:line="276" w:lineRule="auto"/>
        <w:jc w:val="both"/>
        <w:rPr>
          <w:b/>
          <w:lang w:val="ca-ES"/>
        </w:rPr>
      </w:pPr>
      <w:r w:rsidRPr="00793E8D">
        <w:rPr>
          <w:rFonts w:cs="Arial"/>
          <w:b/>
          <w:szCs w:val="22"/>
          <w:lang w:val="ca-ES"/>
        </w:rPr>
        <w:t xml:space="preserve">Article </w:t>
      </w:r>
      <w:r w:rsidR="003D39DF" w:rsidRPr="00793E8D">
        <w:rPr>
          <w:rFonts w:cs="Arial"/>
          <w:b/>
          <w:szCs w:val="22"/>
          <w:lang w:val="ca-ES"/>
        </w:rPr>
        <w:t>10</w:t>
      </w:r>
      <w:r w:rsidRPr="00793E8D">
        <w:rPr>
          <w:rFonts w:cs="Arial"/>
          <w:b/>
          <w:szCs w:val="22"/>
          <w:lang w:val="ca-ES"/>
        </w:rPr>
        <w:t xml:space="preserve">. Obligacions de les </w:t>
      </w:r>
      <w:r w:rsidR="00791AC7" w:rsidRPr="00390AD3">
        <w:rPr>
          <w:b/>
          <w:lang w:val="ca-ES"/>
        </w:rPr>
        <w:t xml:space="preserve">de les </w:t>
      </w:r>
      <w:r w:rsidR="00791AC7">
        <w:rPr>
          <w:b/>
          <w:lang w:val="ca-ES"/>
        </w:rPr>
        <w:t>comunitats catalanes a l’exterior, de les federacions de comunitats catalanes, i de les comunitats catalanes virtuals a l’exterior</w:t>
      </w:r>
    </w:p>
    <w:p w14:paraId="4997457B" w14:textId="2492E075" w:rsidR="00ED56E2" w:rsidRPr="00793E8D" w:rsidRDefault="00CA2F21" w:rsidP="00793E8D">
      <w:pPr>
        <w:pStyle w:val="NormalWeb"/>
        <w:spacing w:after="0" w:afterAutospacing="0" w:line="276" w:lineRule="auto"/>
        <w:jc w:val="both"/>
        <w:rPr>
          <w:rFonts w:cs="Arial"/>
          <w:szCs w:val="22"/>
          <w:lang w:val="ca-ES"/>
        </w:rPr>
      </w:pPr>
      <w:r w:rsidRPr="00793E8D">
        <w:rPr>
          <w:rFonts w:cs="Arial"/>
          <w:szCs w:val="22"/>
          <w:lang w:val="ca-ES"/>
        </w:rPr>
        <w:t xml:space="preserve">1. </w:t>
      </w:r>
      <w:r w:rsidR="00ED56E2" w:rsidRPr="00793E8D">
        <w:rPr>
          <w:rFonts w:cs="Arial"/>
          <w:szCs w:val="22"/>
          <w:lang w:val="ca-ES"/>
        </w:rPr>
        <w:t>L</w:t>
      </w:r>
      <w:r w:rsidR="003B3543" w:rsidRPr="00793E8D">
        <w:rPr>
          <w:rFonts w:cs="Arial"/>
          <w:szCs w:val="22"/>
          <w:lang w:val="ca-ES"/>
        </w:rPr>
        <w:t>es comunitats catalanes a l’exterior han de fer arribar al departament competent en matèria d’acció exterior, durant el primer trimestre de cada any</w:t>
      </w:r>
      <w:r w:rsidR="00ED56E2" w:rsidRPr="00793E8D">
        <w:rPr>
          <w:rFonts w:cs="Arial"/>
          <w:szCs w:val="22"/>
          <w:lang w:val="ca-ES"/>
        </w:rPr>
        <w:t>:</w:t>
      </w:r>
    </w:p>
    <w:p w14:paraId="0C64E099" w14:textId="03971452" w:rsidR="00ED56E2" w:rsidRPr="00793E8D" w:rsidRDefault="00CA2F21" w:rsidP="00793E8D">
      <w:pPr>
        <w:pStyle w:val="NormalWeb"/>
        <w:spacing w:after="0" w:afterAutospacing="0" w:line="276" w:lineRule="auto"/>
        <w:jc w:val="both"/>
        <w:rPr>
          <w:rFonts w:cs="Arial"/>
          <w:szCs w:val="22"/>
          <w:lang w:val="ca-ES"/>
        </w:rPr>
      </w:pPr>
      <w:r w:rsidRPr="00793E8D">
        <w:rPr>
          <w:rFonts w:cs="Arial"/>
          <w:szCs w:val="22"/>
          <w:lang w:val="ca-ES"/>
        </w:rPr>
        <w:t>a)</w:t>
      </w:r>
      <w:r w:rsidR="003B3543" w:rsidRPr="00793E8D">
        <w:rPr>
          <w:rFonts w:cs="Arial"/>
          <w:szCs w:val="22"/>
          <w:lang w:val="ca-ES"/>
        </w:rPr>
        <w:t xml:space="preserve"> una memòria de les activitats dutes a terme </w:t>
      </w:r>
      <w:r w:rsidR="00791AC7">
        <w:rPr>
          <w:rFonts w:cs="Arial"/>
          <w:szCs w:val="22"/>
          <w:lang w:val="ca-ES"/>
        </w:rPr>
        <w:t xml:space="preserve">per l’entitat </w:t>
      </w:r>
      <w:r w:rsidR="003B3543" w:rsidRPr="00793E8D">
        <w:rPr>
          <w:rFonts w:cs="Arial"/>
          <w:szCs w:val="22"/>
          <w:lang w:val="ca-ES"/>
        </w:rPr>
        <w:t>durant l’any anterior</w:t>
      </w:r>
    </w:p>
    <w:p w14:paraId="29A2D5BF" w14:textId="1E8A4C47" w:rsidR="003B3543" w:rsidRPr="00793E8D" w:rsidRDefault="00CA2F21" w:rsidP="00793E8D">
      <w:pPr>
        <w:pStyle w:val="NormalWeb"/>
        <w:spacing w:after="0" w:afterAutospacing="0" w:line="276" w:lineRule="auto"/>
        <w:jc w:val="both"/>
        <w:rPr>
          <w:rFonts w:cs="Arial"/>
          <w:szCs w:val="22"/>
          <w:lang w:val="ca-ES"/>
        </w:rPr>
      </w:pPr>
      <w:r w:rsidRPr="00793E8D">
        <w:rPr>
          <w:rFonts w:cs="Arial"/>
          <w:szCs w:val="22"/>
          <w:lang w:val="ca-ES"/>
        </w:rPr>
        <w:lastRenderedPageBreak/>
        <w:t>b)</w:t>
      </w:r>
      <w:r w:rsidR="00DC3E7E">
        <w:rPr>
          <w:rFonts w:cs="Arial"/>
          <w:szCs w:val="22"/>
          <w:lang w:val="ca-ES"/>
        </w:rPr>
        <w:t xml:space="preserve"> </w:t>
      </w:r>
      <w:r w:rsidR="00DC3E7E">
        <w:rPr>
          <w:lang w:val="ca-ES"/>
        </w:rPr>
        <w:t xml:space="preserve">una comunicació dels canvis produïts en la composició de la junta directiva, si escau, i si no </w:t>
      </w:r>
      <w:r w:rsidR="00791AC7">
        <w:rPr>
          <w:lang w:val="ca-ES"/>
        </w:rPr>
        <w:t>s</w:t>
      </w:r>
      <w:r w:rsidR="00DC3E7E">
        <w:rPr>
          <w:lang w:val="ca-ES"/>
        </w:rPr>
        <w:t>’han comunicat amb anterioritat.</w:t>
      </w:r>
    </w:p>
    <w:p w14:paraId="1830493C" w14:textId="32C02730" w:rsidR="00791AC7" w:rsidRDefault="00CA2F21" w:rsidP="00793E8D">
      <w:pPr>
        <w:pStyle w:val="NormalWeb"/>
        <w:spacing w:after="0" w:afterAutospacing="0" w:line="276" w:lineRule="auto"/>
        <w:jc w:val="both"/>
        <w:rPr>
          <w:rFonts w:cs="Arial"/>
          <w:szCs w:val="22"/>
          <w:lang w:val="ca-ES"/>
        </w:rPr>
      </w:pPr>
      <w:r w:rsidRPr="00793E8D">
        <w:rPr>
          <w:rFonts w:cs="Arial"/>
          <w:b/>
          <w:szCs w:val="22"/>
          <w:lang w:val="ca-ES"/>
        </w:rPr>
        <w:t xml:space="preserve">c) </w:t>
      </w:r>
      <w:r w:rsidR="003B3543" w:rsidRPr="00793E8D">
        <w:rPr>
          <w:rFonts w:cs="Arial"/>
          <w:szCs w:val="22"/>
          <w:lang w:val="ca-ES"/>
        </w:rPr>
        <w:t xml:space="preserve">un certificat actualitzat </w:t>
      </w:r>
      <w:r w:rsidR="008A53A6" w:rsidRPr="00793E8D">
        <w:rPr>
          <w:rFonts w:cs="Arial"/>
          <w:szCs w:val="22"/>
          <w:lang w:val="ca-ES"/>
        </w:rPr>
        <w:t>d</w:t>
      </w:r>
      <w:r w:rsidR="003B3543" w:rsidRPr="00793E8D">
        <w:rPr>
          <w:rFonts w:cs="Arial"/>
          <w:szCs w:val="22"/>
          <w:lang w:val="ca-ES"/>
        </w:rPr>
        <w:t xml:space="preserve">el nombre de </w:t>
      </w:r>
      <w:r w:rsidR="00ED56E2" w:rsidRPr="00793E8D">
        <w:rPr>
          <w:rFonts w:cs="Arial"/>
          <w:szCs w:val="22"/>
          <w:lang w:val="ca-ES"/>
        </w:rPr>
        <w:t xml:space="preserve">persones </w:t>
      </w:r>
      <w:r w:rsidR="003B3543" w:rsidRPr="00793E8D">
        <w:rPr>
          <w:rFonts w:cs="Arial"/>
          <w:szCs w:val="22"/>
          <w:lang w:val="ca-ES"/>
        </w:rPr>
        <w:t>membres associa</w:t>
      </w:r>
      <w:r w:rsidR="00ED56E2" w:rsidRPr="00793E8D">
        <w:rPr>
          <w:rFonts w:cs="Arial"/>
          <w:szCs w:val="22"/>
          <w:lang w:val="ca-ES"/>
        </w:rPr>
        <w:t>de</w:t>
      </w:r>
      <w:r w:rsidR="003B3543" w:rsidRPr="00793E8D">
        <w:rPr>
          <w:rFonts w:cs="Arial"/>
          <w:szCs w:val="22"/>
          <w:lang w:val="ca-ES"/>
        </w:rPr>
        <w:t xml:space="preserve">s, que inclogui el detall de la informació següent per a cada membre: </w:t>
      </w:r>
      <w:r w:rsidR="008A53A6" w:rsidRPr="00793E8D">
        <w:rPr>
          <w:rFonts w:cs="Arial"/>
          <w:szCs w:val="22"/>
          <w:lang w:val="ca-ES"/>
        </w:rPr>
        <w:t>si és home, dona o no binari,</w:t>
      </w:r>
      <w:r w:rsidR="003B3543" w:rsidRPr="00793E8D">
        <w:rPr>
          <w:rFonts w:cs="Arial"/>
          <w:szCs w:val="22"/>
          <w:lang w:val="ca-ES"/>
        </w:rPr>
        <w:t xml:space="preserve"> data de naixement, nacionalitat i condició de membre de pagament o exempt.</w:t>
      </w:r>
    </w:p>
    <w:p w14:paraId="10AC30CF" w14:textId="77777777" w:rsidR="00B532D7" w:rsidRDefault="00B532D7" w:rsidP="00793E8D">
      <w:pPr>
        <w:pStyle w:val="NormalWeb"/>
        <w:spacing w:after="0" w:afterAutospacing="0" w:line="276" w:lineRule="auto"/>
        <w:jc w:val="both"/>
        <w:rPr>
          <w:rFonts w:cs="Arial"/>
          <w:szCs w:val="22"/>
          <w:lang w:val="ca-ES"/>
        </w:rPr>
      </w:pPr>
    </w:p>
    <w:p w14:paraId="0CF99DC4" w14:textId="77777777" w:rsidR="00791AC7" w:rsidRDefault="00791AC7" w:rsidP="00791AC7">
      <w:pPr>
        <w:pStyle w:val="NormalWeb"/>
        <w:spacing w:before="0" w:beforeAutospacing="0" w:after="0" w:afterAutospacing="0" w:line="276" w:lineRule="auto"/>
        <w:jc w:val="both"/>
        <w:rPr>
          <w:lang w:val="ca-ES"/>
        </w:rPr>
      </w:pPr>
      <w:r w:rsidRPr="00096A8B">
        <w:rPr>
          <w:lang w:val="ca-ES"/>
        </w:rPr>
        <w:t>2. Les federacions de comunitats catalanes a l’exterior han de fer arribar al departament competent en matèria d’acció exterior, durant el primer trimestre de cada any</w:t>
      </w:r>
      <w:r>
        <w:rPr>
          <w:lang w:val="ca-ES"/>
        </w:rPr>
        <w:t>:</w:t>
      </w:r>
    </w:p>
    <w:p w14:paraId="6251E194" w14:textId="77777777" w:rsidR="00791AC7" w:rsidRDefault="00791AC7" w:rsidP="00791AC7">
      <w:pPr>
        <w:pStyle w:val="NormalWeb"/>
        <w:spacing w:before="0" w:beforeAutospacing="0" w:after="0" w:afterAutospacing="0" w:line="276" w:lineRule="auto"/>
        <w:jc w:val="both"/>
        <w:rPr>
          <w:lang w:val="ca-ES"/>
        </w:rPr>
      </w:pPr>
    </w:p>
    <w:p w14:paraId="5DB8EFB7" w14:textId="1AF49848" w:rsidR="00791AC7" w:rsidRDefault="00791AC7" w:rsidP="00791AC7">
      <w:pPr>
        <w:pStyle w:val="NormalWeb"/>
        <w:spacing w:before="0" w:beforeAutospacing="0" w:after="0" w:afterAutospacing="0" w:line="276" w:lineRule="auto"/>
        <w:jc w:val="both"/>
        <w:rPr>
          <w:lang w:val="ca-ES"/>
        </w:rPr>
      </w:pPr>
      <w:r>
        <w:rPr>
          <w:lang w:val="ca-ES"/>
        </w:rPr>
        <w:t xml:space="preserve">a) </w:t>
      </w:r>
      <w:r w:rsidRPr="00096A8B">
        <w:rPr>
          <w:lang w:val="ca-ES"/>
        </w:rPr>
        <w:t>el que preveu</w:t>
      </w:r>
      <w:r>
        <w:rPr>
          <w:lang w:val="ca-ES"/>
        </w:rPr>
        <w:t>en les lletres a) i b) de l’apartat 1</w:t>
      </w:r>
    </w:p>
    <w:p w14:paraId="3482CD03" w14:textId="77777777" w:rsidR="00791AC7" w:rsidRDefault="00791AC7" w:rsidP="00791AC7">
      <w:pPr>
        <w:pStyle w:val="NormalWeb"/>
        <w:spacing w:before="0" w:beforeAutospacing="0" w:after="0" w:afterAutospacing="0" w:line="276" w:lineRule="auto"/>
        <w:jc w:val="both"/>
        <w:rPr>
          <w:lang w:val="ca-ES"/>
        </w:rPr>
      </w:pPr>
    </w:p>
    <w:p w14:paraId="60784EC9" w14:textId="3138BD1F" w:rsidR="00791AC7" w:rsidRDefault="00791AC7" w:rsidP="00791AC7">
      <w:pPr>
        <w:pStyle w:val="NormalWeb"/>
        <w:spacing w:before="0" w:beforeAutospacing="0" w:after="0" w:afterAutospacing="0" w:line="276" w:lineRule="auto"/>
        <w:jc w:val="both"/>
        <w:rPr>
          <w:lang w:val="ca-ES"/>
        </w:rPr>
      </w:pPr>
      <w:r>
        <w:rPr>
          <w:lang w:val="ca-ES"/>
        </w:rPr>
        <w:t xml:space="preserve">b) </w:t>
      </w:r>
      <w:r w:rsidRPr="00DC1FAF">
        <w:rPr>
          <w:lang w:val="ca-ES"/>
        </w:rPr>
        <w:t xml:space="preserve">un certificat </w:t>
      </w:r>
      <w:r w:rsidRPr="00DC1FAF">
        <w:rPr>
          <w:rFonts w:cs="Arial"/>
          <w:szCs w:val="22"/>
          <w:lang w:val="ca-ES"/>
        </w:rPr>
        <w:t xml:space="preserve">actualitzat </w:t>
      </w:r>
      <w:r>
        <w:rPr>
          <w:rFonts w:cs="Arial"/>
          <w:szCs w:val="22"/>
          <w:lang w:val="ca-ES"/>
        </w:rPr>
        <w:t>d</w:t>
      </w:r>
      <w:r w:rsidRPr="00DC1FAF">
        <w:rPr>
          <w:rFonts w:cs="Arial"/>
          <w:szCs w:val="22"/>
          <w:lang w:val="ca-ES"/>
        </w:rPr>
        <w:t>e</w:t>
      </w:r>
      <w:r>
        <w:rPr>
          <w:rFonts w:cs="Arial"/>
          <w:szCs w:val="22"/>
          <w:lang w:val="ca-ES"/>
        </w:rPr>
        <w:t xml:space="preserve"> les </w:t>
      </w:r>
      <w:r>
        <w:rPr>
          <w:lang w:val="ca-ES"/>
        </w:rPr>
        <w:t>comunitats catalanes a l’exterior que formen part de la federació.</w:t>
      </w:r>
    </w:p>
    <w:p w14:paraId="02735D79" w14:textId="77777777" w:rsidR="00791AC7" w:rsidRDefault="00791AC7" w:rsidP="00791AC7">
      <w:pPr>
        <w:pStyle w:val="NormalWeb"/>
        <w:spacing w:before="0" w:beforeAutospacing="0" w:after="0" w:afterAutospacing="0" w:line="276" w:lineRule="auto"/>
        <w:jc w:val="both"/>
        <w:rPr>
          <w:lang w:val="ca-ES"/>
        </w:rPr>
      </w:pPr>
    </w:p>
    <w:p w14:paraId="305B4F87" w14:textId="77777777" w:rsidR="00791AC7" w:rsidRDefault="00791AC7" w:rsidP="00791AC7">
      <w:pPr>
        <w:pStyle w:val="NormalWeb"/>
        <w:spacing w:line="276" w:lineRule="auto"/>
        <w:jc w:val="both"/>
        <w:rPr>
          <w:lang w:val="ca-ES"/>
        </w:rPr>
      </w:pPr>
      <w:r>
        <w:rPr>
          <w:lang w:val="ca-ES"/>
        </w:rPr>
        <w:t xml:space="preserve">3. Les comunitats catalanes virtuals a l’exterior </w:t>
      </w:r>
      <w:r w:rsidRPr="003F36B2">
        <w:rPr>
          <w:lang w:val="ca-ES"/>
        </w:rPr>
        <w:t>han de fer arribar al departament competent en matèria d’acció exterior, durant el primer trimestre de cada any</w:t>
      </w:r>
      <w:r>
        <w:rPr>
          <w:lang w:val="ca-ES"/>
        </w:rPr>
        <w:t>:</w:t>
      </w:r>
    </w:p>
    <w:p w14:paraId="0096BBD6" w14:textId="77777777" w:rsidR="00791AC7" w:rsidRDefault="00791AC7" w:rsidP="00791AC7">
      <w:pPr>
        <w:pStyle w:val="NormalWeb"/>
        <w:spacing w:line="276" w:lineRule="auto"/>
        <w:jc w:val="both"/>
        <w:rPr>
          <w:lang w:val="ca-ES"/>
        </w:rPr>
      </w:pPr>
      <w:r>
        <w:rPr>
          <w:lang w:val="ca-ES"/>
        </w:rPr>
        <w:t xml:space="preserve">a) el que preveu la lletra a) de l’apartat 1, </w:t>
      </w:r>
    </w:p>
    <w:p w14:paraId="4FA641FC" w14:textId="5DF8A0D4" w:rsidR="00791AC7" w:rsidRPr="00B532D7" w:rsidRDefault="00791AC7" w:rsidP="00B532D7">
      <w:pPr>
        <w:pStyle w:val="NormalWeb"/>
        <w:spacing w:line="276" w:lineRule="auto"/>
        <w:jc w:val="both"/>
        <w:rPr>
          <w:lang w:val="ca-ES"/>
        </w:rPr>
      </w:pPr>
      <w:r>
        <w:rPr>
          <w:lang w:val="ca-ES"/>
        </w:rPr>
        <w:t>b) u</w:t>
      </w:r>
      <w:r w:rsidRPr="00B97EBE">
        <w:rPr>
          <w:lang w:val="ca-ES"/>
        </w:rPr>
        <w:t xml:space="preserve">na comunicació dels canvis produïts en </w:t>
      </w:r>
      <w:r>
        <w:rPr>
          <w:lang w:val="ca-ES"/>
        </w:rPr>
        <w:t>l’administració o representació de la comunitat virtual, si escau, i si no n’ha</w:t>
      </w:r>
      <w:r w:rsidRPr="00B97EBE">
        <w:rPr>
          <w:lang w:val="ca-ES"/>
        </w:rPr>
        <w:t xml:space="preserve"> comunicat amb anterioritat.</w:t>
      </w:r>
    </w:p>
    <w:p w14:paraId="319719DE" w14:textId="4A89B715" w:rsidR="00B532D7" w:rsidRPr="00793E8D" w:rsidRDefault="00791AC7" w:rsidP="00793E8D">
      <w:pPr>
        <w:pStyle w:val="NormalWeb"/>
        <w:spacing w:line="276" w:lineRule="auto"/>
        <w:jc w:val="both"/>
        <w:rPr>
          <w:rFonts w:cs="Arial"/>
          <w:szCs w:val="22"/>
          <w:lang w:val="ca-ES"/>
        </w:rPr>
      </w:pPr>
      <w:r w:rsidRPr="00791AC7">
        <w:rPr>
          <w:rFonts w:cs="Arial"/>
          <w:bCs/>
          <w:szCs w:val="22"/>
          <w:lang w:val="ca-ES"/>
        </w:rPr>
        <w:t>4</w:t>
      </w:r>
      <w:r w:rsidR="003D39DF" w:rsidRPr="00791AC7">
        <w:rPr>
          <w:rFonts w:cs="Arial"/>
          <w:bCs/>
          <w:szCs w:val="22"/>
          <w:lang w:val="ca-ES"/>
        </w:rPr>
        <w:t>.</w:t>
      </w:r>
      <w:r w:rsidR="003D39DF" w:rsidRPr="00793E8D">
        <w:rPr>
          <w:rFonts w:cs="Arial"/>
          <w:b/>
          <w:bCs/>
          <w:szCs w:val="22"/>
          <w:lang w:val="ca-ES"/>
        </w:rPr>
        <w:t xml:space="preserve"> </w:t>
      </w:r>
      <w:r w:rsidR="003B3543" w:rsidRPr="00793E8D">
        <w:rPr>
          <w:rFonts w:cs="Arial"/>
          <w:szCs w:val="22"/>
          <w:lang w:val="ca-ES"/>
        </w:rPr>
        <w:t xml:space="preserve">Les entitats </w:t>
      </w:r>
      <w:r w:rsidR="00CA2F21" w:rsidRPr="00793E8D">
        <w:rPr>
          <w:rFonts w:cs="Arial"/>
          <w:szCs w:val="22"/>
          <w:lang w:val="ca-ES"/>
        </w:rPr>
        <w:t xml:space="preserve">oficialment </w:t>
      </w:r>
      <w:r w:rsidR="003B3543" w:rsidRPr="00793E8D">
        <w:rPr>
          <w:rFonts w:cs="Arial"/>
          <w:szCs w:val="22"/>
          <w:lang w:val="ca-ES"/>
        </w:rPr>
        <w:t xml:space="preserve">reconegudes han de </w:t>
      </w:r>
      <w:r w:rsidR="00CA2F21" w:rsidRPr="00793E8D">
        <w:rPr>
          <w:rFonts w:cs="Arial"/>
          <w:szCs w:val="22"/>
          <w:lang w:val="ca-ES"/>
        </w:rPr>
        <w:t xml:space="preserve">comunicar al departament competent en matèria d’acció exterior qualsevol canvi que es produeixi respecte les </w:t>
      </w:r>
      <w:r w:rsidR="003B3543" w:rsidRPr="00793E8D">
        <w:rPr>
          <w:rFonts w:cs="Arial"/>
          <w:szCs w:val="22"/>
          <w:lang w:val="ca-ES"/>
        </w:rPr>
        <w:t xml:space="preserve">dades </w:t>
      </w:r>
      <w:r w:rsidR="00CA2F21" w:rsidRPr="00793E8D">
        <w:rPr>
          <w:rFonts w:cs="Arial"/>
          <w:szCs w:val="22"/>
          <w:lang w:val="ca-ES"/>
        </w:rPr>
        <w:t xml:space="preserve">incloses </w:t>
      </w:r>
      <w:r w:rsidR="003B3543" w:rsidRPr="00793E8D">
        <w:rPr>
          <w:rFonts w:cs="Arial"/>
          <w:szCs w:val="22"/>
          <w:lang w:val="ca-ES"/>
        </w:rPr>
        <w:t xml:space="preserve">en el Registre de les </w:t>
      </w:r>
      <w:r w:rsidR="007F645A" w:rsidRPr="00793E8D">
        <w:rPr>
          <w:rFonts w:cs="Arial"/>
          <w:szCs w:val="22"/>
          <w:lang w:val="ca-ES"/>
        </w:rPr>
        <w:t>c</w:t>
      </w:r>
      <w:r w:rsidR="003B3543" w:rsidRPr="00793E8D">
        <w:rPr>
          <w:rFonts w:cs="Arial"/>
          <w:szCs w:val="22"/>
          <w:lang w:val="ca-ES"/>
        </w:rPr>
        <w:t xml:space="preserve">omunitats </w:t>
      </w:r>
      <w:r w:rsidR="007F645A" w:rsidRPr="00793E8D">
        <w:rPr>
          <w:rFonts w:cs="Arial"/>
          <w:szCs w:val="22"/>
          <w:lang w:val="ca-ES"/>
        </w:rPr>
        <w:t>c</w:t>
      </w:r>
      <w:r w:rsidR="003B3543" w:rsidRPr="00793E8D">
        <w:rPr>
          <w:rFonts w:cs="Arial"/>
          <w:szCs w:val="22"/>
          <w:lang w:val="ca-ES"/>
        </w:rPr>
        <w:t>atalanes a l’</w:t>
      </w:r>
      <w:r w:rsidR="007F645A" w:rsidRPr="00793E8D">
        <w:rPr>
          <w:rFonts w:cs="Arial"/>
          <w:szCs w:val="22"/>
          <w:lang w:val="ca-ES"/>
        </w:rPr>
        <w:t>e</w:t>
      </w:r>
      <w:r w:rsidR="003B3543" w:rsidRPr="00793E8D">
        <w:rPr>
          <w:rFonts w:cs="Arial"/>
          <w:szCs w:val="22"/>
          <w:lang w:val="ca-ES"/>
        </w:rPr>
        <w:t xml:space="preserve">xterior, en els termes previstos a l’article </w:t>
      </w:r>
      <w:r w:rsidR="004E7874" w:rsidRPr="00793E8D">
        <w:rPr>
          <w:rFonts w:cs="Arial"/>
          <w:szCs w:val="22"/>
          <w:lang w:val="ca-ES"/>
        </w:rPr>
        <w:t>16.1</w:t>
      </w:r>
      <w:r w:rsidR="003B3543" w:rsidRPr="00793E8D">
        <w:rPr>
          <w:rFonts w:cs="Arial"/>
          <w:szCs w:val="22"/>
          <w:lang w:val="ca-ES"/>
        </w:rPr>
        <w:t xml:space="preserve"> d’aquest Decret.</w:t>
      </w:r>
    </w:p>
    <w:p w14:paraId="0D793546" w14:textId="583095CB" w:rsidR="003B3543" w:rsidRPr="00793E8D" w:rsidRDefault="003B3543" w:rsidP="00793E8D">
      <w:pPr>
        <w:pStyle w:val="NormalWeb"/>
        <w:spacing w:line="276" w:lineRule="auto"/>
        <w:jc w:val="both"/>
        <w:rPr>
          <w:rFonts w:cs="Arial"/>
          <w:b/>
          <w:szCs w:val="22"/>
          <w:lang w:val="ca-ES"/>
        </w:rPr>
      </w:pPr>
      <w:r w:rsidRPr="00793E8D">
        <w:rPr>
          <w:rFonts w:cs="Arial"/>
          <w:b/>
          <w:szCs w:val="22"/>
          <w:lang w:val="ca-ES"/>
        </w:rPr>
        <w:t xml:space="preserve">Article </w:t>
      </w:r>
      <w:r w:rsidR="003D39DF" w:rsidRPr="00793E8D">
        <w:rPr>
          <w:rFonts w:cs="Arial"/>
          <w:b/>
          <w:szCs w:val="22"/>
          <w:lang w:val="ca-ES"/>
        </w:rPr>
        <w:t>11</w:t>
      </w:r>
      <w:r w:rsidRPr="00793E8D">
        <w:rPr>
          <w:rFonts w:cs="Arial"/>
          <w:b/>
          <w:szCs w:val="22"/>
          <w:lang w:val="ca-ES"/>
        </w:rPr>
        <w:t>. Revocació del reconeixement oficial de les comunitats catalanes a l’exterior</w:t>
      </w:r>
      <w:r w:rsidR="00A3212E" w:rsidRPr="00793E8D">
        <w:rPr>
          <w:rFonts w:cs="Arial"/>
          <w:b/>
          <w:szCs w:val="22"/>
          <w:lang w:val="ca-ES"/>
        </w:rPr>
        <w:t>, de les federacions de comunitats catalanes a l’exterior i de les comunitats catalanes virtuals a l’exterior.</w:t>
      </w:r>
    </w:p>
    <w:p w14:paraId="7DFD6E4E" w14:textId="6E9096C8" w:rsidR="003B3543" w:rsidRPr="00793E8D" w:rsidRDefault="003D39DF" w:rsidP="00793E8D">
      <w:pPr>
        <w:pStyle w:val="NormalWeb"/>
        <w:spacing w:line="276" w:lineRule="auto"/>
        <w:jc w:val="both"/>
        <w:rPr>
          <w:rFonts w:cs="Arial"/>
          <w:szCs w:val="22"/>
          <w:lang w:val="ca-ES"/>
        </w:rPr>
      </w:pPr>
      <w:r w:rsidRPr="00793E8D">
        <w:rPr>
          <w:rFonts w:cs="Arial"/>
          <w:b/>
          <w:szCs w:val="22"/>
          <w:lang w:val="ca-ES"/>
        </w:rPr>
        <w:t xml:space="preserve">1. </w:t>
      </w:r>
      <w:r w:rsidR="003B3543" w:rsidRPr="00793E8D">
        <w:rPr>
          <w:rFonts w:cs="Arial"/>
          <w:szCs w:val="22"/>
          <w:lang w:val="ca-ES"/>
        </w:rPr>
        <w:t xml:space="preserve">El Govern de la Generalitat, mitjançant acord, i a proposta del conseller o consellera competent en matèria d’acció exterior, </w:t>
      </w:r>
      <w:r w:rsidR="00CA2F21" w:rsidRPr="00793E8D">
        <w:rPr>
          <w:rFonts w:cs="Arial"/>
          <w:szCs w:val="22"/>
          <w:lang w:val="ca-ES"/>
        </w:rPr>
        <w:t xml:space="preserve">ha de </w:t>
      </w:r>
      <w:r w:rsidR="003B3543" w:rsidRPr="00793E8D">
        <w:rPr>
          <w:rFonts w:cs="Arial"/>
          <w:szCs w:val="22"/>
          <w:lang w:val="ca-ES"/>
        </w:rPr>
        <w:t>revocar el reconeixement d'una comunitat catalana a l’exterior</w:t>
      </w:r>
      <w:r w:rsidR="00CA2F21" w:rsidRPr="00793E8D">
        <w:rPr>
          <w:rFonts w:cs="Arial"/>
          <w:szCs w:val="22"/>
          <w:lang w:val="ca-ES"/>
        </w:rPr>
        <w:t xml:space="preserve">, </w:t>
      </w:r>
      <w:r w:rsidR="00791AC7">
        <w:rPr>
          <w:rFonts w:cs="Arial"/>
          <w:szCs w:val="22"/>
          <w:lang w:val="ca-ES"/>
        </w:rPr>
        <w:t xml:space="preserve">d’una federació de comunitats catalanes a l’exterior o d’una comunitat catalana virtual a l’exterior, </w:t>
      </w:r>
      <w:r w:rsidR="003B3543" w:rsidRPr="00793E8D">
        <w:rPr>
          <w:rFonts w:cs="Arial"/>
          <w:szCs w:val="22"/>
          <w:lang w:val="ca-ES"/>
        </w:rPr>
        <w:t>d’ofici o a instància de part, quan es produeixi alguna de les circumstàncies següents:</w:t>
      </w:r>
    </w:p>
    <w:p w14:paraId="7E7DA928" w14:textId="0CFBD666" w:rsidR="003B3543" w:rsidRPr="00793E8D" w:rsidRDefault="003B3543" w:rsidP="00793E8D">
      <w:pPr>
        <w:pStyle w:val="NormalWeb"/>
        <w:numPr>
          <w:ilvl w:val="0"/>
          <w:numId w:val="2"/>
        </w:numPr>
        <w:spacing w:before="0" w:beforeAutospacing="0" w:after="0" w:afterAutospacing="0" w:line="276" w:lineRule="auto"/>
        <w:jc w:val="both"/>
        <w:rPr>
          <w:rFonts w:cs="Arial"/>
          <w:szCs w:val="22"/>
          <w:lang w:val="ca-ES"/>
        </w:rPr>
      </w:pPr>
      <w:r w:rsidRPr="00793E8D">
        <w:rPr>
          <w:rFonts w:cs="Arial"/>
          <w:szCs w:val="22"/>
          <w:lang w:val="ca-ES"/>
        </w:rPr>
        <w:t>Dissolució de l’entitat: en aquest cas, l’entitat ha de comunicar per escrit aquesta circumstància al departament competent en matèria d’acció exterior adjuntant-hi l’acord de dissolució adoptat per l’òrgan competent de l’entitat</w:t>
      </w:r>
      <w:r w:rsidR="00A3212E" w:rsidRPr="00793E8D">
        <w:rPr>
          <w:rFonts w:cs="Arial"/>
          <w:szCs w:val="22"/>
          <w:lang w:val="ca-ES"/>
        </w:rPr>
        <w:t xml:space="preserve"> i l’estat de les finances en el moment de la dissolució</w:t>
      </w:r>
      <w:r w:rsidRPr="00793E8D">
        <w:rPr>
          <w:rFonts w:cs="Arial"/>
          <w:szCs w:val="22"/>
          <w:lang w:val="ca-ES"/>
        </w:rPr>
        <w:t>. Si l’òrgan competent té coneixement d’aquesta circumstància sense haver rebut la comunicació corresponent de l’entitat, pot iniciar el procediment d’ofici.</w:t>
      </w:r>
    </w:p>
    <w:p w14:paraId="2DD7C19D" w14:textId="77777777" w:rsidR="003D39DF" w:rsidRPr="00793E8D" w:rsidRDefault="003D39DF" w:rsidP="00793E8D">
      <w:pPr>
        <w:pStyle w:val="NormalWeb"/>
        <w:spacing w:before="0" w:beforeAutospacing="0" w:after="0" w:afterAutospacing="0" w:line="276" w:lineRule="auto"/>
        <w:ind w:left="360"/>
        <w:jc w:val="both"/>
        <w:rPr>
          <w:rFonts w:cs="Arial"/>
          <w:szCs w:val="22"/>
          <w:lang w:val="ca-ES"/>
        </w:rPr>
      </w:pPr>
    </w:p>
    <w:p w14:paraId="6E1F23D0" w14:textId="3159BDF5" w:rsidR="001C7EAE" w:rsidRPr="00793E8D" w:rsidRDefault="003B3543" w:rsidP="00793E8D">
      <w:pPr>
        <w:pStyle w:val="NormalWeb"/>
        <w:numPr>
          <w:ilvl w:val="0"/>
          <w:numId w:val="2"/>
        </w:numPr>
        <w:spacing w:before="0" w:beforeAutospacing="0" w:after="0" w:afterAutospacing="0" w:line="276" w:lineRule="auto"/>
        <w:jc w:val="both"/>
        <w:rPr>
          <w:rFonts w:cs="Arial"/>
          <w:szCs w:val="22"/>
          <w:lang w:val="ca-ES"/>
        </w:rPr>
      </w:pPr>
      <w:r w:rsidRPr="00793E8D">
        <w:rPr>
          <w:rFonts w:cs="Arial"/>
          <w:szCs w:val="22"/>
          <w:lang w:val="ca-ES"/>
        </w:rPr>
        <w:lastRenderedPageBreak/>
        <w:t xml:space="preserve">Inactivitat manifesta de l’entitat durant un període de dos anys: </w:t>
      </w:r>
      <w:r w:rsidR="00DA00F5" w:rsidRPr="00793E8D">
        <w:rPr>
          <w:rFonts w:cs="Arial"/>
          <w:szCs w:val="22"/>
          <w:lang w:val="ca-ES"/>
        </w:rPr>
        <w:t xml:space="preserve">en tot cas, </w:t>
      </w:r>
      <w:r w:rsidRPr="00793E8D">
        <w:rPr>
          <w:rFonts w:cs="Arial"/>
          <w:szCs w:val="22"/>
          <w:lang w:val="ca-ES"/>
        </w:rPr>
        <w:t>s’entén per inactivitat que l’entitat ha</w:t>
      </w:r>
      <w:r w:rsidR="00CA2F21" w:rsidRPr="00793E8D">
        <w:rPr>
          <w:rFonts w:cs="Arial"/>
          <w:szCs w:val="22"/>
          <w:lang w:val="ca-ES"/>
        </w:rPr>
        <w:t>gi</w:t>
      </w:r>
      <w:r w:rsidRPr="00793E8D">
        <w:rPr>
          <w:rFonts w:cs="Arial"/>
          <w:szCs w:val="22"/>
          <w:lang w:val="ca-ES"/>
        </w:rPr>
        <w:t xml:space="preserve"> incomplert l’obligació de presentar la documentació prevista a l’article </w:t>
      </w:r>
      <w:r w:rsidR="00CA2F21" w:rsidRPr="00793E8D">
        <w:rPr>
          <w:rFonts w:cs="Arial"/>
          <w:szCs w:val="22"/>
          <w:lang w:val="ca-ES"/>
        </w:rPr>
        <w:t>10.1</w:t>
      </w:r>
      <w:r w:rsidR="009B468B" w:rsidRPr="00793E8D">
        <w:rPr>
          <w:rFonts w:cs="Arial"/>
          <w:szCs w:val="22"/>
          <w:lang w:val="ca-ES"/>
        </w:rPr>
        <w:t xml:space="preserve"> </w:t>
      </w:r>
      <w:r w:rsidRPr="00793E8D">
        <w:rPr>
          <w:rFonts w:cs="Arial"/>
          <w:szCs w:val="22"/>
          <w:lang w:val="ca-ES"/>
        </w:rPr>
        <w:t xml:space="preserve">durant dos anys consecutius. En aquest supòsit, </w:t>
      </w:r>
      <w:r w:rsidR="00CA2F21" w:rsidRPr="00793E8D">
        <w:rPr>
          <w:rFonts w:cs="Arial"/>
          <w:szCs w:val="22"/>
          <w:lang w:val="ca-ES"/>
        </w:rPr>
        <w:t xml:space="preserve">el departament competent en matèria d’acció exterior </w:t>
      </w:r>
      <w:r w:rsidRPr="00793E8D">
        <w:rPr>
          <w:rFonts w:cs="Arial"/>
          <w:szCs w:val="22"/>
          <w:lang w:val="ca-ES"/>
        </w:rPr>
        <w:t>pot iniciar d’ofici el procediment de revocació de l’entitat.</w:t>
      </w:r>
    </w:p>
    <w:p w14:paraId="6A9AFDAA" w14:textId="77777777" w:rsidR="003D39DF" w:rsidRPr="00793E8D" w:rsidRDefault="003D39DF" w:rsidP="00793E8D">
      <w:pPr>
        <w:pStyle w:val="NormalWeb"/>
        <w:spacing w:before="0" w:beforeAutospacing="0" w:after="0" w:afterAutospacing="0" w:line="276" w:lineRule="auto"/>
        <w:ind w:left="360"/>
        <w:jc w:val="both"/>
        <w:rPr>
          <w:rFonts w:cs="Arial"/>
          <w:szCs w:val="22"/>
          <w:lang w:val="ca-ES"/>
        </w:rPr>
      </w:pPr>
    </w:p>
    <w:p w14:paraId="4164A81D" w14:textId="5AD91B1F" w:rsidR="009B468B" w:rsidRPr="00793E8D" w:rsidRDefault="003B3543" w:rsidP="00793E8D">
      <w:pPr>
        <w:pStyle w:val="NormalWeb"/>
        <w:numPr>
          <w:ilvl w:val="0"/>
          <w:numId w:val="2"/>
        </w:numPr>
        <w:spacing w:before="0" w:beforeAutospacing="0" w:after="0" w:afterAutospacing="0" w:line="276" w:lineRule="auto"/>
        <w:jc w:val="both"/>
        <w:rPr>
          <w:rFonts w:cs="Arial"/>
          <w:szCs w:val="22"/>
          <w:lang w:val="ca-ES"/>
        </w:rPr>
      </w:pPr>
      <w:r w:rsidRPr="00793E8D">
        <w:rPr>
          <w:rFonts w:cs="Arial"/>
          <w:szCs w:val="22"/>
          <w:lang w:val="ca-ES"/>
        </w:rPr>
        <w:t>Incompliment sobrevingut dels requisits exigits per al reconeixement, en especial els que fan referència al funcionament democràtic i a la transparència en l’actuació</w:t>
      </w:r>
      <w:r w:rsidR="00DA00F5" w:rsidRPr="00793E8D">
        <w:rPr>
          <w:rFonts w:cs="Arial"/>
          <w:szCs w:val="22"/>
          <w:lang w:val="ca-ES"/>
        </w:rPr>
        <w:t>:</w:t>
      </w:r>
      <w:r w:rsidRPr="00793E8D">
        <w:rPr>
          <w:rFonts w:cs="Arial"/>
          <w:szCs w:val="22"/>
          <w:lang w:val="ca-ES"/>
        </w:rPr>
        <w:t xml:space="preserve"> </w:t>
      </w:r>
      <w:r w:rsidR="007C414A" w:rsidRPr="00793E8D">
        <w:rPr>
          <w:rFonts w:cs="Arial"/>
          <w:szCs w:val="22"/>
          <w:lang w:val="ca-ES"/>
        </w:rPr>
        <w:t xml:space="preserve">En aquest supòsit, el departament competent en matèria d’acció exterior pot iniciar d’ofici el procediment de revocació de l’entitat. </w:t>
      </w:r>
      <w:r w:rsidR="009B468B" w:rsidRPr="00793E8D">
        <w:rPr>
          <w:rFonts w:cs="Arial"/>
          <w:szCs w:val="22"/>
          <w:lang w:val="ca-ES"/>
        </w:rPr>
        <w:t>Es considera que no hi ha transparència en l’actuació de la comunitat catalana a l’exterior quan aquesta incompleix el codi ètic</w:t>
      </w:r>
      <w:r w:rsidR="007C414A" w:rsidRPr="00793E8D">
        <w:rPr>
          <w:rFonts w:cs="Arial"/>
          <w:szCs w:val="22"/>
          <w:lang w:val="ca-ES"/>
        </w:rPr>
        <w:t xml:space="preserve"> signat</w:t>
      </w:r>
      <w:r w:rsidR="009B468B" w:rsidRPr="00793E8D">
        <w:rPr>
          <w:rFonts w:cs="Arial"/>
          <w:szCs w:val="22"/>
          <w:lang w:val="ca-ES"/>
        </w:rPr>
        <w:t xml:space="preserve">. </w:t>
      </w:r>
    </w:p>
    <w:p w14:paraId="4964D96D" w14:textId="77777777" w:rsidR="003D39DF" w:rsidRPr="00793E8D" w:rsidRDefault="003D39DF" w:rsidP="00793E8D">
      <w:pPr>
        <w:pStyle w:val="NormalWeb"/>
        <w:spacing w:before="0" w:beforeAutospacing="0" w:after="0" w:afterAutospacing="0" w:line="276" w:lineRule="auto"/>
        <w:ind w:left="360"/>
        <w:jc w:val="both"/>
        <w:rPr>
          <w:rFonts w:cs="Arial"/>
          <w:szCs w:val="22"/>
          <w:lang w:val="ca-ES"/>
        </w:rPr>
      </w:pPr>
    </w:p>
    <w:p w14:paraId="0479F70C" w14:textId="18056F04" w:rsidR="003B3543" w:rsidRPr="00793E8D" w:rsidRDefault="003B3543" w:rsidP="00793E8D">
      <w:pPr>
        <w:pStyle w:val="NormalWeb"/>
        <w:numPr>
          <w:ilvl w:val="0"/>
          <w:numId w:val="2"/>
        </w:numPr>
        <w:spacing w:before="0" w:beforeAutospacing="0" w:after="0" w:afterAutospacing="0" w:line="276" w:lineRule="auto"/>
        <w:jc w:val="both"/>
        <w:rPr>
          <w:rFonts w:cs="Arial"/>
          <w:szCs w:val="22"/>
          <w:lang w:val="ca-ES"/>
        </w:rPr>
      </w:pPr>
      <w:r w:rsidRPr="00793E8D">
        <w:rPr>
          <w:rFonts w:cs="Arial"/>
          <w:szCs w:val="22"/>
          <w:lang w:val="ca-ES"/>
        </w:rPr>
        <w:t xml:space="preserve">Incompliment de l’obligació de </w:t>
      </w:r>
      <w:r w:rsidR="00CA2F21" w:rsidRPr="00793E8D">
        <w:rPr>
          <w:rFonts w:cs="Arial"/>
          <w:szCs w:val="22"/>
          <w:lang w:val="ca-ES"/>
        </w:rPr>
        <w:t xml:space="preserve">comunicar els canvis produïts respecte </w:t>
      </w:r>
      <w:r w:rsidRPr="00793E8D">
        <w:rPr>
          <w:rFonts w:cs="Arial"/>
          <w:szCs w:val="22"/>
          <w:lang w:val="ca-ES"/>
        </w:rPr>
        <w:t xml:space="preserve">les dades </w:t>
      </w:r>
      <w:r w:rsidR="00CA2F21" w:rsidRPr="00793E8D">
        <w:rPr>
          <w:rFonts w:cs="Arial"/>
          <w:szCs w:val="22"/>
          <w:lang w:val="ca-ES"/>
        </w:rPr>
        <w:t>incloses en e</w:t>
      </w:r>
      <w:r w:rsidRPr="00793E8D">
        <w:rPr>
          <w:rFonts w:cs="Arial"/>
          <w:szCs w:val="22"/>
          <w:lang w:val="ca-ES"/>
        </w:rPr>
        <w:t xml:space="preserve">l </w:t>
      </w:r>
      <w:r w:rsidR="007F645A" w:rsidRPr="00793E8D">
        <w:rPr>
          <w:rFonts w:cs="Arial"/>
          <w:szCs w:val="22"/>
          <w:lang w:val="ca-ES"/>
        </w:rPr>
        <w:t>R</w:t>
      </w:r>
      <w:r w:rsidRPr="00793E8D">
        <w:rPr>
          <w:rFonts w:cs="Arial"/>
          <w:szCs w:val="22"/>
          <w:lang w:val="ca-ES"/>
        </w:rPr>
        <w:t xml:space="preserve">egistre de les </w:t>
      </w:r>
      <w:r w:rsidR="005D72F7" w:rsidRPr="00793E8D">
        <w:rPr>
          <w:rFonts w:cs="Arial"/>
          <w:szCs w:val="22"/>
          <w:lang w:val="ca-ES"/>
        </w:rPr>
        <w:t>c</w:t>
      </w:r>
      <w:r w:rsidRPr="00793E8D">
        <w:rPr>
          <w:rFonts w:cs="Arial"/>
          <w:szCs w:val="22"/>
          <w:lang w:val="ca-ES"/>
        </w:rPr>
        <w:t xml:space="preserve">omunitats </w:t>
      </w:r>
      <w:r w:rsidR="005D72F7" w:rsidRPr="00793E8D">
        <w:rPr>
          <w:rFonts w:cs="Arial"/>
          <w:szCs w:val="22"/>
          <w:lang w:val="ca-ES"/>
        </w:rPr>
        <w:t>c</w:t>
      </w:r>
      <w:r w:rsidRPr="00793E8D">
        <w:rPr>
          <w:rFonts w:cs="Arial"/>
          <w:szCs w:val="22"/>
          <w:lang w:val="ca-ES"/>
        </w:rPr>
        <w:t>atalanes a l’</w:t>
      </w:r>
      <w:r w:rsidR="005D72F7" w:rsidRPr="00793E8D">
        <w:rPr>
          <w:rFonts w:cs="Arial"/>
          <w:szCs w:val="22"/>
          <w:lang w:val="ca-ES"/>
        </w:rPr>
        <w:t>e</w:t>
      </w:r>
      <w:r w:rsidRPr="00793E8D">
        <w:rPr>
          <w:rFonts w:cs="Arial"/>
          <w:szCs w:val="22"/>
          <w:lang w:val="ca-ES"/>
        </w:rPr>
        <w:t xml:space="preserve">xterior, en els termes previstos a l’article </w:t>
      </w:r>
      <w:r w:rsidR="00CA2F21" w:rsidRPr="00793E8D">
        <w:rPr>
          <w:rFonts w:cs="Arial"/>
          <w:szCs w:val="22"/>
          <w:lang w:val="ca-ES"/>
        </w:rPr>
        <w:t>10.1</w:t>
      </w:r>
      <w:r w:rsidRPr="00793E8D">
        <w:rPr>
          <w:rFonts w:cs="Arial"/>
          <w:szCs w:val="22"/>
          <w:lang w:val="ca-ES"/>
        </w:rPr>
        <w:t xml:space="preserve"> d’aquest Decret. En aquest supòsit, </w:t>
      </w:r>
      <w:r w:rsidR="00CA2F21" w:rsidRPr="00793E8D">
        <w:rPr>
          <w:rFonts w:cs="Arial"/>
          <w:szCs w:val="22"/>
          <w:lang w:val="ca-ES"/>
        </w:rPr>
        <w:t xml:space="preserve">el departament competent en matèria d’acció exterior </w:t>
      </w:r>
      <w:r w:rsidRPr="00793E8D">
        <w:rPr>
          <w:rFonts w:cs="Arial"/>
          <w:szCs w:val="22"/>
          <w:lang w:val="ca-ES"/>
        </w:rPr>
        <w:t>pot iniciar d’ofici el procediment de revocació del reconeixement de l’entitat.</w:t>
      </w:r>
    </w:p>
    <w:p w14:paraId="49AF52CC" w14:textId="77777777" w:rsidR="003D39DF" w:rsidRPr="00793E8D" w:rsidRDefault="003D39DF" w:rsidP="00793E8D">
      <w:pPr>
        <w:pStyle w:val="NormalWeb"/>
        <w:spacing w:before="0" w:beforeAutospacing="0" w:after="0" w:afterAutospacing="0" w:line="276" w:lineRule="auto"/>
        <w:ind w:left="360"/>
        <w:jc w:val="both"/>
        <w:rPr>
          <w:rFonts w:cs="Arial"/>
          <w:szCs w:val="22"/>
          <w:lang w:val="ca-ES"/>
        </w:rPr>
      </w:pPr>
    </w:p>
    <w:p w14:paraId="2ADE06E2" w14:textId="0F6CA358" w:rsidR="00B532D7" w:rsidRPr="00B84993" w:rsidRDefault="009B468B" w:rsidP="00793E8D">
      <w:pPr>
        <w:pStyle w:val="NormalWeb"/>
        <w:numPr>
          <w:ilvl w:val="0"/>
          <w:numId w:val="2"/>
        </w:numPr>
        <w:spacing w:line="276" w:lineRule="auto"/>
        <w:jc w:val="both"/>
        <w:rPr>
          <w:rFonts w:cs="Arial"/>
          <w:szCs w:val="22"/>
          <w:lang w:val="ca-ES"/>
        </w:rPr>
      </w:pPr>
      <w:r w:rsidRPr="00793E8D">
        <w:rPr>
          <w:rFonts w:cs="Arial"/>
          <w:szCs w:val="22"/>
          <w:lang w:val="ca-ES"/>
        </w:rPr>
        <w:t>Per</w:t>
      </w:r>
      <w:r w:rsidR="003D6164" w:rsidRPr="00793E8D">
        <w:rPr>
          <w:rFonts w:cs="Arial"/>
          <w:szCs w:val="22"/>
          <w:lang w:val="ca-ES"/>
        </w:rPr>
        <w:t xml:space="preserve"> iniciativa </w:t>
      </w:r>
      <w:r w:rsidRPr="00793E8D">
        <w:rPr>
          <w:rFonts w:cs="Arial"/>
          <w:szCs w:val="22"/>
          <w:lang w:val="ca-ES"/>
        </w:rPr>
        <w:t>presa per</w:t>
      </w:r>
      <w:r w:rsidR="003D6164" w:rsidRPr="00793E8D">
        <w:rPr>
          <w:rFonts w:cs="Arial"/>
          <w:szCs w:val="22"/>
          <w:lang w:val="ca-ES"/>
        </w:rPr>
        <w:t xml:space="preserve"> l</w:t>
      </w:r>
      <w:r w:rsidRPr="00793E8D">
        <w:rPr>
          <w:rFonts w:cs="Arial"/>
          <w:szCs w:val="22"/>
          <w:lang w:val="ca-ES"/>
        </w:rPr>
        <w:t>’entitat</w:t>
      </w:r>
      <w:r w:rsidR="00CA2F21" w:rsidRPr="00793E8D">
        <w:rPr>
          <w:rFonts w:cs="Arial"/>
          <w:szCs w:val="22"/>
          <w:lang w:val="ca-ES"/>
        </w:rPr>
        <w:t>, acordada per la Junta Directiva de la mateixa segons el quòrum que determinin els seus estatuts o normativa reguladora</w:t>
      </w:r>
      <w:r w:rsidRPr="00793E8D">
        <w:rPr>
          <w:rFonts w:cs="Arial"/>
          <w:szCs w:val="22"/>
          <w:lang w:val="ca-ES"/>
        </w:rPr>
        <w:t>.</w:t>
      </w:r>
      <w:r w:rsidR="003D6164" w:rsidRPr="00793E8D">
        <w:rPr>
          <w:rFonts w:cs="Arial"/>
          <w:szCs w:val="22"/>
          <w:lang w:val="ca-ES"/>
        </w:rPr>
        <w:t xml:space="preserve"> </w:t>
      </w:r>
    </w:p>
    <w:p w14:paraId="70CF9256" w14:textId="11A2BA9E" w:rsidR="00A07B28" w:rsidRPr="00793E8D" w:rsidRDefault="003D39DF" w:rsidP="00793E8D">
      <w:pPr>
        <w:pStyle w:val="NormalWeb"/>
        <w:spacing w:line="276" w:lineRule="auto"/>
        <w:jc w:val="both"/>
        <w:rPr>
          <w:rFonts w:cs="Arial"/>
          <w:b/>
          <w:szCs w:val="22"/>
          <w:lang w:val="ca-ES"/>
        </w:rPr>
      </w:pPr>
      <w:r w:rsidRPr="00793E8D">
        <w:rPr>
          <w:rFonts w:cs="Arial"/>
          <w:b/>
          <w:szCs w:val="22"/>
          <w:lang w:val="ca-ES"/>
        </w:rPr>
        <w:t>Article 12.</w:t>
      </w:r>
      <w:r w:rsidR="003B3543" w:rsidRPr="00793E8D">
        <w:rPr>
          <w:rFonts w:cs="Arial"/>
          <w:b/>
          <w:szCs w:val="22"/>
          <w:lang w:val="ca-ES"/>
        </w:rPr>
        <w:t xml:space="preserve"> </w:t>
      </w:r>
      <w:r w:rsidR="004271B4" w:rsidRPr="00793E8D">
        <w:rPr>
          <w:rFonts w:cs="Arial"/>
          <w:b/>
          <w:szCs w:val="22"/>
          <w:lang w:val="ca-ES"/>
        </w:rPr>
        <w:t xml:space="preserve">Procediment de revocació del reconeixement </w:t>
      </w:r>
      <w:r w:rsidR="00DA00F5" w:rsidRPr="00793E8D">
        <w:rPr>
          <w:rFonts w:cs="Arial"/>
          <w:b/>
          <w:szCs w:val="22"/>
          <w:lang w:val="ca-ES"/>
        </w:rPr>
        <w:t xml:space="preserve">oficial </w:t>
      </w:r>
      <w:r w:rsidR="004271B4" w:rsidRPr="00793E8D">
        <w:rPr>
          <w:rFonts w:cs="Arial"/>
          <w:b/>
          <w:szCs w:val="22"/>
          <w:lang w:val="ca-ES"/>
        </w:rPr>
        <w:t xml:space="preserve">i cancel·lació de la inscripció </w:t>
      </w:r>
      <w:r w:rsidR="00A07B28" w:rsidRPr="00793E8D">
        <w:rPr>
          <w:rFonts w:cs="Arial"/>
          <w:b/>
          <w:szCs w:val="22"/>
          <w:lang w:val="ca-ES"/>
        </w:rPr>
        <w:t xml:space="preserve">en el Registre: </w:t>
      </w:r>
    </w:p>
    <w:p w14:paraId="560747B9" w14:textId="6B5DFAB1" w:rsidR="003B3543" w:rsidRPr="00793E8D" w:rsidRDefault="00B50F55" w:rsidP="00793E8D">
      <w:pPr>
        <w:pStyle w:val="NormalWeb"/>
        <w:spacing w:line="276" w:lineRule="auto"/>
        <w:jc w:val="both"/>
        <w:rPr>
          <w:rFonts w:cs="Arial"/>
          <w:szCs w:val="22"/>
          <w:lang w:val="ca-ES"/>
        </w:rPr>
      </w:pPr>
      <w:r w:rsidRPr="00793E8D">
        <w:rPr>
          <w:rFonts w:cs="Arial"/>
          <w:szCs w:val="22"/>
          <w:lang w:val="ca-ES"/>
        </w:rPr>
        <w:t xml:space="preserve">1. </w:t>
      </w:r>
      <w:r w:rsidR="005C4203" w:rsidRPr="00793E8D">
        <w:rPr>
          <w:rFonts w:cs="Arial"/>
          <w:szCs w:val="22"/>
          <w:lang w:val="ca-ES"/>
        </w:rPr>
        <w:t>Quan el procediment s’inicia</w:t>
      </w:r>
      <w:r w:rsidR="002A0CEC" w:rsidRPr="00793E8D">
        <w:rPr>
          <w:rFonts w:cs="Arial"/>
          <w:szCs w:val="22"/>
          <w:lang w:val="ca-ES"/>
        </w:rPr>
        <w:t xml:space="preserve"> </w:t>
      </w:r>
      <w:r w:rsidR="003B3543" w:rsidRPr="00793E8D">
        <w:rPr>
          <w:rFonts w:cs="Arial"/>
          <w:szCs w:val="22"/>
          <w:lang w:val="ca-ES"/>
        </w:rPr>
        <w:t xml:space="preserve">d’ofici, </w:t>
      </w:r>
      <w:r w:rsidR="00DA00F5" w:rsidRPr="00793E8D">
        <w:rPr>
          <w:rFonts w:cs="Arial"/>
          <w:szCs w:val="22"/>
          <w:lang w:val="ca-ES"/>
        </w:rPr>
        <w:t xml:space="preserve">cal elaborar un acord d’inici del procediment de revocació oficial i donar-ne </w:t>
      </w:r>
      <w:r w:rsidRPr="00793E8D">
        <w:rPr>
          <w:rFonts w:cs="Arial"/>
          <w:szCs w:val="22"/>
          <w:lang w:val="ca-ES"/>
        </w:rPr>
        <w:t xml:space="preserve">audiència a l’entitat afectada </w:t>
      </w:r>
      <w:r w:rsidR="00DA00F5" w:rsidRPr="00793E8D">
        <w:rPr>
          <w:rFonts w:cs="Arial"/>
          <w:szCs w:val="22"/>
          <w:lang w:val="ca-ES"/>
        </w:rPr>
        <w:t xml:space="preserve">durant </w:t>
      </w:r>
      <w:r w:rsidR="002A0CEC" w:rsidRPr="00793E8D">
        <w:rPr>
          <w:rFonts w:cs="Arial"/>
          <w:szCs w:val="22"/>
          <w:lang w:val="ca-ES"/>
        </w:rPr>
        <w:t>un</w:t>
      </w:r>
      <w:r w:rsidRPr="00793E8D">
        <w:rPr>
          <w:rFonts w:cs="Arial"/>
          <w:szCs w:val="22"/>
          <w:lang w:val="ca-ES"/>
        </w:rPr>
        <w:t xml:space="preserve"> termini </w:t>
      </w:r>
      <w:r w:rsidR="00DA00F5" w:rsidRPr="00793E8D">
        <w:rPr>
          <w:rFonts w:cs="Arial"/>
          <w:szCs w:val="22"/>
          <w:lang w:val="ca-ES"/>
        </w:rPr>
        <w:t xml:space="preserve">no inferior a </w:t>
      </w:r>
      <w:r w:rsidR="003B3543" w:rsidRPr="00793E8D">
        <w:rPr>
          <w:rFonts w:cs="Arial"/>
          <w:szCs w:val="22"/>
          <w:lang w:val="ca-ES"/>
        </w:rPr>
        <w:t>quinze dies</w:t>
      </w:r>
      <w:r w:rsidR="00DA00F5" w:rsidRPr="00793E8D">
        <w:rPr>
          <w:rFonts w:cs="Arial"/>
          <w:szCs w:val="22"/>
          <w:lang w:val="ca-ES"/>
        </w:rPr>
        <w:t xml:space="preserve"> hàbils</w:t>
      </w:r>
      <w:r w:rsidRPr="00793E8D">
        <w:rPr>
          <w:rFonts w:cs="Arial"/>
          <w:szCs w:val="22"/>
          <w:lang w:val="ca-ES"/>
        </w:rPr>
        <w:t>,</w:t>
      </w:r>
      <w:r w:rsidR="003B3543" w:rsidRPr="00793E8D">
        <w:rPr>
          <w:rFonts w:cs="Arial"/>
          <w:szCs w:val="22"/>
          <w:lang w:val="ca-ES"/>
        </w:rPr>
        <w:t xml:space="preserve"> </w:t>
      </w:r>
      <w:r w:rsidR="00DA00F5" w:rsidRPr="00793E8D">
        <w:rPr>
          <w:rFonts w:cs="Arial"/>
          <w:szCs w:val="22"/>
          <w:lang w:val="ca-ES"/>
        </w:rPr>
        <w:t xml:space="preserve">per tal que presenti </w:t>
      </w:r>
      <w:r w:rsidRPr="00793E8D">
        <w:rPr>
          <w:rFonts w:cs="Arial"/>
          <w:szCs w:val="22"/>
          <w:lang w:val="ca-ES"/>
        </w:rPr>
        <w:t>les al·legacions que consideri convenients</w:t>
      </w:r>
      <w:r w:rsidR="00DA00F5" w:rsidRPr="00793E8D">
        <w:rPr>
          <w:rFonts w:cs="Arial"/>
          <w:szCs w:val="22"/>
          <w:lang w:val="ca-ES"/>
        </w:rPr>
        <w:t xml:space="preserve">. Un cop transcorregut aquest termini o rebudes les al·legacions, cal elaborar la proposta de revocació corresponent que </w:t>
      </w:r>
      <w:r w:rsidR="00E06CA2" w:rsidRPr="00793E8D">
        <w:rPr>
          <w:rFonts w:cs="Arial"/>
          <w:szCs w:val="22"/>
          <w:lang w:val="ca-ES"/>
        </w:rPr>
        <w:t xml:space="preserve"> </w:t>
      </w:r>
      <w:r w:rsidR="002A0CEC" w:rsidRPr="00793E8D">
        <w:rPr>
          <w:rFonts w:cs="Arial"/>
          <w:szCs w:val="22"/>
          <w:lang w:val="ca-ES"/>
        </w:rPr>
        <w:t xml:space="preserve">s’eleva al Govern. </w:t>
      </w:r>
      <w:r w:rsidR="00DA00F5" w:rsidRPr="00793E8D">
        <w:rPr>
          <w:rFonts w:cs="Arial"/>
          <w:szCs w:val="22"/>
          <w:lang w:val="ca-ES"/>
        </w:rPr>
        <w:t>El Govern acorda la revocació oficial mitjançant acord</w:t>
      </w:r>
      <w:r w:rsidR="00AA1A4F" w:rsidRPr="00793E8D">
        <w:rPr>
          <w:rFonts w:cs="Arial"/>
          <w:szCs w:val="22"/>
          <w:lang w:val="ca-ES"/>
        </w:rPr>
        <w:t xml:space="preserve">. </w:t>
      </w:r>
      <w:r w:rsidR="003B3543" w:rsidRPr="00793E8D">
        <w:rPr>
          <w:rFonts w:cs="Arial"/>
          <w:szCs w:val="22"/>
          <w:lang w:val="ca-ES"/>
        </w:rPr>
        <w:t xml:space="preserve">El termini màxim per </w:t>
      </w:r>
      <w:r w:rsidRPr="00793E8D">
        <w:rPr>
          <w:rFonts w:cs="Arial"/>
          <w:szCs w:val="22"/>
          <w:lang w:val="ca-ES"/>
        </w:rPr>
        <w:t xml:space="preserve">resoldre i notificar </w:t>
      </w:r>
      <w:r w:rsidR="003B3543" w:rsidRPr="00793E8D">
        <w:rPr>
          <w:rFonts w:cs="Arial"/>
          <w:szCs w:val="22"/>
          <w:lang w:val="ca-ES"/>
        </w:rPr>
        <w:t xml:space="preserve"> </w:t>
      </w:r>
      <w:r w:rsidR="00DA00F5" w:rsidRPr="00793E8D">
        <w:rPr>
          <w:rFonts w:cs="Arial"/>
          <w:szCs w:val="22"/>
          <w:lang w:val="ca-ES"/>
        </w:rPr>
        <w:t xml:space="preserve">la revocació oficial </w:t>
      </w:r>
      <w:r w:rsidR="003B3543" w:rsidRPr="00793E8D">
        <w:rPr>
          <w:rFonts w:cs="Arial"/>
          <w:szCs w:val="22"/>
          <w:lang w:val="ca-ES"/>
        </w:rPr>
        <w:t xml:space="preserve">és de sis mesos </w:t>
      </w:r>
      <w:r w:rsidR="00DA00F5" w:rsidRPr="00793E8D">
        <w:rPr>
          <w:rFonts w:cs="Arial"/>
          <w:szCs w:val="22"/>
          <w:lang w:val="ca-ES"/>
        </w:rPr>
        <w:t xml:space="preserve">a comptar </w:t>
      </w:r>
      <w:r w:rsidR="003B3543" w:rsidRPr="00793E8D">
        <w:rPr>
          <w:rFonts w:cs="Arial"/>
          <w:szCs w:val="22"/>
          <w:lang w:val="ca-ES"/>
        </w:rPr>
        <w:t>des de la da</w:t>
      </w:r>
      <w:r w:rsidR="003D6164" w:rsidRPr="00793E8D">
        <w:rPr>
          <w:rFonts w:cs="Arial"/>
          <w:szCs w:val="22"/>
          <w:lang w:val="ca-ES"/>
        </w:rPr>
        <w:t>t</w:t>
      </w:r>
      <w:r w:rsidR="005D72F7" w:rsidRPr="00793E8D">
        <w:rPr>
          <w:rFonts w:cs="Arial"/>
          <w:szCs w:val="22"/>
          <w:lang w:val="ca-ES"/>
        </w:rPr>
        <w:t>a</w:t>
      </w:r>
      <w:r w:rsidR="003D6164" w:rsidRPr="00793E8D">
        <w:rPr>
          <w:rFonts w:cs="Arial"/>
          <w:szCs w:val="22"/>
          <w:lang w:val="ca-ES"/>
        </w:rPr>
        <w:t xml:space="preserve"> de l’acord d’incoació del procediment</w:t>
      </w:r>
      <w:r w:rsidR="00457134" w:rsidRPr="00793E8D">
        <w:rPr>
          <w:rFonts w:cs="Arial"/>
          <w:szCs w:val="22"/>
          <w:lang w:val="ca-ES"/>
        </w:rPr>
        <w:t xml:space="preserve"> de revocació</w:t>
      </w:r>
      <w:r w:rsidR="00DA00F5" w:rsidRPr="00793E8D">
        <w:rPr>
          <w:rFonts w:cs="Arial"/>
          <w:szCs w:val="22"/>
          <w:lang w:val="ca-ES"/>
        </w:rPr>
        <w:t xml:space="preserve"> oficial</w:t>
      </w:r>
      <w:r w:rsidR="003B3543" w:rsidRPr="00793E8D">
        <w:rPr>
          <w:rFonts w:cs="Arial"/>
          <w:szCs w:val="22"/>
          <w:lang w:val="ca-ES"/>
        </w:rPr>
        <w:t>.</w:t>
      </w:r>
    </w:p>
    <w:p w14:paraId="02CCE7F1" w14:textId="0F67367D" w:rsidR="00AA1A4F" w:rsidRPr="00793E8D" w:rsidRDefault="00B50F55" w:rsidP="00793E8D">
      <w:pPr>
        <w:pStyle w:val="NormalWeb"/>
        <w:spacing w:line="276" w:lineRule="auto"/>
        <w:jc w:val="both"/>
        <w:rPr>
          <w:rFonts w:cs="Arial"/>
          <w:szCs w:val="22"/>
          <w:lang w:val="ca-ES"/>
        </w:rPr>
      </w:pPr>
      <w:r w:rsidRPr="00793E8D">
        <w:rPr>
          <w:rFonts w:cs="Arial"/>
          <w:b/>
          <w:szCs w:val="22"/>
          <w:lang w:val="ca-ES"/>
        </w:rPr>
        <w:t>2</w:t>
      </w:r>
      <w:r w:rsidR="004B0FCA" w:rsidRPr="00793E8D">
        <w:rPr>
          <w:rFonts w:cs="Arial"/>
          <w:b/>
          <w:szCs w:val="22"/>
          <w:lang w:val="ca-ES"/>
        </w:rPr>
        <w:t xml:space="preserve"> </w:t>
      </w:r>
      <w:r w:rsidRPr="00793E8D">
        <w:rPr>
          <w:rFonts w:cs="Arial"/>
          <w:b/>
          <w:szCs w:val="22"/>
          <w:lang w:val="ca-ES"/>
        </w:rPr>
        <w:t>.</w:t>
      </w:r>
      <w:r w:rsidR="003B3543" w:rsidRPr="00793E8D">
        <w:rPr>
          <w:rFonts w:cs="Arial"/>
          <w:szCs w:val="22"/>
          <w:lang w:val="ca-ES"/>
        </w:rPr>
        <w:t>Quan el procediment s’inici</w:t>
      </w:r>
      <w:r w:rsidR="00A32D79" w:rsidRPr="00793E8D">
        <w:rPr>
          <w:rFonts w:cs="Arial"/>
          <w:szCs w:val="22"/>
          <w:lang w:val="ca-ES"/>
        </w:rPr>
        <w:t>a</w:t>
      </w:r>
      <w:r w:rsidR="003B3543" w:rsidRPr="00793E8D">
        <w:rPr>
          <w:rFonts w:cs="Arial"/>
          <w:szCs w:val="22"/>
          <w:lang w:val="ca-ES"/>
        </w:rPr>
        <w:t xml:space="preserve"> a instància de part, </w:t>
      </w:r>
      <w:r w:rsidR="00AA1A4F" w:rsidRPr="00793E8D">
        <w:rPr>
          <w:rFonts w:cs="Arial"/>
          <w:szCs w:val="22"/>
          <w:lang w:val="ca-ES"/>
        </w:rPr>
        <w:t xml:space="preserve">juntament amb la sol·licitud, </w:t>
      </w:r>
      <w:r w:rsidR="003B3543" w:rsidRPr="00793E8D">
        <w:rPr>
          <w:rFonts w:cs="Arial"/>
          <w:szCs w:val="22"/>
          <w:lang w:val="ca-ES"/>
        </w:rPr>
        <w:t xml:space="preserve">cal que l’entitat </w:t>
      </w:r>
      <w:r w:rsidR="00AA1A4F" w:rsidRPr="00793E8D">
        <w:rPr>
          <w:rFonts w:cs="Arial"/>
          <w:szCs w:val="22"/>
          <w:lang w:val="ca-ES"/>
        </w:rPr>
        <w:t xml:space="preserve">adjunti </w:t>
      </w:r>
      <w:r w:rsidR="003B3543" w:rsidRPr="00793E8D">
        <w:rPr>
          <w:rFonts w:cs="Arial"/>
          <w:szCs w:val="22"/>
          <w:lang w:val="ca-ES"/>
        </w:rPr>
        <w:t xml:space="preserve">l’estat de les seves finances en el moment de la liquidació. </w:t>
      </w:r>
      <w:r w:rsidR="00AA1A4F" w:rsidRPr="00793E8D">
        <w:rPr>
          <w:rFonts w:cs="Arial"/>
          <w:szCs w:val="22"/>
          <w:lang w:val="ca-ES"/>
        </w:rPr>
        <w:t xml:space="preserve">Un cop rebuda la sol·licitud, caldrà elaborar la proposta de revocació corresponent que s’eleva al Govern. </w:t>
      </w:r>
    </w:p>
    <w:p w14:paraId="6AECADAA" w14:textId="79BDD623" w:rsidR="00AA1A4F" w:rsidRPr="00793E8D" w:rsidRDefault="00AA1A4F" w:rsidP="00793E8D">
      <w:pPr>
        <w:pStyle w:val="NormalWeb"/>
        <w:spacing w:line="276" w:lineRule="auto"/>
        <w:jc w:val="both"/>
        <w:rPr>
          <w:rFonts w:cs="Arial"/>
          <w:szCs w:val="22"/>
          <w:lang w:val="ca-ES"/>
        </w:rPr>
      </w:pPr>
      <w:r w:rsidRPr="00793E8D">
        <w:rPr>
          <w:rFonts w:cs="Arial"/>
          <w:szCs w:val="22"/>
          <w:lang w:val="ca-ES"/>
        </w:rPr>
        <w:t>Prèvia a l’aprovació pel Govern, i cas que calgui determinar el reintegrament dels beneficis econòmics obtinguts, caldrà donar audiència a l’entitat durant un termini no inferior a quinze dies hàbils, per tal que presenti les al·legacions que consideri convenients.</w:t>
      </w:r>
    </w:p>
    <w:p w14:paraId="70575F2B" w14:textId="0EFBD06E" w:rsidR="003B3543" w:rsidRPr="00793E8D" w:rsidRDefault="00AA1A4F" w:rsidP="00793E8D">
      <w:pPr>
        <w:pStyle w:val="NormalWeb"/>
        <w:spacing w:line="276" w:lineRule="auto"/>
        <w:jc w:val="both"/>
        <w:rPr>
          <w:rFonts w:cs="Arial"/>
          <w:szCs w:val="22"/>
          <w:lang w:val="ca-ES"/>
        </w:rPr>
      </w:pPr>
      <w:r w:rsidRPr="00793E8D">
        <w:rPr>
          <w:rFonts w:cs="Arial"/>
          <w:szCs w:val="22"/>
          <w:lang w:val="ca-ES"/>
        </w:rPr>
        <w:t xml:space="preserve">El Govern acorda la revocació oficial mitjançant acord. El termini màxim per resoldre i notificar  la revocació oficial és de sis mesos a comptar </w:t>
      </w:r>
      <w:r w:rsidR="003B3543" w:rsidRPr="00793E8D">
        <w:rPr>
          <w:rFonts w:cs="Arial"/>
          <w:szCs w:val="22"/>
          <w:lang w:val="ca-ES"/>
        </w:rPr>
        <w:t xml:space="preserve">des de la data d’entrada de la sol·licitud en el registre de l’òrgan competent per a la seva tramitació. </w:t>
      </w:r>
    </w:p>
    <w:p w14:paraId="67F074BA" w14:textId="42877186" w:rsidR="003B3543" w:rsidRPr="00793E8D" w:rsidRDefault="004E7874" w:rsidP="00793E8D">
      <w:pPr>
        <w:pStyle w:val="NormalWeb"/>
        <w:spacing w:line="276" w:lineRule="auto"/>
        <w:jc w:val="both"/>
        <w:rPr>
          <w:rFonts w:cs="Arial"/>
          <w:szCs w:val="22"/>
          <w:lang w:val="ca-ES"/>
        </w:rPr>
      </w:pPr>
      <w:r w:rsidRPr="00793E8D">
        <w:rPr>
          <w:rFonts w:cs="Arial"/>
          <w:b/>
          <w:szCs w:val="22"/>
          <w:lang w:val="ca-ES"/>
        </w:rPr>
        <w:lastRenderedPageBreak/>
        <w:t>3</w:t>
      </w:r>
      <w:r w:rsidR="00C85DEB" w:rsidRPr="00793E8D">
        <w:rPr>
          <w:rFonts w:cs="Arial"/>
          <w:b/>
          <w:szCs w:val="22"/>
          <w:lang w:val="ca-ES"/>
        </w:rPr>
        <w:t>.</w:t>
      </w:r>
      <w:r w:rsidR="00AA1A4F" w:rsidRPr="00793E8D">
        <w:rPr>
          <w:rFonts w:cs="Arial"/>
          <w:szCs w:val="22"/>
          <w:lang w:val="ca-ES"/>
        </w:rPr>
        <w:t>L’acord</w:t>
      </w:r>
      <w:r w:rsidR="00AA1A4F" w:rsidRPr="00793E8D">
        <w:rPr>
          <w:rFonts w:cs="Arial"/>
          <w:b/>
          <w:szCs w:val="22"/>
          <w:lang w:val="ca-ES"/>
        </w:rPr>
        <w:t xml:space="preserve"> </w:t>
      </w:r>
      <w:r w:rsidR="00AA1A4F" w:rsidRPr="00793E8D">
        <w:rPr>
          <w:rFonts w:cs="Arial"/>
          <w:szCs w:val="22"/>
          <w:lang w:val="ca-ES"/>
        </w:rPr>
        <w:t>del Govern haurà de determinar, a més de l</w:t>
      </w:r>
      <w:r w:rsidR="003B3543" w:rsidRPr="00793E8D">
        <w:rPr>
          <w:rFonts w:cs="Arial"/>
          <w:szCs w:val="22"/>
          <w:lang w:val="ca-ES"/>
        </w:rPr>
        <w:t>a revocació del reconeixement oficial</w:t>
      </w:r>
      <w:r w:rsidR="00AA1A4F" w:rsidRPr="00793E8D">
        <w:rPr>
          <w:rFonts w:cs="Arial"/>
          <w:szCs w:val="22"/>
          <w:lang w:val="ca-ES"/>
        </w:rPr>
        <w:t xml:space="preserve">, </w:t>
      </w:r>
      <w:r w:rsidR="003B3543" w:rsidRPr="00793E8D">
        <w:rPr>
          <w:rFonts w:cs="Arial"/>
          <w:szCs w:val="22"/>
          <w:lang w:val="ca-ES"/>
        </w:rPr>
        <w:t>la pèrdua del dret d’accés als serveis i a les prestacions establertes a l’article 20 de la Llei 8/2017, del 15 de juny, de la comunitat catalana a l’exterior, i el reintegrament, si escau, dels beneficis econòmics  obtingut</w:t>
      </w:r>
      <w:r w:rsidR="004B0FCA" w:rsidRPr="00793E8D">
        <w:rPr>
          <w:rFonts w:cs="Arial"/>
          <w:szCs w:val="22"/>
          <w:lang w:val="ca-ES"/>
        </w:rPr>
        <w:t>s</w:t>
      </w:r>
      <w:r w:rsidR="003B3543" w:rsidRPr="00793E8D">
        <w:rPr>
          <w:rFonts w:cs="Arial"/>
          <w:szCs w:val="22"/>
          <w:lang w:val="ca-ES"/>
        </w:rPr>
        <w:t xml:space="preserve"> d’acord amb l’article 16.2 de la Llei 8/2017, del 15 de juny, de la comunitat catalana a l’exterior per a actuacions que no s’hag</w:t>
      </w:r>
      <w:r w:rsidR="004B0FCA" w:rsidRPr="00793E8D">
        <w:rPr>
          <w:rFonts w:cs="Arial"/>
          <w:szCs w:val="22"/>
          <w:lang w:val="ca-ES"/>
        </w:rPr>
        <w:t>in</w:t>
      </w:r>
      <w:r w:rsidR="003B3543" w:rsidRPr="00793E8D">
        <w:rPr>
          <w:rFonts w:cs="Arial"/>
          <w:szCs w:val="22"/>
          <w:lang w:val="ca-ES"/>
        </w:rPr>
        <w:t xml:space="preserve"> dut a terme abans de la liquidació de l’entitat</w:t>
      </w:r>
      <w:r w:rsidR="004B0FCA" w:rsidRPr="00793E8D">
        <w:rPr>
          <w:rFonts w:cs="Arial"/>
          <w:szCs w:val="22"/>
          <w:lang w:val="ca-ES"/>
        </w:rPr>
        <w:t>.</w:t>
      </w:r>
    </w:p>
    <w:p w14:paraId="63B415B9" w14:textId="6CDF6BCB" w:rsidR="00C85DEB" w:rsidRPr="00793E8D" w:rsidRDefault="004E7874" w:rsidP="00793E8D">
      <w:pPr>
        <w:pStyle w:val="NormalWeb"/>
        <w:spacing w:line="276" w:lineRule="auto"/>
        <w:jc w:val="both"/>
        <w:rPr>
          <w:rFonts w:cs="Arial"/>
          <w:szCs w:val="22"/>
          <w:lang w:val="ca-ES"/>
        </w:rPr>
      </w:pPr>
      <w:r w:rsidRPr="00793E8D">
        <w:rPr>
          <w:rFonts w:cs="Arial"/>
          <w:b/>
          <w:szCs w:val="22"/>
          <w:lang w:val="ca-ES"/>
        </w:rPr>
        <w:t xml:space="preserve">4. </w:t>
      </w:r>
      <w:r w:rsidRPr="00793E8D">
        <w:rPr>
          <w:rFonts w:cs="Arial"/>
          <w:szCs w:val="22"/>
          <w:lang w:val="ca-ES"/>
        </w:rPr>
        <w:t xml:space="preserve">L’acord del Govern pel qual s’acorda la revocació del reconeixement oficial d’una comunitat catalana a l’exterior, d’una federació o d’una comunitat virtual, es notifica a l’entitat i es publica en el Diari Oficial de la Generalitat de Catalunya. Aquest acord comporta la cancel·lació d’ofici de la inscripció en el Registre de les comunitats catalanes a l’exterior. </w:t>
      </w:r>
      <w:r w:rsidR="00C85DEB" w:rsidRPr="00793E8D">
        <w:rPr>
          <w:rFonts w:cs="Arial"/>
          <w:szCs w:val="22"/>
          <w:lang w:val="ca-ES"/>
        </w:rPr>
        <w:t>5.</w:t>
      </w:r>
      <w:r w:rsidR="00247BC3" w:rsidRPr="00793E8D">
        <w:rPr>
          <w:rFonts w:cs="Arial"/>
          <w:szCs w:val="22"/>
          <w:lang w:val="ca-ES"/>
        </w:rPr>
        <w:t>L’òrgan competent per a instruir el procediment de revocació és</w:t>
      </w:r>
      <w:r w:rsidR="00DF2536" w:rsidRPr="00793E8D">
        <w:rPr>
          <w:rFonts w:cs="Arial"/>
          <w:szCs w:val="22"/>
          <w:lang w:val="ca-ES"/>
        </w:rPr>
        <w:t xml:space="preserve"> l</w:t>
      </w:r>
      <w:r w:rsidR="001E0A05" w:rsidRPr="00793E8D">
        <w:rPr>
          <w:rFonts w:cs="Arial"/>
          <w:szCs w:val="22"/>
          <w:lang w:val="ca-ES"/>
        </w:rPr>
        <w:t>’</w:t>
      </w:r>
      <w:r w:rsidR="00DF2536" w:rsidRPr="00793E8D">
        <w:rPr>
          <w:rFonts w:cs="Arial"/>
          <w:szCs w:val="22"/>
          <w:lang w:val="ca-ES"/>
        </w:rPr>
        <w:t>òrgan competent de la Generalitat de Catalunya en matèria d’acció exterior.</w:t>
      </w:r>
    </w:p>
    <w:p w14:paraId="2461CA62" w14:textId="479DC493" w:rsidR="001E21AD" w:rsidRPr="00B84993" w:rsidRDefault="004E7874" w:rsidP="00B84993">
      <w:pPr>
        <w:pStyle w:val="NormalWeb"/>
        <w:spacing w:line="276" w:lineRule="auto"/>
        <w:jc w:val="both"/>
        <w:rPr>
          <w:rFonts w:cs="Arial"/>
          <w:szCs w:val="22"/>
          <w:lang w:val="ca-ES"/>
        </w:rPr>
      </w:pPr>
      <w:r w:rsidRPr="00793E8D">
        <w:rPr>
          <w:rFonts w:cs="Arial"/>
          <w:szCs w:val="22"/>
          <w:lang w:val="ca-ES"/>
        </w:rPr>
        <w:t xml:space="preserve">6. En tot allò no regulat per aquest Decret, caldrà estar a allò que disposa la Llei 39/2015, d’1 d’octubre, del Procediment Administratiu Comú de les Administracions Públiques. </w:t>
      </w:r>
    </w:p>
    <w:p w14:paraId="0EBB04C0" w14:textId="322DDC1B" w:rsidR="00F77772" w:rsidRPr="00793E8D" w:rsidRDefault="00C85DEB" w:rsidP="00793E8D">
      <w:pPr>
        <w:pStyle w:val="NormalWeb"/>
        <w:spacing w:before="0" w:beforeAutospacing="0" w:after="0" w:afterAutospacing="0" w:line="276" w:lineRule="auto"/>
        <w:jc w:val="both"/>
        <w:rPr>
          <w:rFonts w:cs="Arial"/>
          <w:b/>
          <w:szCs w:val="22"/>
          <w:lang w:val="ca-ES"/>
        </w:rPr>
      </w:pPr>
      <w:r w:rsidRPr="00793E8D">
        <w:rPr>
          <w:rFonts w:cs="Arial"/>
          <w:b/>
          <w:bCs/>
          <w:szCs w:val="22"/>
          <w:lang w:val="ca-ES"/>
        </w:rPr>
        <w:t xml:space="preserve">Títol III. El </w:t>
      </w:r>
      <w:r w:rsidR="003B3543" w:rsidRPr="00793E8D">
        <w:rPr>
          <w:rFonts w:cs="Arial"/>
          <w:b/>
          <w:szCs w:val="22"/>
          <w:lang w:val="ca-ES"/>
        </w:rPr>
        <w:t xml:space="preserve">Registre de les </w:t>
      </w:r>
      <w:r w:rsidR="00416F15" w:rsidRPr="00793E8D">
        <w:rPr>
          <w:rFonts w:cs="Arial"/>
          <w:b/>
          <w:szCs w:val="22"/>
          <w:lang w:val="ca-ES"/>
        </w:rPr>
        <w:t>c</w:t>
      </w:r>
      <w:r w:rsidR="003B3543" w:rsidRPr="00793E8D">
        <w:rPr>
          <w:rFonts w:cs="Arial"/>
          <w:b/>
          <w:szCs w:val="22"/>
          <w:lang w:val="ca-ES"/>
        </w:rPr>
        <w:t xml:space="preserve">omunitats </w:t>
      </w:r>
      <w:r w:rsidR="00416F15" w:rsidRPr="00793E8D">
        <w:rPr>
          <w:rFonts w:cs="Arial"/>
          <w:b/>
          <w:szCs w:val="22"/>
          <w:lang w:val="ca-ES"/>
        </w:rPr>
        <w:t>c</w:t>
      </w:r>
      <w:r w:rsidR="003B3543" w:rsidRPr="00793E8D">
        <w:rPr>
          <w:rFonts w:cs="Arial"/>
          <w:b/>
          <w:szCs w:val="22"/>
          <w:lang w:val="ca-ES"/>
        </w:rPr>
        <w:t>atalanes a l’</w:t>
      </w:r>
      <w:r w:rsidR="00416F15" w:rsidRPr="00793E8D">
        <w:rPr>
          <w:rFonts w:cs="Arial"/>
          <w:b/>
          <w:szCs w:val="22"/>
          <w:lang w:val="ca-ES"/>
        </w:rPr>
        <w:t>e</w:t>
      </w:r>
      <w:r w:rsidR="003B3543" w:rsidRPr="00793E8D">
        <w:rPr>
          <w:rFonts w:cs="Arial"/>
          <w:b/>
          <w:szCs w:val="22"/>
          <w:lang w:val="ca-ES"/>
        </w:rPr>
        <w:t>xterior</w:t>
      </w:r>
      <w:r w:rsidR="00F77772" w:rsidRPr="00793E8D">
        <w:rPr>
          <w:rFonts w:cs="Arial"/>
          <w:b/>
          <w:szCs w:val="22"/>
          <w:lang w:val="ca-ES"/>
        </w:rPr>
        <w:t xml:space="preserve">. </w:t>
      </w:r>
    </w:p>
    <w:p w14:paraId="5E4E70CB" w14:textId="6EE4B780" w:rsidR="005A0DE4" w:rsidRPr="00793E8D" w:rsidRDefault="005A0DE4" w:rsidP="00793E8D">
      <w:pPr>
        <w:pStyle w:val="NormalWeb"/>
        <w:spacing w:before="0" w:beforeAutospacing="0" w:after="0" w:afterAutospacing="0" w:line="276" w:lineRule="auto"/>
        <w:jc w:val="both"/>
        <w:rPr>
          <w:rFonts w:cs="Arial"/>
          <w:b/>
          <w:szCs w:val="22"/>
          <w:lang w:val="ca-ES"/>
        </w:rPr>
      </w:pPr>
    </w:p>
    <w:p w14:paraId="75AAB322" w14:textId="591C63ED" w:rsidR="00EF5135" w:rsidRPr="00793E8D" w:rsidRDefault="00C85DEB" w:rsidP="00793E8D">
      <w:pPr>
        <w:pStyle w:val="NormalWeb"/>
        <w:spacing w:before="0" w:beforeAutospacing="0" w:after="0" w:afterAutospacing="0" w:line="276" w:lineRule="auto"/>
        <w:jc w:val="both"/>
        <w:rPr>
          <w:rFonts w:cs="Arial"/>
          <w:b/>
          <w:szCs w:val="22"/>
          <w:lang w:val="ca-ES"/>
        </w:rPr>
      </w:pPr>
      <w:r w:rsidRPr="00793E8D">
        <w:rPr>
          <w:rFonts w:cs="Arial"/>
          <w:b/>
          <w:bCs/>
          <w:szCs w:val="22"/>
          <w:lang w:val="ca-ES"/>
        </w:rPr>
        <w:t>Article 13.</w:t>
      </w:r>
      <w:r w:rsidR="00DC30D8" w:rsidRPr="00793E8D">
        <w:rPr>
          <w:rFonts w:cs="Arial"/>
          <w:b/>
          <w:szCs w:val="22"/>
          <w:lang w:val="ca-ES"/>
        </w:rPr>
        <w:t xml:space="preserve"> </w:t>
      </w:r>
      <w:r w:rsidR="00EF5135" w:rsidRPr="00793E8D">
        <w:rPr>
          <w:rFonts w:cs="Arial"/>
          <w:b/>
          <w:szCs w:val="22"/>
          <w:lang w:val="ca-ES"/>
        </w:rPr>
        <w:t>Objecte</w:t>
      </w:r>
    </w:p>
    <w:p w14:paraId="0AA79A77" w14:textId="77777777" w:rsidR="00EF5135" w:rsidRPr="00793E8D" w:rsidRDefault="00EF5135" w:rsidP="00793E8D">
      <w:pPr>
        <w:pStyle w:val="NormalWeb"/>
        <w:spacing w:before="0" w:beforeAutospacing="0" w:after="0" w:afterAutospacing="0" w:line="276" w:lineRule="auto"/>
        <w:jc w:val="both"/>
        <w:rPr>
          <w:rFonts w:cs="Arial"/>
          <w:szCs w:val="22"/>
          <w:lang w:val="ca-ES"/>
        </w:rPr>
      </w:pPr>
    </w:p>
    <w:p w14:paraId="27FD496A" w14:textId="06220B3F" w:rsidR="00E67382" w:rsidRPr="00793E8D" w:rsidRDefault="00CD3B73" w:rsidP="00793E8D">
      <w:pPr>
        <w:pStyle w:val="NormalWeb"/>
        <w:spacing w:before="0" w:beforeAutospacing="0" w:after="0" w:afterAutospacing="0" w:line="276" w:lineRule="auto"/>
        <w:jc w:val="both"/>
        <w:rPr>
          <w:rFonts w:cs="Arial"/>
          <w:szCs w:val="22"/>
          <w:lang w:val="ca-ES"/>
        </w:rPr>
      </w:pPr>
      <w:r w:rsidRPr="00793E8D">
        <w:rPr>
          <w:rFonts w:cs="Arial"/>
          <w:szCs w:val="22"/>
          <w:lang w:val="ca-ES"/>
        </w:rPr>
        <w:t xml:space="preserve">El Registre de les comunitats catalanes a l’exterior té per objecte la inscripció d’ofici de les comunitats catalanes </w:t>
      </w:r>
      <w:r w:rsidR="00E67382" w:rsidRPr="00793E8D">
        <w:rPr>
          <w:rFonts w:cs="Arial"/>
          <w:szCs w:val="22"/>
          <w:lang w:val="ca-ES"/>
        </w:rPr>
        <w:t xml:space="preserve">a l’exterior, </w:t>
      </w:r>
      <w:r w:rsidR="00791AC7">
        <w:rPr>
          <w:rFonts w:cs="Arial"/>
          <w:szCs w:val="22"/>
          <w:lang w:val="ca-ES"/>
        </w:rPr>
        <w:t xml:space="preserve">de </w:t>
      </w:r>
      <w:r w:rsidR="00E67382" w:rsidRPr="00793E8D">
        <w:rPr>
          <w:rFonts w:cs="Arial"/>
          <w:szCs w:val="22"/>
          <w:lang w:val="ca-ES"/>
        </w:rPr>
        <w:t xml:space="preserve">les federacions </w:t>
      </w:r>
      <w:r w:rsidR="00791AC7">
        <w:rPr>
          <w:rFonts w:cs="Arial"/>
          <w:szCs w:val="22"/>
          <w:lang w:val="ca-ES"/>
        </w:rPr>
        <w:t xml:space="preserve">de comunitats catalanes a l’exterior i de </w:t>
      </w:r>
      <w:r w:rsidR="00E67382" w:rsidRPr="00793E8D">
        <w:rPr>
          <w:rFonts w:cs="Arial"/>
          <w:szCs w:val="22"/>
          <w:lang w:val="ca-ES"/>
        </w:rPr>
        <w:t>les comunitats catalanes virtuals a l’exterior, constituïdes i reconegudes a l’empara de a Llei 8/2017, del 15 de juny, de la comunitat catalana a l'exterior.</w:t>
      </w:r>
    </w:p>
    <w:p w14:paraId="37B1F2EC" w14:textId="71529DF1" w:rsidR="00F77772" w:rsidRPr="00793E8D" w:rsidRDefault="00F77772" w:rsidP="00793E8D">
      <w:pPr>
        <w:pStyle w:val="NormalWeb"/>
        <w:spacing w:before="0" w:beforeAutospacing="0" w:after="0" w:afterAutospacing="0" w:line="276" w:lineRule="auto"/>
        <w:jc w:val="both"/>
        <w:rPr>
          <w:rFonts w:cs="Arial"/>
          <w:b/>
          <w:szCs w:val="22"/>
          <w:lang w:val="ca-ES"/>
        </w:rPr>
      </w:pPr>
    </w:p>
    <w:p w14:paraId="3B540752" w14:textId="0DFC298B" w:rsidR="00E67382" w:rsidRPr="00793E8D" w:rsidRDefault="00C85DEB" w:rsidP="00793E8D">
      <w:pPr>
        <w:pStyle w:val="NormalWeb"/>
        <w:spacing w:before="0" w:beforeAutospacing="0" w:after="0" w:afterAutospacing="0" w:line="276" w:lineRule="auto"/>
        <w:jc w:val="both"/>
        <w:rPr>
          <w:rFonts w:cs="Arial"/>
          <w:b/>
          <w:szCs w:val="22"/>
          <w:lang w:val="ca-ES"/>
        </w:rPr>
      </w:pPr>
      <w:r w:rsidRPr="00793E8D">
        <w:rPr>
          <w:rFonts w:cs="Arial"/>
          <w:b/>
          <w:szCs w:val="22"/>
          <w:lang w:val="ca-ES"/>
        </w:rPr>
        <w:t xml:space="preserve">Article 14. </w:t>
      </w:r>
      <w:r w:rsidR="00E67382" w:rsidRPr="00793E8D">
        <w:rPr>
          <w:rFonts w:cs="Arial"/>
          <w:b/>
          <w:szCs w:val="22"/>
          <w:lang w:val="ca-ES"/>
        </w:rPr>
        <w:t>Règim jurídic</w:t>
      </w:r>
    </w:p>
    <w:p w14:paraId="204CA0F7" w14:textId="4D00E21A" w:rsidR="006566F6" w:rsidRPr="001E21AD" w:rsidRDefault="00E67382" w:rsidP="001E21AD">
      <w:pPr>
        <w:pStyle w:val="NormalWeb"/>
        <w:spacing w:line="276" w:lineRule="auto"/>
        <w:jc w:val="both"/>
        <w:rPr>
          <w:rFonts w:cs="Arial"/>
          <w:szCs w:val="22"/>
          <w:lang w:val="ca-ES"/>
        </w:rPr>
      </w:pPr>
      <w:r w:rsidRPr="00793E8D">
        <w:rPr>
          <w:rFonts w:cs="Arial"/>
          <w:szCs w:val="22"/>
          <w:lang w:val="ca-ES"/>
        </w:rPr>
        <w:t xml:space="preserve">El Registre es </w:t>
      </w:r>
      <w:r w:rsidR="004B0FCA" w:rsidRPr="00793E8D">
        <w:rPr>
          <w:rFonts w:cs="Arial"/>
          <w:szCs w:val="22"/>
          <w:lang w:val="ca-ES"/>
        </w:rPr>
        <w:t>regeix</w:t>
      </w:r>
      <w:r w:rsidRPr="00793E8D">
        <w:rPr>
          <w:rFonts w:cs="Arial"/>
          <w:szCs w:val="22"/>
          <w:lang w:val="ca-ES"/>
        </w:rPr>
        <w:t xml:space="preserve"> pel present Reglament, pel que estableix la </w:t>
      </w:r>
      <w:r w:rsidR="004B0FCA" w:rsidRPr="00793E8D">
        <w:rPr>
          <w:rFonts w:cs="Arial"/>
          <w:szCs w:val="22"/>
          <w:lang w:val="ca-ES"/>
        </w:rPr>
        <w:t xml:space="preserve">Llei </w:t>
      </w:r>
      <w:r w:rsidRPr="00793E8D">
        <w:rPr>
          <w:rFonts w:cs="Arial"/>
          <w:szCs w:val="22"/>
          <w:lang w:val="ca-ES"/>
        </w:rPr>
        <w:t>8/2017, del 15 de juny, de la comunitat catalana a l'exterior, així com per la normativa de procediment administratiu de les administracions publiques i la de règim jurídic del sector públic</w:t>
      </w:r>
      <w:r w:rsidR="004B0FCA" w:rsidRPr="00793E8D">
        <w:rPr>
          <w:rFonts w:cs="Arial"/>
          <w:szCs w:val="22"/>
          <w:lang w:val="ca-ES"/>
        </w:rPr>
        <w:t>.</w:t>
      </w:r>
    </w:p>
    <w:p w14:paraId="5724F08E" w14:textId="1DD270CC" w:rsidR="00E67382" w:rsidRPr="00793E8D" w:rsidRDefault="00C85DEB" w:rsidP="00793E8D">
      <w:pPr>
        <w:pStyle w:val="NormalWeb"/>
        <w:spacing w:before="0" w:beforeAutospacing="0" w:after="0" w:afterAutospacing="0" w:line="276" w:lineRule="auto"/>
        <w:jc w:val="both"/>
        <w:rPr>
          <w:rFonts w:cs="Arial"/>
          <w:b/>
          <w:szCs w:val="22"/>
          <w:lang w:val="ca-ES"/>
        </w:rPr>
      </w:pPr>
      <w:r w:rsidRPr="00793E8D">
        <w:rPr>
          <w:rFonts w:cs="Arial"/>
          <w:b/>
          <w:szCs w:val="22"/>
          <w:lang w:val="ca-ES"/>
        </w:rPr>
        <w:t xml:space="preserve">Article 15. </w:t>
      </w:r>
      <w:r w:rsidR="00E67382" w:rsidRPr="00793E8D">
        <w:rPr>
          <w:rFonts w:cs="Arial"/>
          <w:b/>
          <w:szCs w:val="22"/>
          <w:lang w:val="ca-ES"/>
        </w:rPr>
        <w:t xml:space="preserve">Naturalesa i adscripció </w:t>
      </w:r>
    </w:p>
    <w:p w14:paraId="25526A4A" w14:textId="2C289893" w:rsidR="00C85DEB" w:rsidRPr="00793E8D" w:rsidRDefault="00E67382" w:rsidP="00793E8D">
      <w:pPr>
        <w:pStyle w:val="NormalWeb"/>
        <w:spacing w:line="276" w:lineRule="auto"/>
        <w:jc w:val="both"/>
        <w:rPr>
          <w:rFonts w:cs="Arial"/>
          <w:szCs w:val="22"/>
          <w:lang w:val="ca-ES"/>
        </w:rPr>
      </w:pPr>
      <w:r w:rsidRPr="00793E8D">
        <w:rPr>
          <w:rFonts w:cs="Arial"/>
          <w:szCs w:val="22"/>
          <w:lang w:val="ca-ES"/>
        </w:rPr>
        <w:t xml:space="preserve">El Registre </w:t>
      </w:r>
      <w:r w:rsidR="00BF7DEF" w:rsidRPr="00793E8D">
        <w:rPr>
          <w:rFonts w:cs="Arial"/>
          <w:szCs w:val="22"/>
          <w:lang w:val="ca-ES"/>
        </w:rPr>
        <w:t>és públic</w:t>
      </w:r>
      <w:r w:rsidR="004E7874" w:rsidRPr="00793E8D">
        <w:rPr>
          <w:rFonts w:cs="Arial"/>
          <w:szCs w:val="22"/>
          <w:lang w:val="ca-ES"/>
        </w:rPr>
        <w:t xml:space="preserve"> i</w:t>
      </w:r>
      <w:r w:rsidR="00BF7DEF" w:rsidRPr="00793E8D">
        <w:rPr>
          <w:rFonts w:cs="Arial"/>
          <w:szCs w:val="22"/>
          <w:lang w:val="ca-ES"/>
        </w:rPr>
        <w:t xml:space="preserve"> gratuït</w:t>
      </w:r>
      <w:r w:rsidR="006566F6" w:rsidRPr="00793E8D">
        <w:rPr>
          <w:rFonts w:cs="Arial"/>
          <w:szCs w:val="22"/>
          <w:lang w:val="ca-ES"/>
        </w:rPr>
        <w:t>,</w:t>
      </w:r>
      <w:r w:rsidR="00BF7DEF" w:rsidRPr="00793E8D">
        <w:rPr>
          <w:rFonts w:cs="Arial"/>
          <w:szCs w:val="22"/>
          <w:lang w:val="ca-ES"/>
        </w:rPr>
        <w:t xml:space="preserve">  i s’adscriu al departament competent en matèria d’acció exterior.</w:t>
      </w:r>
    </w:p>
    <w:p w14:paraId="40C111EA" w14:textId="75DADECD" w:rsidR="003B3543" w:rsidRPr="00793E8D" w:rsidRDefault="00C85DEB" w:rsidP="00793E8D">
      <w:pPr>
        <w:pStyle w:val="NormalWeb"/>
        <w:spacing w:line="276" w:lineRule="auto"/>
        <w:jc w:val="both"/>
        <w:rPr>
          <w:rFonts w:cs="Arial"/>
          <w:b/>
          <w:szCs w:val="22"/>
          <w:lang w:val="ca-ES"/>
        </w:rPr>
      </w:pPr>
      <w:r w:rsidRPr="00793E8D">
        <w:rPr>
          <w:rFonts w:cs="Arial"/>
          <w:b/>
          <w:szCs w:val="22"/>
          <w:lang w:val="ca-ES"/>
        </w:rPr>
        <w:t xml:space="preserve">Article 16. </w:t>
      </w:r>
      <w:r w:rsidR="003B3543" w:rsidRPr="00793E8D">
        <w:rPr>
          <w:rFonts w:cs="Arial"/>
          <w:b/>
          <w:szCs w:val="22"/>
          <w:lang w:val="ca-ES"/>
        </w:rPr>
        <w:t>Funcions</w:t>
      </w:r>
    </w:p>
    <w:p w14:paraId="27139E06" w14:textId="04E362C9" w:rsidR="00416F15" w:rsidRPr="00793E8D" w:rsidRDefault="00416F15" w:rsidP="00793E8D">
      <w:pPr>
        <w:pStyle w:val="NormalWeb"/>
        <w:spacing w:line="276" w:lineRule="auto"/>
        <w:jc w:val="both"/>
        <w:rPr>
          <w:rFonts w:cs="Arial"/>
          <w:szCs w:val="22"/>
          <w:lang w:val="ca-ES"/>
        </w:rPr>
      </w:pPr>
      <w:r w:rsidRPr="00793E8D">
        <w:rPr>
          <w:rFonts w:cs="Arial"/>
          <w:szCs w:val="22"/>
          <w:lang w:val="ca-ES"/>
        </w:rPr>
        <w:t xml:space="preserve">La gestió del </w:t>
      </w:r>
      <w:r w:rsidR="00166914" w:rsidRPr="00793E8D">
        <w:rPr>
          <w:rFonts w:cs="Arial"/>
          <w:szCs w:val="22"/>
          <w:lang w:val="ca-ES"/>
        </w:rPr>
        <w:t>R</w:t>
      </w:r>
      <w:r w:rsidRPr="00793E8D">
        <w:rPr>
          <w:rFonts w:cs="Arial"/>
          <w:szCs w:val="22"/>
          <w:lang w:val="ca-ES"/>
        </w:rPr>
        <w:t>egistre comprèn les funcions següents:</w:t>
      </w:r>
    </w:p>
    <w:p w14:paraId="2771FD25" w14:textId="48E7DB62" w:rsidR="003B3543" w:rsidRPr="00793E8D" w:rsidRDefault="009513DE" w:rsidP="00793E8D">
      <w:pPr>
        <w:pStyle w:val="NormalWeb"/>
        <w:spacing w:line="276" w:lineRule="auto"/>
        <w:ind w:left="360"/>
        <w:jc w:val="both"/>
        <w:rPr>
          <w:rFonts w:cs="Arial"/>
          <w:szCs w:val="22"/>
          <w:lang w:val="ca-ES"/>
        </w:rPr>
      </w:pPr>
      <w:r w:rsidRPr="00793E8D">
        <w:rPr>
          <w:rFonts w:cs="Arial"/>
          <w:szCs w:val="22"/>
          <w:lang w:val="ca-ES"/>
        </w:rPr>
        <w:t>1. La i</w:t>
      </w:r>
      <w:r w:rsidR="003B3543" w:rsidRPr="00793E8D">
        <w:rPr>
          <w:rFonts w:cs="Arial"/>
          <w:szCs w:val="22"/>
          <w:lang w:val="ca-ES"/>
        </w:rPr>
        <w:t xml:space="preserve">nscripció d’ofici de les entitats reconegudes d’acord amb el que estableix aquest Decret, així com de les dades d’aquestes entitats que recull l’article </w:t>
      </w:r>
      <w:r w:rsidR="00232353" w:rsidRPr="00793E8D">
        <w:rPr>
          <w:rFonts w:cs="Arial"/>
          <w:szCs w:val="22"/>
          <w:lang w:val="ca-ES"/>
        </w:rPr>
        <w:t>7</w:t>
      </w:r>
      <w:r w:rsidR="00D879B0" w:rsidRPr="00793E8D">
        <w:rPr>
          <w:rFonts w:cs="Arial"/>
          <w:szCs w:val="22"/>
          <w:lang w:val="ca-ES"/>
        </w:rPr>
        <w:t>.</w:t>
      </w:r>
      <w:r w:rsidR="00232353" w:rsidRPr="00793E8D">
        <w:rPr>
          <w:rFonts w:cs="Arial"/>
          <w:szCs w:val="22"/>
          <w:lang w:val="ca-ES"/>
        </w:rPr>
        <w:t>3</w:t>
      </w:r>
      <w:r w:rsidR="00D879B0" w:rsidRPr="00793E8D">
        <w:rPr>
          <w:rFonts w:cs="Arial"/>
          <w:szCs w:val="22"/>
          <w:lang w:val="ca-ES"/>
        </w:rPr>
        <w:t xml:space="preserve"> i </w:t>
      </w:r>
      <w:r w:rsidR="00232353" w:rsidRPr="00793E8D">
        <w:rPr>
          <w:rFonts w:cs="Arial"/>
          <w:szCs w:val="22"/>
          <w:lang w:val="ca-ES"/>
        </w:rPr>
        <w:t>7</w:t>
      </w:r>
      <w:r w:rsidR="00D879B0" w:rsidRPr="00793E8D">
        <w:rPr>
          <w:rFonts w:cs="Arial"/>
          <w:szCs w:val="22"/>
          <w:lang w:val="ca-ES"/>
        </w:rPr>
        <w:t>.</w:t>
      </w:r>
      <w:r w:rsidR="00232353" w:rsidRPr="00793E8D">
        <w:rPr>
          <w:rFonts w:cs="Arial"/>
          <w:szCs w:val="22"/>
          <w:lang w:val="ca-ES"/>
        </w:rPr>
        <w:t>4</w:t>
      </w:r>
      <w:r w:rsidR="003B3543" w:rsidRPr="00793E8D">
        <w:rPr>
          <w:rFonts w:cs="Arial"/>
          <w:szCs w:val="22"/>
          <w:lang w:val="ca-ES"/>
        </w:rPr>
        <w:t>.</w:t>
      </w:r>
    </w:p>
    <w:p w14:paraId="5B094117" w14:textId="4582D473" w:rsidR="003B3543" w:rsidRPr="00793E8D" w:rsidRDefault="009513DE" w:rsidP="00793E8D">
      <w:pPr>
        <w:pStyle w:val="NormalWeb"/>
        <w:spacing w:line="276" w:lineRule="auto"/>
        <w:ind w:left="360"/>
        <w:jc w:val="both"/>
        <w:rPr>
          <w:rFonts w:cs="Arial"/>
          <w:szCs w:val="22"/>
          <w:lang w:val="ca-ES"/>
        </w:rPr>
      </w:pPr>
      <w:r w:rsidRPr="00793E8D">
        <w:rPr>
          <w:rFonts w:cs="Arial"/>
          <w:szCs w:val="22"/>
          <w:lang w:val="ca-ES"/>
        </w:rPr>
        <w:t>2.  La c</w:t>
      </w:r>
      <w:r w:rsidR="003B3543" w:rsidRPr="00793E8D">
        <w:rPr>
          <w:rFonts w:cs="Arial"/>
          <w:szCs w:val="22"/>
          <w:lang w:val="ca-ES"/>
        </w:rPr>
        <w:t>ustòdia i conservació de la documentació que consti a l’expedient de cada entitat.</w:t>
      </w:r>
    </w:p>
    <w:p w14:paraId="0D130898" w14:textId="42EBF085" w:rsidR="003B3543" w:rsidRPr="00793E8D" w:rsidRDefault="009513DE" w:rsidP="00793E8D">
      <w:pPr>
        <w:pStyle w:val="NormalWeb"/>
        <w:spacing w:line="276" w:lineRule="auto"/>
        <w:ind w:left="360"/>
        <w:jc w:val="both"/>
        <w:rPr>
          <w:rFonts w:cs="Arial"/>
          <w:szCs w:val="22"/>
          <w:lang w:val="ca-ES"/>
        </w:rPr>
      </w:pPr>
      <w:r w:rsidRPr="00793E8D">
        <w:rPr>
          <w:rFonts w:cs="Arial"/>
          <w:szCs w:val="22"/>
          <w:lang w:val="ca-ES"/>
        </w:rPr>
        <w:t>3. L’e</w:t>
      </w:r>
      <w:r w:rsidR="003B3543" w:rsidRPr="00793E8D">
        <w:rPr>
          <w:rFonts w:cs="Arial"/>
          <w:szCs w:val="22"/>
          <w:lang w:val="ca-ES"/>
        </w:rPr>
        <w:t xml:space="preserve">xpedició de certificats d’inscripció, sempre que </w:t>
      </w:r>
      <w:r w:rsidR="00D00A5F" w:rsidRPr="00793E8D">
        <w:rPr>
          <w:rFonts w:cs="Arial"/>
          <w:szCs w:val="22"/>
          <w:lang w:val="ca-ES"/>
        </w:rPr>
        <w:t>es</w:t>
      </w:r>
      <w:r w:rsidR="003B3543" w:rsidRPr="00793E8D">
        <w:rPr>
          <w:rFonts w:cs="Arial"/>
          <w:szCs w:val="22"/>
          <w:lang w:val="ca-ES"/>
        </w:rPr>
        <w:t xml:space="preserve"> sol·licitin per escrit. </w:t>
      </w:r>
    </w:p>
    <w:p w14:paraId="2E3D5EA6" w14:textId="72FBAD15" w:rsidR="003B3543" w:rsidRPr="00793E8D" w:rsidRDefault="009513DE" w:rsidP="00793E8D">
      <w:pPr>
        <w:pStyle w:val="NormalWeb"/>
        <w:spacing w:before="0" w:beforeAutospacing="0" w:after="0" w:afterAutospacing="0" w:line="276" w:lineRule="auto"/>
        <w:ind w:left="357"/>
        <w:jc w:val="both"/>
        <w:rPr>
          <w:rFonts w:cs="Arial"/>
          <w:szCs w:val="22"/>
          <w:lang w:val="ca-ES"/>
        </w:rPr>
      </w:pPr>
      <w:r w:rsidRPr="00793E8D">
        <w:rPr>
          <w:rFonts w:cs="Arial"/>
          <w:szCs w:val="22"/>
          <w:lang w:val="ca-ES"/>
        </w:rPr>
        <w:lastRenderedPageBreak/>
        <w:t>4. La d</w:t>
      </w:r>
      <w:r w:rsidR="003B3543" w:rsidRPr="00793E8D">
        <w:rPr>
          <w:rFonts w:cs="Arial"/>
          <w:szCs w:val="22"/>
          <w:lang w:val="ca-ES"/>
        </w:rPr>
        <w:t>ifusió de la relació de totes les comunitats catalanes a l’exterior</w:t>
      </w:r>
      <w:r w:rsidR="004E7874" w:rsidRPr="00793E8D">
        <w:rPr>
          <w:rFonts w:cs="Arial"/>
          <w:szCs w:val="22"/>
          <w:lang w:val="ca-ES"/>
        </w:rPr>
        <w:t>, federacions de comunitats i comunitats virtuals</w:t>
      </w:r>
      <w:r w:rsidR="003B3543" w:rsidRPr="00793E8D">
        <w:rPr>
          <w:rFonts w:cs="Arial"/>
          <w:szCs w:val="22"/>
          <w:lang w:val="ca-ES"/>
        </w:rPr>
        <w:t xml:space="preserve"> inscrites al Registre, on consta la denominació de cadascuna i les dades de contacte corresponents.</w:t>
      </w:r>
    </w:p>
    <w:p w14:paraId="57CEE9AE" w14:textId="77777777" w:rsidR="00416F15" w:rsidRPr="00793E8D" w:rsidRDefault="00416F15" w:rsidP="00793E8D">
      <w:pPr>
        <w:pStyle w:val="NormalWeb"/>
        <w:spacing w:before="0" w:beforeAutospacing="0" w:after="0" w:afterAutospacing="0" w:line="276" w:lineRule="auto"/>
        <w:ind w:left="357"/>
        <w:jc w:val="both"/>
        <w:rPr>
          <w:rFonts w:cs="Arial"/>
          <w:szCs w:val="22"/>
          <w:lang w:val="ca-ES"/>
        </w:rPr>
      </w:pPr>
    </w:p>
    <w:p w14:paraId="4FD81E89" w14:textId="2C72070A" w:rsidR="003B3543" w:rsidRPr="00793E8D" w:rsidRDefault="009513DE" w:rsidP="00793E8D">
      <w:pPr>
        <w:pStyle w:val="NormalWeb"/>
        <w:spacing w:before="0" w:beforeAutospacing="0" w:after="0" w:afterAutospacing="0" w:line="276" w:lineRule="auto"/>
        <w:jc w:val="both"/>
        <w:rPr>
          <w:rFonts w:cs="Arial"/>
          <w:b/>
          <w:szCs w:val="22"/>
          <w:lang w:val="ca-ES"/>
        </w:rPr>
      </w:pPr>
      <w:r w:rsidRPr="00793E8D">
        <w:rPr>
          <w:rFonts w:cs="Arial"/>
          <w:b/>
          <w:bCs/>
          <w:szCs w:val="22"/>
          <w:lang w:val="ca-ES"/>
        </w:rPr>
        <w:t>Article 1</w:t>
      </w:r>
      <w:r w:rsidR="00012E3C" w:rsidRPr="00793E8D">
        <w:rPr>
          <w:rFonts w:cs="Arial"/>
          <w:b/>
          <w:bCs/>
          <w:szCs w:val="22"/>
          <w:lang w:val="ca-ES"/>
        </w:rPr>
        <w:t>7</w:t>
      </w:r>
      <w:r w:rsidRPr="00793E8D">
        <w:rPr>
          <w:rFonts w:cs="Arial"/>
          <w:b/>
          <w:bCs/>
          <w:szCs w:val="22"/>
          <w:lang w:val="ca-ES"/>
        </w:rPr>
        <w:t xml:space="preserve">. </w:t>
      </w:r>
      <w:r w:rsidR="003B3543" w:rsidRPr="00793E8D">
        <w:rPr>
          <w:rFonts w:cs="Arial"/>
          <w:b/>
          <w:szCs w:val="22"/>
          <w:lang w:val="ca-ES"/>
        </w:rPr>
        <w:t>Contingut del Registre</w:t>
      </w:r>
      <w:r w:rsidR="006C51C7" w:rsidRPr="00793E8D">
        <w:rPr>
          <w:rFonts w:cs="Arial"/>
          <w:b/>
          <w:bCs/>
          <w:szCs w:val="22"/>
          <w:lang w:val="ca-ES"/>
        </w:rPr>
        <w:t xml:space="preserve">. Dades </w:t>
      </w:r>
      <w:proofErr w:type="spellStart"/>
      <w:r w:rsidR="006C51C7" w:rsidRPr="00793E8D">
        <w:rPr>
          <w:rFonts w:cs="Arial"/>
          <w:b/>
          <w:bCs/>
          <w:szCs w:val="22"/>
          <w:lang w:val="ca-ES"/>
        </w:rPr>
        <w:t>inscribibles</w:t>
      </w:r>
      <w:proofErr w:type="spellEnd"/>
      <w:r w:rsidR="006C51C7" w:rsidRPr="00793E8D">
        <w:rPr>
          <w:rFonts w:cs="Arial"/>
          <w:b/>
          <w:bCs/>
          <w:szCs w:val="22"/>
          <w:lang w:val="ca-ES"/>
        </w:rPr>
        <w:t xml:space="preserve"> </w:t>
      </w:r>
    </w:p>
    <w:p w14:paraId="61435D2B" w14:textId="65E74878" w:rsidR="0027569A" w:rsidRPr="00793E8D" w:rsidRDefault="009513DE" w:rsidP="00793E8D">
      <w:pPr>
        <w:pStyle w:val="NormalWeb"/>
        <w:spacing w:line="276" w:lineRule="auto"/>
        <w:jc w:val="both"/>
        <w:rPr>
          <w:rFonts w:cs="Arial"/>
          <w:szCs w:val="22"/>
          <w:lang w:val="ca-ES"/>
        </w:rPr>
      </w:pPr>
      <w:r w:rsidRPr="00793E8D">
        <w:rPr>
          <w:rFonts w:cs="Arial"/>
          <w:szCs w:val="22"/>
          <w:lang w:val="ca-ES"/>
        </w:rPr>
        <w:t xml:space="preserve">1. </w:t>
      </w:r>
      <w:r w:rsidR="004E7874" w:rsidRPr="00793E8D">
        <w:rPr>
          <w:rFonts w:cs="Arial"/>
          <w:szCs w:val="22"/>
          <w:lang w:val="ca-ES"/>
        </w:rPr>
        <w:t>L</w:t>
      </w:r>
      <w:r w:rsidR="0027569A" w:rsidRPr="00793E8D">
        <w:rPr>
          <w:rFonts w:cs="Arial"/>
          <w:szCs w:val="22"/>
          <w:lang w:val="ca-ES"/>
        </w:rPr>
        <w:t>a inscripció es practic</w:t>
      </w:r>
      <w:r w:rsidR="00FE0D9C" w:rsidRPr="00793E8D">
        <w:rPr>
          <w:rFonts w:cs="Arial"/>
          <w:szCs w:val="22"/>
          <w:lang w:val="ca-ES"/>
        </w:rPr>
        <w:t>a</w:t>
      </w:r>
      <w:r w:rsidR="0027569A" w:rsidRPr="00793E8D">
        <w:rPr>
          <w:rFonts w:cs="Arial"/>
          <w:szCs w:val="22"/>
          <w:lang w:val="ca-ES"/>
        </w:rPr>
        <w:t xml:space="preserve"> d’ofici i és realitza mitjançant l’assignació d’un número de forma correlativa.</w:t>
      </w:r>
    </w:p>
    <w:p w14:paraId="0C7A1219" w14:textId="7269D5FE" w:rsidR="003B3543" w:rsidRPr="00793E8D" w:rsidRDefault="003B3543" w:rsidP="00793E8D">
      <w:pPr>
        <w:pStyle w:val="NormalWeb"/>
        <w:spacing w:line="276" w:lineRule="auto"/>
        <w:jc w:val="both"/>
        <w:rPr>
          <w:rFonts w:cs="Arial"/>
          <w:szCs w:val="22"/>
          <w:lang w:val="ca-ES"/>
        </w:rPr>
      </w:pPr>
      <w:r w:rsidRPr="00793E8D">
        <w:rPr>
          <w:rFonts w:cs="Arial"/>
          <w:szCs w:val="22"/>
          <w:lang w:val="ca-ES"/>
        </w:rPr>
        <w:t>L’expedient de cada entitat reconeguda, comprèn, com a mínim, la documentació següent:</w:t>
      </w:r>
    </w:p>
    <w:p w14:paraId="563E7BFC" w14:textId="77777777" w:rsidR="00791AC7" w:rsidRDefault="003B3543" w:rsidP="00793E8D">
      <w:pPr>
        <w:pStyle w:val="NormalWeb"/>
        <w:numPr>
          <w:ilvl w:val="0"/>
          <w:numId w:val="10"/>
        </w:numPr>
        <w:spacing w:before="0" w:beforeAutospacing="0" w:after="0" w:afterAutospacing="0" w:line="276" w:lineRule="auto"/>
        <w:ind w:left="357" w:hanging="357"/>
        <w:jc w:val="both"/>
        <w:rPr>
          <w:rFonts w:cs="Arial"/>
          <w:szCs w:val="22"/>
          <w:lang w:val="ca-ES"/>
        </w:rPr>
      </w:pPr>
      <w:r w:rsidRPr="00793E8D">
        <w:rPr>
          <w:rFonts w:cs="Arial"/>
          <w:szCs w:val="22"/>
          <w:lang w:val="ca-ES"/>
        </w:rPr>
        <w:t xml:space="preserve">La sol·licitud de reconeixement i la documentació que l’acompanya, tal com es detalla </w:t>
      </w:r>
      <w:r w:rsidR="00012E3C" w:rsidRPr="00793E8D">
        <w:rPr>
          <w:rFonts w:cs="Arial"/>
          <w:szCs w:val="22"/>
          <w:lang w:val="ca-ES"/>
        </w:rPr>
        <w:t xml:space="preserve">en </w:t>
      </w:r>
      <w:r w:rsidR="00791AC7">
        <w:rPr>
          <w:rFonts w:cs="Arial"/>
          <w:szCs w:val="22"/>
          <w:lang w:val="ca-ES"/>
        </w:rPr>
        <w:t xml:space="preserve">els articles 7 i 8 d’aquest decret. </w:t>
      </w:r>
    </w:p>
    <w:p w14:paraId="381BC34A" w14:textId="11D24D55" w:rsidR="003B3543" w:rsidRPr="00793E8D" w:rsidRDefault="003B3543" w:rsidP="00793E8D">
      <w:pPr>
        <w:pStyle w:val="NormalWeb"/>
        <w:numPr>
          <w:ilvl w:val="0"/>
          <w:numId w:val="10"/>
        </w:numPr>
        <w:spacing w:before="0" w:beforeAutospacing="0" w:after="0" w:afterAutospacing="0" w:line="276" w:lineRule="auto"/>
        <w:ind w:left="357" w:hanging="357"/>
        <w:jc w:val="both"/>
        <w:rPr>
          <w:rFonts w:cs="Arial"/>
          <w:szCs w:val="22"/>
          <w:lang w:val="ca-ES"/>
        </w:rPr>
      </w:pPr>
      <w:r w:rsidRPr="00793E8D">
        <w:rPr>
          <w:rFonts w:cs="Arial"/>
          <w:szCs w:val="22"/>
          <w:lang w:val="ca-ES"/>
        </w:rPr>
        <w:t xml:space="preserve">L’Acord de Govern de reconeixement </w:t>
      </w:r>
      <w:r w:rsidR="004E7874" w:rsidRPr="00793E8D">
        <w:rPr>
          <w:rFonts w:cs="Arial"/>
          <w:szCs w:val="22"/>
          <w:lang w:val="ca-ES"/>
        </w:rPr>
        <w:t xml:space="preserve">oficial </w:t>
      </w:r>
      <w:r w:rsidRPr="00793E8D">
        <w:rPr>
          <w:rFonts w:cs="Arial"/>
          <w:szCs w:val="22"/>
          <w:lang w:val="ca-ES"/>
        </w:rPr>
        <w:t>de la comunitat catalana</w:t>
      </w:r>
      <w:r w:rsidR="00450B9D" w:rsidRPr="00793E8D">
        <w:rPr>
          <w:rFonts w:cs="Arial"/>
          <w:szCs w:val="22"/>
          <w:lang w:val="ca-ES"/>
        </w:rPr>
        <w:t xml:space="preserve"> a l’exterior</w:t>
      </w:r>
      <w:r w:rsidRPr="00793E8D">
        <w:rPr>
          <w:rFonts w:cs="Arial"/>
          <w:szCs w:val="22"/>
          <w:lang w:val="ca-ES"/>
        </w:rPr>
        <w:t xml:space="preserve">, </w:t>
      </w:r>
      <w:r w:rsidR="00791AC7">
        <w:rPr>
          <w:rFonts w:cs="Arial"/>
          <w:szCs w:val="22"/>
          <w:lang w:val="ca-ES"/>
        </w:rPr>
        <w:t xml:space="preserve">de la </w:t>
      </w:r>
      <w:r w:rsidRPr="00793E8D">
        <w:rPr>
          <w:rFonts w:cs="Arial"/>
          <w:szCs w:val="22"/>
          <w:lang w:val="ca-ES"/>
        </w:rPr>
        <w:t>federació</w:t>
      </w:r>
      <w:r w:rsidR="00450B9D" w:rsidRPr="00793E8D">
        <w:rPr>
          <w:rFonts w:cs="Arial"/>
          <w:szCs w:val="22"/>
          <w:lang w:val="ca-ES"/>
        </w:rPr>
        <w:t xml:space="preserve"> de comunitats catalanes a l’exterior</w:t>
      </w:r>
      <w:r w:rsidRPr="00793E8D">
        <w:rPr>
          <w:rFonts w:cs="Arial"/>
          <w:szCs w:val="22"/>
          <w:lang w:val="ca-ES"/>
        </w:rPr>
        <w:t xml:space="preserve"> o </w:t>
      </w:r>
      <w:r w:rsidR="00791AC7">
        <w:rPr>
          <w:rFonts w:cs="Arial"/>
          <w:szCs w:val="22"/>
          <w:lang w:val="ca-ES"/>
        </w:rPr>
        <w:t xml:space="preserve">de la </w:t>
      </w:r>
      <w:r w:rsidRPr="00793E8D">
        <w:rPr>
          <w:rFonts w:cs="Arial"/>
          <w:szCs w:val="22"/>
          <w:lang w:val="ca-ES"/>
        </w:rPr>
        <w:t xml:space="preserve">comunitat </w:t>
      </w:r>
      <w:r w:rsidR="00450B9D" w:rsidRPr="00793E8D">
        <w:rPr>
          <w:rFonts w:cs="Arial"/>
          <w:szCs w:val="22"/>
          <w:lang w:val="ca-ES"/>
        </w:rPr>
        <w:t xml:space="preserve">catalana </w:t>
      </w:r>
      <w:r w:rsidRPr="00793E8D">
        <w:rPr>
          <w:rFonts w:cs="Arial"/>
          <w:szCs w:val="22"/>
          <w:lang w:val="ca-ES"/>
        </w:rPr>
        <w:t>virtual</w:t>
      </w:r>
      <w:r w:rsidR="00450B9D" w:rsidRPr="00793E8D">
        <w:rPr>
          <w:rFonts w:cs="Arial"/>
          <w:szCs w:val="22"/>
          <w:lang w:val="ca-ES"/>
        </w:rPr>
        <w:t xml:space="preserve"> a l’exterior</w:t>
      </w:r>
      <w:r w:rsidRPr="00793E8D">
        <w:rPr>
          <w:rFonts w:cs="Arial"/>
          <w:szCs w:val="22"/>
          <w:lang w:val="ca-ES"/>
        </w:rPr>
        <w:t xml:space="preserve">, i </w:t>
      </w:r>
      <w:r w:rsidR="00012E3C" w:rsidRPr="00793E8D">
        <w:rPr>
          <w:rFonts w:cs="Arial"/>
          <w:szCs w:val="22"/>
          <w:lang w:val="ca-ES"/>
        </w:rPr>
        <w:t xml:space="preserve">la referència al </w:t>
      </w:r>
      <w:r w:rsidRPr="00793E8D">
        <w:rPr>
          <w:rFonts w:cs="Arial"/>
          <w:szCs w:val="22"/>
          <w:lang w:val="ca-ES"/>
        </w:rPr>
        <w:t>D</w:t>
      </w:r>
      <w:r w:rsidR="00AB33C9" w:rsidRPr="00793E8D">
        <w:rPr>
          <w:rFonts w:cs="Arial"/>
          <w:szCs w:val="22"/>
          <w:lang w:val="ca-ES"/>
        </w:rPr>
        <w:t>iari Oficial de la Generalitat de Catalunya</w:t>
      </w:r>
      <w:r w:rsidRPr="00793E8D">
        <w:rPr>
          <w:rFonts w:cs="Arial"/>
          <w:szCs w:val="22"/>
          <w:lang w:val="ca-ES"/>
        </w:rPr>
        <w:t xml:space="preserve"> </w:t>
      </w:r>
      <w:r w:rsidR="00012E3C" w:rsidRPr="00793E8D">
        <w:rPr>
          <w:rFonts w:cs="Arial"/>
          <w:szCs w:val="22"/>
          <w:lang w:val="ca-ES"/>
        </w:rPr>
        <w:t xml:space="preserve">de </w:t>
      </w:r>
      <w:r w:rsidR="00791AC7">
        <w:rPr>
          <w:rFonts w:cs="Arial"/>
          <w:szCs w:val="22"/>
          <w:lang w:val="ca-ES"/>
        </w:rPr>
        <w:t>publicació de l’acord.</w:t>
      </w:r>
    </w:p>
    <w:p w14:paraId="1C1FBA2A" w14:textId="5EA72E3B" w:rsidR="003B3543" w:rsidRPr="00793E8D" w:rsidRDefault="003B3543" w:rsidP="00793E8D">
      <w:pPr>
        <w:pStyle w:val="NormalWeb"/>
        <w:numPr>
          <w:ilvl w:val="0"/>
          <w:numId w:val="9"/>
        </w:numPr>
        <w:spacing w:before="0" w:beforeAutospacing="0" w:after="0" w:afterAutospacing="0" w:line="276" w:lineRule="auto"/>
        <w:ind w:left="357" w:hanging="357"/>
        <w:jc w:val="both"/>
        <w:rPr>
          <w:rFonts w:cs="Arial"/>
          <w:szCs w:val="22"/>
          <w:lang w:val="ca-ES"/>
        </w:rPr>
      </w:pPr>
      <w:r w:rsidRPr="00793E8D">
        <w:rPr>
          <w:rFonts w:cs="Arial"/>
          <w:szCs w:val="22"/>
          <w:lang w:val="ca-ES"/>
        </w:rPr>
        <w:t>La memòria anual de les activitats de l’entitat, la confirmació (o esmena, si escau) de la composició de la junta directiva i el certificat amb el nombre de membres associats actualitzat anualment.</w:t>
      </w:r>
    </w:p>
    <w:p w14:paraId="075B56AC" w14:textId="2CFC8CA2" w:rsidR="006C51C7" w:rsidRPr="00793E8D" w:rsidRDefault="003B3543" w:rsidP="00793E8D">
      <w:pPr>
        <w:pStyle w:val="NormalWeb"/>
        <w:numPr>
          <w:ilvl w:val="0"/>
          <w:numId w:val="9"/>
        </w:numPr>
        <w:spacing w:before="0" w:beforeAutospacing="0" w:after="0" w:afterAutospacing="0" w:line="276" w:lineRule="auto"/>
        <w:ind w:left="357" w:hanging="357"/>
        <w:jc w:val="both"/>
        <w:rPr>
          <w:rFonts w:cs="Arial"/>
          <w:szCs w:val="22"/>
          <w:lang w:val="ca-ES"/>
        </w:rPr>
      </w:pPr>
      <w:r w:rsidRPr="00793E8D">
        <w:rPr>
          <w:rFonts w:cs="Arial"/>
          <w:szCs w:val="22"/>
          <w:lang w:val="ca-ES"/>
        </w:rPr>
        <w:t>Qualsevol modificació de la documentació esmentada.</w:t>
      </w:r>
    </w:p>
    <w:p w14:paraId="262F425A" w14:textId="21AC8E75" w:rsidR="006C51C7" w:rsidRPr="00793E8D" w:rsidRDefault="009513DE" w:rsidP="00793E8D">
      <w:pPr>
        <w:pStyle w:val="NormalWeb"/>
        <w:spacing w:after="120" w:afterAutospacing="0" w:line="276" w:lineRule="auto"/>
        <w:jc w:val="both"/>
        <w:rPr>
          <w:rFonts w:cs="Arial"/>
          <w:szCs w:val="22"/>
          <w:lang w:val="ca-ES"/>
        </w:rPr>
      </w:pPr>
      <w:r w:rsidRPr="00793E8D">
        <w:rPr>
          <w:rFonts w:cs="Arial"/>
          <w:bCs/>
          <w:szCs w:val="22"/>
          <w:lang w:val="ca-ES"/>
        </w:rPr>
        <w:t>2.</w:t>
      </w:r>
      <w:r w:rsidRPr="00793E8D">
        <w:rPr>
          <w:rFonts w:cs="Arial"/>
          <w:szCs w:val="22"/>
          <w:lang w:val="ca-ES"/>
        </w:rPr>
        <w:t xml:space="preserve"> </w:t>
      </w:r>
      <w:r w:rsidR="006C51C7" w:rsidRPr="00793E8D">
        <w:rPr>
          <w:rFonts w:cs="Arial"/>
          <w:szCs w:val="22"/>
          <w:lang w:val="ca-ES"/>
        </w:rPr>
        <w:t xml:space="preserve">El tractament automatitzat de les comunitats catalanes a l’exterior , com a mínim, les dades següents: </w:t>
      </w:r>
    </w:p>
    <w:p w14:paraId="6C66769C" w14:textId="5321DF61" w:rsidR="006C51C7" w:rsidRPr="00793E8D" w:rsidRDefault="006C51C7" w:rsidP="00793E8D">
      <w:pPr>
        <w:pStyle w:val="NormalWeb"/>
        <w:numPr>
          <w:ilvl w:val="0"/>
          <w:numId w:val="45"/>
        </w:numPr>
        <w:spacing w:before="0" w:beforeAutospacing="0" w:after="0" w:afterAutospacing="0" w:line="276" w:lineRule="auto"/>
        <w:ind w:left="357" w:hanging="357"/>
        <w:jc w:val="both"/>
        <w:rPr>
          <w:rFonts w:cs="Arial"/>
          <w:szCs w:val="22"/>
          <w:lang w:val="ca-ES"/>
        </w:rPr>
      </w:pPr>
      <w:r w:rsidRPr="00793E8D">
        <w:rPr>
          <w:rFonts w:cs="Arial"/>
          <w:bCs/>
          <w:szCs w:val="22"/>
          <w:lang w:val="ca-ES"/>
        </w:rPr>
        <w:t>número</w:t>
      </w:r>
      <w:r w:rsidRPr="00793E8D">
        <w:rPr>
          <w:rFonts w:cs="Arial"/>
          <w:szCs w:val="22"/>
          <w:lang w:val="ca-ES"/>
        </w:rPr>
        <w:t xml:space="preserve"> de registre</w:t>
      </w:r>
    </w:p>
    <w:p w14:paraId="530CFD15" w14:textId="7B45D584" w:rsidR="006C51C7" w:rsidRPr="00793E8D" w:rsidRDefault="006C51C7" w:rsidP="00793E8D">
      <w:pPr>
        <w:pStyle w:val="NormalWeb"/>
        <w:numPr>
          <w:ilvl w:val="0"/>
          <w:numId w:val="45"/>
        </w:numPr>
        <w:spacing w:before="0" w:beforeAutospacing="0" w:after="0" w:afterAutospacing="0" w:line="276" w:lineRule="auto"/>
        <w:ind w:left="357" w:hanging="357"/>
        <w:jc w:val="both"/>
        <w:rPr>
          <w:rFonts w:cs="Arial"/>
          <w:szCs w:val="22"/>
          <w:lang w:val="ca-ES"/>
        </w:rPr>
      </w:pPr>
      <w:r w:rsidRPr="00793E8D">
        <w:rPr>
          <w:rFonts w:cs="Arial"/>
          <w:bCs/>
          <w:szCs w:val="22"/>
          <w:lang w:val="ca-ES"/>
        </w:rPr>
        <w:t>nom</w:t>
      </w:r>
      <w:r w:rsidRPr="00793E8D">
        <w:rPr>
          <w:rFonts w:cs="Arial"/>
          <w:szCs w:val="22"/>
          <w:lang w:val="ca-ES"/>
        </w:rPr>
        <w:t xml:space="preserve"> de l’entitat</w:t>
      </w:r>
      <w:r w:rsidRPr="00793E8D">
        <w:rPr>
          <w:rFonts w:cs="Arial"/>
          <w:bCs/>
          <w:szCs w:val="22"/>
          <w:lang w:val="ca-ES"/>
        </w:rPr>
        <w:t xml:space="preserve"> </w:t>
      </w:r>
    </w:p>
    <w:p w14:paraId="13CC4570" w14:textId="7E04192E" w:rsidR="006C51C7" w:rsidRPr="00793E8D" w:rsidRDefault="006C51C7" w:rsidP="00793E8D">
      <w:pPr>
        <w:pStyle w:val="NormalWeb"/>
        <w:numPr>
          <w:ilvl w:val="0"/>
          <w:numId w:val="45"/>
        </w:numPr>
        <w:spacing w:before="0" w:beforeAutospacing="0" w:after="0" w:afterAutospacing="0" w:line="276" w:lineRule="auto"/>
        <w:ind w:left="357" w:hanging="357"/>
        <w:jc w:val="both"/>
        <w:rPr>
          <w:rFonts w:cs="Arial"/>
          <w:szCs w:val="22"/>
          <w:lang w:val="ca-ES"/>
        </w:rPr>
      </w:pPr>
      <w:r w:rsidRPr="00793E8D">
        <w:rPr>
          <w:rFonts w:cs="Arial"/>
          <w:bCs/>
          <w:szCs w:val="22"/>
          <w:lang w:val="ca-ES"/>
        </w:rPr>
        <w:t>tipus</w:t>
      </w:r>
      <w:r w:rsidRPr="00793E8D">
        <w:rPr>
          <w:rFonts w:cs="Arial"/>
          <w:szCs w:val="22"/>
          <w:lang w:val="ca-ES"/>
        </w:rPr>
        <w:t xml:space="preserve"> d’entitat</w:t>
      </w:r>
    </w:p>
    <w:p w14:paraId="5448C7D0" w14:textId="4EC6911C" w:rsidR="006C51C7" w:rsidRPr="00793E8D" w:rsidRDefault="006C51C7" w:rsidP="00793E8D">
      <w:pPr>
        <w:pStyle w:val="NormalWeb"/>
        <w:numPr>
          <w:ilvl w:val="0"/>
          <w:numId w:val="45"/>
        </w:numPr>
        <w:spacing w:before="0" w:beforeAutospacing="0" w:after="0" w:afterAutospacing="0" w:line="276" w:lineRule="auto"/>
        <w:ind w:left="357" w:hanging="357"/>
        <w:jc w:val="both"/>
        <w:rPr>
          <w:rFonts w:cs="Arial"/>
          <w:szCs w:val="22"/>
          <w:lang w:val="ca-ES"/>
        </w:rPr>
      </w:pPr>
      <w:r w:rsidRPr="00793E8D">
        <w:rPr>
          <w:rFonts w:cs="Arial"/>
          <w:bCs/>
          <w:szCs w:val="22"/>
          <w:lang w:val="ca-ES"/>
        </w:rPr>
        <w:t>any</w:t>
      </w:r>
      <w:r w:rsidRPr="00793E8D">
        <w:rPr>
          <w:rFonts w:cs="Arial"/>
          <w:szCs w:val="22"/>
          <w:lang w:val="ca-ES"/>
        </w:rPr>
        <w:t xml:space="preserve"> de creació i de reconeixement</w:t>
      </w:r>
    </w:p>
    <w:p w14:paraId="6259F014" w14:textId="487C6680" w:rsidR="006C51C7" w:rsidRPr="00793E8D" w:rsidRDefault="006C51C7" w:rsidP="00793E8D">
      <w:pPr>
        <w:pStyle w:val="NormalWeb"/>
        <w:numPr>
          <w:ilvl w:val="0"/>
          <w:numId w:val="45"/>
        </w:numPr>
        <w:spacing w:before="0" w:beforeAutospacing="0" w:after="0" w:afterAutospacing="0" w:line="276" w:lineRule="auto"/>
        <w:ind w:left="357" w:hanging="357"/>
        <w:jc w:val="both"/>
        <w:rPr>
          <w:rFonts w:cs="Arial"/>
          <w:szCs w:val="22"/>
          <w:lang w:val="ca-ES"/>
        </w:rPr>
      </w:pPr>
      <w:r w:rsidRPr="00793E8D">
        <w:rPr>
          <w:rFonts w:cs="Arial"/>
          <w:bCs/>
          <w:szCs w:val="22"/>
          <w:lang w:val="ca-ES"/>
        </w:rPr>
        <w:t>característiques</w:t>
      </w:r>
      <w:r w:rsidRPr="00793E8D">
        <w:rPr>
          <w:rFonts w:cs="Arial"/>
          <w:szCs w:val="22"/>
          <w:lang w:val="ca-ES"/>
        </w:rPr>
        <w:t xml:space="preserve"> de la seu</w:t>
      </w:r>
      <w:r w:rsidR="00791AC7">
        <w:rPr>
          <w:rFonts w:cs="Arial"/>
          <w:szCs w:val="22"/>
          <w:lang w:val="ca-ES"/>
        </w:rPr>
        <w:t>, si escau.</w:t>
      </w:r>
    </w:p>
    <w:p w14:paraId="4985DB5F" w14:textId="6C664544" w:rsidR="006C51C7" w:rsidRPr="00793E8D" w:rsidRDefault="006C51C7" w:rsidP="00793E8D">
      <w:pPr>
        <w:pStyle w:val="NormalWeb"/>
        <w:numPr>
          <w:ilvl w:val="0"/>
          <w:numId w:val="45"/>
        </w:numPr>
        <w:spacing w:before="0" w:beforeAutospacing="0" w:after="0" w:afterAutospacing="0" w:line="276" w:lineRule="auto"/>
        <w:ind w:left="357" w:hanging="357"/>
        <w:jc w:val="both"/>
        <w:rPr>
          <w:rFonts w:cs="Arial"/>
          <w:szCs w:val="22"/>
          <w:lang w:val="ca-ES"/>
        </w:rPr>
      </w:pPr>
      <w:r w:rsidRPr="00793E8D">
        <w:rPr>
          <w:rFonts w:cs="Arial"/>
          <w:bCs/>
          <w:szCs w:val="22"/>
          <w:lang w:val="ca-ES"/>
        </w:rPr>
        <w:t>dades</w:t>
      </w:r>
      <w:r w:rsidRPr="00793E8D">
        <w:rPr>
          <w:rFonts w:cs="Arial"/>
          <w:szCs w:val="22"/>
          <w:lang w:val="ca-ES"/>
        </w:rPr>
        <w:t xml:space="preserve"> postals, telefòniques i telemàtiques</w:t>
      </w:r>
      <w:r w:rsidR="00012E3C" w:rsidRPr="00793E8D">
        <w:rPr>
          <w:rFonts w:cs="Arial"/>
          <w:szCs w:val="22"/>
          <w:lang w:val="ca-ES"/>
        </w:rPr>
        <w:t xml:space="preserve"> de contacte.</w:t>
      </w:r>
    </w:p>
    <w:p w14:paraId="450957EA" w14:textId="04F5018E" w:rsidR="006C51C7" w:rsidRPr="00793E8D" w:rsidRDefault="006C51C7" w:rsidP="00793E8D">
      <w:pPr>
        <w:pStyle w:val="NormalWeb"/>
        <w:numPr>
          <w:ilvl w:val="0"/>
          <w:numId w:val="45"/>
        </w:numPr>
        <w:spacing w:before="0" w:beforeAutospacing="0" w:after="0" w:afterAutospacing="0" w:line="276" w:lineRule="auto"/>
        <w:ind w:left="357" w:hanging="357"/>
        <w:jc w:val="both"/>
        <w:rPr>
          <w:rFonts w:cs="Arial"/>
          <w:szCs w:val="22"/>
          <w:lang w:val="ca-ES"/>
        </w:rPr>
      </w:pPr>
      <w:r w:rsidRPr="00793E8D">
        <w:rPr>
          <w:rFonts w:cs="Arial"/>
          <w:bCs/>
          <w:szCs w:val="22"/>
          <w:lang w:val="ca-ES"/>
        </w:rPr>
        <w:t>composició</w:t>
      </w:r>
      <w:r w:rsidRPr="00793E8D">
        <w:rPr>
          <w:rFonts w:cs="Arial"/>
          <w:szCs w:val="22"/>
          <w:lang w:val="ca-ES"/>
        </w:rPr>
        <w:t xml:space="preserve"> de la junta directiva i percentatge de presència de dones i joves</w:t>
      </w:r>
    </w:p>
    <w:p w14:paraId="323D923A" w14:textId="6BE42FC1" w:rsidR="006C51C7" w:rsidRPr="00793E8D" w:rsidRDefault="006C51C7" w:rsidP="00793E8D">
      <w:pPr>
        <w:pStyle w:val="NormalWeb"/>
        <w:numPr>
          <w:ilvl w:val="0"/>
          <w:numId w:val="45"/>
        </w:numPr>
        <w:spacing w:before="0" w:beforeAutospacing="0" w:after="0" w:afterAutospacing="0" w:line="276" w:lineRule="auto"/>
        <w:ind w:left="357" w:hanging="357"/>
        <w:jc w:val="both"/>
        <w:rPr>
          <w:rFonts w:cs="Arial"/>
          <w:szCs w:val="22"/>
          <w:lang w:val="ca-ES"/>
        </w:rPr>
      </w:pPr>
      <w:r w:rsidRPr="00793E8D">
        <w:rPr>
          <w:rFonts w:cs="Arial"/>
          <w:bCs/>
          <w:szCs w:val="22"/>
          <w:lang w:val="ca-ES"/>
        </w:rPr>
        <w:t>nombre</w:t>
      </w:r>
      <w:r w:rsidRPr="00793E8D">
        <w:rPr>
          <w:rFonts w:cs="Arial"/>
          <w:szCs w:val="22"/>
          <w:lang w:val="ca-ES"/>
        </w:rPr>
        <w:t xml:space="preserve"> de membres associats</w:t>
      </w:r>
    </w:p>
    <w:p w14:paraId="23F8A5D7" w14:textId="05ACBB0D" w:rsidR="006C51C7" w:rsidRPr="00793E8D" w:rsidRDefault="006C51C7" w:rsidP="00793E8D">
      <w:pPr>
        <w:pStyle w:val="NormalWeb"/>
        <w:numPr>
          <w:ilvl w:val="0"/>
          <w:numId w:val="45"/>
        </w:numPr>
        <w:spacing w:before="0" w:beforeAutospacing="0" w:after="0" w:afterAutospacing="0" w:line="276" w:lineRule="auto"/>
        <w:ind w:left="357" w:hanging="357"/>
        <w:jc w:val="both"/>
        <w:rPr>
          <w:rFonts w:cs="Arial"/>
          <w:bCs/>
          <w:szCs w:val="22"/>
          <w:lang w:val="ca-ES"/>
        </w:rPr>
      </w:pPr>
      <w:r w:rsidRPr="00793E8D">
        <w:rPr>
          <w:rFonts w:cs="Arial"/>
          <w:bCs/>
          <w:szCs w:val="22"/>
          <w:lang w:val="ca-ES"/>
        </w:rPr>
        <w:t>xarxes socials de l’entitat</w:t>
      </w:r>
    </w:p>
    <w:p w14:paraId="097A13EC" w14:textId="1827318E" w:rsidR="003B3543" w:rsidRPr="00793E8D" w:rsidRDefault="009513DE" w:rsidP="00793E8D">
      <w:pPr>
        <w:pStyle w:val="NormalWeb"/>
        <w:spacing w:after="120" w:afterAutospacing="0" w:line="276" w:lineRule="auto"/>
        <w:jc w:val="both"/>
        <w:rPr>
          <w:rFonts w:cs="Arial"/>
          <w:szCs w:val="22"/>
          <w:lang w:val="ca-ES"/>
        </w:rPr>
      </w:pPr>
      <w:r w:rsidRPr="00793E8D">
        <w:rPr>
          <w:rFonts w:cs="Arial"/>
          <w:b/>
          <w:bCs/>
          <w:szCs w:val="22"/>
          <w:lang w:val="ca-ES"/>
        </w:rPr>
        <w:t xml:space="preserve">3. </w:t>
      </w:r>
      <w:r w:rsidR="003B3543" w:rsidRPr="00793E8D">
        <w:rPr>
          <w:rFonts w:cs="Arial"/>
          <w:b/>
          <w:szCs w:val="22"/>
          <w:lang w:val="ca-ES"/>
        </w:rPr>
        <w:t xml:space="preserve"> </w:t>
      </w:r>
      <w:r w:rsidR="004E7874" w:rsidRPr="00793E8D">
        <w:rPr>
          <w:rFonts w:cs="Arial"/>
          <w:szCs w:val="22"/>
          <w:lang w:val="ca-ES"/>
        </w:rPr>
        <w:t>L</w:t>
      </w:r>
      <w:r w:rsidR="003B3543" w:rsidRPr="00793E8D">
        <w:rPr>
          <w:rFonts w:cs="Arial"/>
          <w:szCs w:val="22"/>
          <w:lang w:val="ca-ES"/>
        </w:rPr>
        <w:t xml:space="preserve">es entitats reconegudes han de mantenir actualitzades les dades </w:t>
      </w:r>
      <w:r w:rsidR="004E7874" w:rsidRPr="00793E8D">
        <w:rPr>
          <w:rFonts w:cs="Arial"/>
          <w:szCs w:val="22"/>
          <w:lang w:val="ca-ES"/>
        </w:rPr>
        <w:t xml:space="preserve">que consten </w:t>
      </w:r>
      <w:r w:rsidR="003B3543" w:rsidRPr="00793E8D">
        <w:rPr>
          <w:rFonts w:cs="Arial"/>
          <w:szCs w:val="22"/>
          <w:lang w:val="ca-ES"/>
        </w:rPr>
        <w:t xml:space="preserve">en el Registre de les </w:t>
      </w:r>
      <w:r w:rsidR="007F645A" w:rsidRPr="00793E8D">
        <w:rPr>
          <w:rFonts w:cs="Arial"/>
          <w:szCs w:val="22"/>
          <w:lang w:val="ca-ES"/>
        </w:rPr>
        <w:t>c</w:t>
      </w:r>
      <w:r w:rsidR="003B3543" w:rsidRPr="00793E8D">
        <w:rPr>
          <w:rFonts w:cs="Arial"/>
          <w:szCs w:val="22"/>
          <w:lang w:val="ca-ES"/>
        </w:rPr>
        <w:t xml:space="preserve">omunitats </w:t>
      </w:r>
      <w:r w:rsidR="007F645A" w:rsidRPr="00793E8D">
        <w:rPr>
          <w:rFonts w:cs="Arial"/>
          <w:szCs w:val="22"/>
          <w:lang w:val="ca-ES"/>
        </w:rPr>
        <w:t>c</w:t>
      </w:r>
      <w:r w:rsidR="003B3543" w:rsidRPr="00793E8D">
        <w:rPr>
          <w:rFonts w:cs="Arial"/>
          <w:szCs w:val="22"/>
          <w:lang w:val="ca-ES"/>
        </w:rPr>
        <w:t>atalanes a l’</w:t>
      </w:r>
      <w:r w:rsidR="007F645A" w:rsidRPr="00793E8D">
        <w:rPr>
          <w:rFonts w:cs="Arial"/>
          <w:szCs w:val="22"/>
          <w:lang w:val="ca-ES"/>
        </w:rPr>
        <w:t>e</w:t>
      </w:r>
      <w:r w:rsidR="003B3543" w:rsidRPr="00793E8D">
        <w:rPr>
          <w:rFonts w:cs="Arial"/>
          <w:szCs w:val="22"/>
          <w:lang w:val="ca-ES"/>
        </w:rPr>
        <w:t>xterior, especialment les relatives a:</w:t>
      </w:r>
    </w:p>
    <w:p w14:paraId="2B5AF584" w14:textId="77777777" w:rsidR="003B3543" w:rsidRPr="00793E8D" w:rsidRDefault="003B3543" w:rsidP="00793E8D">
      <w:pPr>
        <w:pStyle w:val="NormalWeb"/>
        <w:numPr>
          <w:ilvl w:val="0"/>
          <w:numId w:val="4"/>
        </w:numPr>
        <w:spacing w:before="0" w:beforeAutospacing="0" w:after="0" w:afterAutospacing="0" w:line="276" w:lineRule="auto"/>
        <w:ind w:left="425" w:hanging="425"/>
        <w:jc w:val="both"/>
        <w:rPr>
          <w:rFonts w:cs="Arial"/>
          <w:szCs w:val="22"/>
          <w:lang w:val="ca-ES"/>
        </w:rPr>
      </w:pPr>
      <w:r w:rsidRPr="00793E8D">
        <w:rPr>
          <w:rFonts w:cs="Arial"/>
          <w:szCs w:val="22"/>
          <w:lang w:val="ca-ES"/>
        </w:rPr>
        <w:t>Modificació dels estatuts.</w:t>
      </w:r>
    </w:p>
    <w:p w14:paraId="5B8985F2" w14:textId="77777777" w:rsidR="003B3543" w:rsidRPr="00793E8D" w:rsidRDefault="003B3543" w:rsidP="00793E8D">
      <w:pPr>
        <w:pStyle w:val="NormalWeb"/>
        <w:numPr>
          <w:ilvl w:val="0"/>
          <w:numId w:val="4"/>
        </w:numPr>
        <w:spacing w:before="0" w:beforeAutospacing="0" w:after="0" w:afterAutospacing="0" w:line="276" w:lineRule="auto"/>
        <w:ind w:left="425" w:hanging="425"/>
        <w:jc w:val="both"/>
        <w:rPr>
          <w:rFonts w:cs="Arial"/>
          <w:szCs w:val="22"/>
          <w:lang w:val="ca-ES"/>
        </w:rPr>
      </w:pPr>
      <w:r w:rsidRPr="00793E8D">
        <w:rPr>
          <w:rFonts w:cs="Arial"/>
          <w:szCs w:val="22"/>
          <w:lang w:val="ca-ES"/>
        </w:rPr>
        <w:t>Canvis en la composició de la junta directiva.</w:t>
      </w:r>
    </w:p>
    <w:p w14:paraId="45E46935" w14:textId="77777777" w:rsidR="003B3543" w:rsidRPr="00793E8D" w:rsidRDefault="003B3543" w:rsidP="00793E8D">
      <w:pPr>
        <w:pStyle w:val="NormalWeb"/>
        <w:numPr>
          <w:ilvl w:val="0"/>
          <w:numId w:val="4"/>
        </w:numPr>
        <w:spacing w:before="0" w:beforeAutospacing="0" w:after="0" w:afterAutospacing="0" w:line="276" w:lineRule="auto"/>
        <w:ind w:left="425" w:hanging="425"/>
        <w:jc w:val="both"/>
        <w:rPr>
          <w:rFonts w:cs="Arial"/>
          <w:szCs w:val="22"/>
          <w:lang w:val="ca-ES"/>
        </w:rPr>
      </w:pPr>
      <w:r w:rsidRPr="00793E8D">
        <w:rPr>
          <w:rFonts w:cs="Arial"/>
          <w:szCs w:val="22"/>
          <w:lang w:val="ca-ES"/>
        </w:rPr>
        <w:t>Canvis de seu social i variació de les dades postals, telefòniques i telemàtiques.</w:t>
      </w:r>
    </w:p>
    <w:p w14:paraId="66A4FD5A" w14:textId="77777777" w:rsidR="003B3543" w:rsidRPr="00793E8D" w:rsidRDefault="003B3543" w:rsidP="00793E8D">
      <w:pPr>
        <w:pStyle w:val="NormalWeb"/>
        <w:numPr>
          <w:ilvl w:val="0"/>
          <w:numId w:val="4"/>
        </w:numPr>
        <w:spacing w:before="0" w:beforeAutospacing="0" w:after="0" w:afterAutospacing="0" w:line="276" w:lineRule="auto"/>
        <w:ind w:left="425" w:hanging="425"/>
        <w:jc w:val="both"/>
        <w:rPr>
          <w:rFonts w:cs="Arial"/>
          <w:szCs w:val="22"/>
          <w:lang w:val="ca-ES"/>
        </w:rPr>
      </w:pPr>
      <w:r w:rsidRPr="00793E8D">
        <w:rPr>
          <w:rFonts w:cs="Arial"/>
          <w:szCs w:val="22"/>
          <w:lang w:val="ca-ES"/>
        </w:rPr>
        <w:t>Canvis en la composició de les federacions de comunitats catalanes a l’exterior.</w:t>
      </w:r>
    </w:p>
    <w:p w14:paraId="62986380" w14:textId="77777777" w:rsidR="00F77772" w:rsidRPr="00793E8D" w:rsidRDefault="00F77772" w:rsidP="00793E8D">
      <w:pPr>
        <w:spacing w:line="276" w:lineRule="auto"/>
        <w:rPr>
          <w:rFonts w:cs="Arial"/>
          <w:szCs w:val="22"/>
        </w:rPr>
      </w:pPr>
    </w:p>
    <w:p w14:paraId="0B2DFE5E" w14:textId="39799C2A" w:rsidR="003B3543" w:rsidRPr="00793E8D" w:rsidRDefault="003B3543" w:rsidP="00793E8D">
      <w:pPr>
        <w:spacing w:line="276" w:lineRule="auto"/>
        <w:rPr>
          <w:rFonts w:cs="Arial"/>
          <w:szCs w:val="22"/>
        </w:rPr>
      </w:pPr>
      <w:r w:rsidRPr="00793E8D">
        <w:rPr>
          <w:rFonts w:cs="Arial"/>
          <w:szCs w:val="22"/>
        </w:rPr>
        <w:t xml:space="preserve">Les entitats reconegudes han de comunicar qualsevol modificació de les seves dades en un termini </w:t>
      </w:r>
      <w:r w:rsidR="005E5F38" w:rsidRPr="00793E8D">
        <w:rPr>
          <w:rFonts w:cs="Arial"/>
          <w:szCs w:val="22"/>
        </w:rPr>
        <w:t xml:space="preserve">màxim </w:t>
      </w:r>
      <w:r w:rsidRPr="00793E8D">
        <w:rPr>
          <w:rFonts w:cs="Arial"/>
          <w:szCs w:val="22"/>
        </w:rPr>
        <w:t xml:space="preserve">de 30 dies </w:t>
      </w:r>
      <w:r w:rsidR="004E7874" w:rsidRPr="00793E8D">
        <w:rPr>
          <w:rFonts w:cs="Arial"/>
          <w:szCs w:val="22"/>
        </w:rPr>
        <w:t xml:space="preserve">naturals </w:t>
      </w:r>
      <w:r w:rsidRPr="00793E8D">
        <w:rPr>
          <w:rFonts w:cs="Arial"/>
          <w:szCs w:val="22"/>
        </w:rPr>
        <w:t>des de la data en què s’ha produït la modificació.</w:t>
      </w:r>
    </w:p>
    <w:p w14:paraId="5EECE5BB" w14:textId="2782AC97" w:rsidR="00B50F55" w:rsidRPr="00793E8D" w:rsidRDefault="003B3543" w:rsidP="00793E8D">
      <w:pPr>
        <w:pStyle w:val="NormalWeb"/>
        <w:spacing w:line="276" w:lineRule="auto"/>
        <w:jc w:val="both"/>
        <w:rPr>
          <w:rFonts w:cs="Arial"/>
          <w:szCs w:val="22"/>
          <w:lang w:val="ca-ES"/>
        </w:rPr>
      </w:pPr>
      <w:r w:rsidRPr="00793E8D">
        <w:rPr>
          <w:rFonts w:cs="Arial"/>
          <w:szCs w:val="22"/>
          <w:lang w:val="ca-ES"/>
        </w:rPr>
        <w:lastRenderedPageBreak/>
        <w:t xml:space="preserve">L’incompliment d’aquesta obligació dona lloc a la suspensió dels serveis i prestacions establerts a l’article 20 de la Llei 8/2017 del 15 de juny, de la comunitat catalana a l’exterior, fins a la corresponent actualització de les dades. </w:t>
      </w:r>
      <w:r w:rsidR="001C7EAE" w:rsidRPr="00793E8D">
        <w:rPr>
          <w:rFonts w:cs="Arial"/>
          <w:szCs w:val="22"/>
          <w:lang w:val="ca-ES"/>
        </w:rPr>
        <w:t>E</w:t>
      </w:r>
      <w:r w:rsidRPr="00793E8D">
        <w:rPr>
          <w:rFonts w:cs="Arial"/>
          <w:szCs w:val="22"/>
          <w:lang w:val="ca-ES"/>
        </w:rPr>
        <w:t>n el cas que aquest termini superi els 2 anys, s’inicia</w:t>
      </w:r>
      <w:r w:rsidR="00FE0D9C" w:rsidRPr="00793E8D">
        <w:rPr>
          <w:rFonts w:cs="Arial"/>
          <w:szCs w:val="22"/>
          <w:lang w:val="ca-ES"/>
        </w:rPr>
        <w:t xml:space="preserve"> </w:t>
      </w:r>
      <w:r w:rsidRPr="00793E8D">
        <w:rPr>
          <w:rFonts w:cs="Arial"/>
          <w:szCs w:val="22"/>
          <w:lang w:val="ca-ES"/>
        </w:rPr>
        <w:t xml:space="preserve"> el procediment de revocació previst </w:t>
      </w:r>
      <w:r w:rsidR="00D36CCA" w:rsidRPr="00793E8D">
        <w:rPr>
          <w:rFonts w:cs="Arial"/>
          <w:szCs w:val="22"/>
          <w:lang w:val="ca-ES"/>
        </w:rPr>
        <w:t>a</w:t>
      </w:r>
      <w:r w:rsidRPr="00793E8D">
        <w:rPr>
          <w:rFonts w:cs="Arial"/>
          <w:szCs w:val="22"/>
          <w:lang w:val="ca-ES"/>
        </w:rPr>
        <w:t xml:space="preserve"> l'article </w:t>
      </w:r>
      <w:r w:rsidR="00D36CCA" w:rsidRPr="00793E8D">
        <w:rPr>
          <w:rFonts w:cs="Arial"/>
          <w:szCs w:val="22"/>
          <w:lang w:val="ca-ES"/>
        </w:rPr>
        <w:t>6</w:t>
      </w:r>
      <w:r w:rsidRPr="00793E8D">
        <w:rPr>
          <w:rFonts w:cs="Arial"/>
          <w:szCs w:val="22"/>
          <w:lang w:val="ca-ES"/>
        </w:rPr>
        <w:t xml:space="preserve"> d'aquest Decret.</w:t>
      </w:r>
    </w:p>
    <w:p w14:paraId="2912542F" w14:textId="32A4D540" w:rsidR="00FB5E17" w:rsidRPr="00793E8D" w:rsidRDefault="009513DE" w:rsidP="00793E8D">
      <w:pPr>
        <w:pStyle w:val="NormalWeb"/>
        <w:spacing w:line="276" w:lineRule="auto"/>
        <w:jc w:val="both"/>
        <w:rPr>
          <w:rFonts w:cs="Arial"/>
          <w:b/>
          <w:szCs w:val="22"/>
          <w:lang w:val="ca-ES"/>
        </w:rPr>
      </w:pPr>
      <w:r w:rsidRPr="00793E8D">
        <w:rPr>
          <w:rFonts w:cs="Arial"/>
          <w:b/>
          <w:szCs w:val="22"/>
          <w:lang w:val="ca-ES"/>
        </w:rPr>
        <w:t>Article 1</w:t>
      </w:r>
      <w:r w:rsidR="00012E3C" w:rsidRPr="00793E8D">
        <w:rPr>
          <w:rFonts w:cs="Arial"/>
          <w:b/>
          <w:szCs w:val="22"/>
          <w:lang w:val="ca-ES"/>
        </w:rPr>
        <w:t>8</w:t>
      </w:r>
      <w:r w:rsidRPr="00793E8D">
        <w:rPr>
          <w:rFonts w:cs="Arial"/>
          <w:b/>
          <w:szCs w:val="22"/>
          <w:lang w:val="ca-ES"/>
        </w:rPr>
        <w:t xml:space="preserve">. </w:t>
      </w:r>
      <w:r w:rsidR="00B80781" w:rsidRPr="00793E8D">
        <w:rPr>
          <w:rFonts w:cs="Arial"/>
          <w:b/>
          <w:szCs w:val="22"/>
          <w:lang w:val="ca-ES"/>
        </w:rPr>
        <w:t>Drets d’accés al Registre i dades de caràcter personal</w:t>
      </w:r>
    </w:p>
    <w:p w14:paraId="48354F5E" w14:textId="2980CA84" w:rsidR="000725AA" w:rsidRPr="00793E8D" w:rsidRDefault="00B80781" w:rsidP="00793E8D">
      <w:pPr>
        <w:pStyle w:val="NormalWeb"/>
        <w:spacing w:line="276" w:lineRule="auto"/>
        <w:jc w:val="both"/>
        <w:rPr>
          <w:rFonts w:cs="Arial"/>
          <w:szCs w:val="22"/>
          <w:lang w:val="ca-ES"/>
        </w:rPr>
      </w:pPr>
      <w:r w:rsidRPr="00793E8D">
        <w:rPr>
          <w:rFonts w:cs="Arial"/>
          <w:szCs w:val="22"/>
          <w:lang w:val="ca-ES"/>
        </w:rPr>
        <w:t xml:space="preserve">1. </w:t>
      </w:r>
      <w:r w:rsidR="000725AA" w:rsidRPr="00793E8D">
        <w:rPr>
          <w:rFonts w:cs="Arial"/>
          <w:szCs w:val="22"/>
          <w:lang w:val="ca-ES"/>
        </w:rPr>
        <w:t>La publicitat de les dades del Registre s'ha de fer per mitjà del Portal de la Transparència de la Generalitat de Catalunya.</w:t>
      </w:r>
    </w:p>
    <w:p w14:paraId="51A932CE" w14:textId="3F07079A" w:rsidR="00151468" w:rsidRDefault="000725AA" w:rsidP="00793E8D">
      <w:pPr>
        <w:pStyle w:val="NormalWeb"/>
        <w:spacing w:line="276" w:lineRule="auto"/>
        <w:jc w:val="both"/>
        <w:rPr>
          <w:rFonts w:cs="Arial"/>
          <w:szCs w:val="22"/>
          <w:lang w:val="ca-ES"/>
        </w:rPr>
      </w:pPr>
      <w:r w:rsidRPr="00793E8D">
        <w:rPr>
          <w:rFonts w:cs="Arial"/>
          <w:szCs w:val="22"/>
          <w:lang w:val="ca-ES"/>
        </w:rPr>
        <w:t xml:space="preserve">2. </w:t>
      </w:r>
      <w:r w:rsidR="007C7E1D" w:rsidRPr="00793E8D">
        <w:rPr>
          <w:rFonts w:cs="Arial"/>
          <w:szCs w:val="22"/>
          <w:lang w:val="ca-ES"/>
        </w:rPr>
        <w:t>P</w:t>
      </w:r>
      <w:r w:rsidR="00827493" w:rsidRPr="00793E8D">
        <w:rPr>
          <w:rFonts w:cs="Arial"/>
          <w:szCs w:val="22"/>
          <w:lang w:val="ca-ES"/>
        </w:rPr>
        <w:t xml:space="preserve">el que fa a les dades </w:t>
      </w:r>
      <w:r w:rsidR="007C7E1D" w:rsidRPr="00793E8D">
        <w:rPr>
          <w:rFonts w:cs="Arial"/>
          <w:szCs w:val="22"/>
          <w:lang w:val="ca-ES"/>
        </w:rPr>
        <w:t xml:space="preserve">de caràcter </w:t>
      </w:r>
      <w:r w:rsidR="00827493" w:rsidRPr="00793E8D">
        <w:rPr>
          <w:rFonts w:cs="Arial"/>
          <w:szCs w:val="22"/>
          <w:lang w:val="ca-ES"/>
        </w:rPr>
        <w:t>personal, result</w:t>
      </w:r>
      <w:r w:rsidR="007C7E1D" w:rsidRPr="00793E8D">
        <w:rPr>
          <w:rFonts w:cs="Arial"/>
          <w:szCs w:val="22"/>
          <w:lang w:val="ca-ES"/>
        </w:rPr>
        <w:t>en</w:t>
      </w:r>
      <w:r w:rsidR="00827493" w:rsidRPr="00793E8D">
        <w:rPr>
          <w:rFonts w:cs="Arial"/>
          <w:szCs w:val="22"/>
          <w:lang w:val="ca-ES"/>
        </w:rPr>
        <w:t xml:space="preserve"> d’aplicació les previsions recollides a Llei orgànica 3/2018, de 5 de desembre, de protecció de dades personals i garantia dels drets digitals.</w:t>
      </w:r>
    </w:p>
    <w:p w14:paraId="774B3AA1" w14:textId="77777777" w:rsidR="00B84993" w:rsidRDefault="00B84993" w:rsidP="00151468">
      <w:pPr>
        <w:pStyle w:val="NormalWeb"/>
        <w:spacing w:line="276" w:lineRule="auto"/>
        <w:jc w:val="both"/>
        <w:rPr>
          <w:rFonts w:cs="Arial"/>
          <w:b/>
          <w:szCs w:val="22"/>
          <w:lang w:val="ca-ES"/>
        </w:rPr>
      </w:pPr>
    </w:p>
    <w:p w14:paraId="6E348883" w14:textId="4D9F6750" w:rsidR="00151468" w:rsidRPr="00793E8D" w:rsidRDefault="00151468" w:rsidP="00151468">
      <w:pPr>
        <w:pStyle w:val="NormalWeb"/>
        <w:spacing w:line="276" w:lineRule="auto"/>
        <w:jc w:val="both"/>
        <w:rPr>
          <w:rFonts w:cs="Arial"/>
          <w:b/>
          <w:szCs w:val="22"/>
          <w:lang w:val="ca-ES"/>
        </w:rPr>
      </w:pPr>
      <w:r w:rsidRPr="00793E8D">
        <w:rPr>
          <w:rFonts w:cs="Arial"/>
          <w:b/>
          <w:szCs w:val="22"/>
          <w:lang w:val="ca-ES"/>
        </w:rPr>
        <w:t xml:space="preserve">Disposició addicional </w:t>
      </w:r>
    </w:p>
    <w:p w14:paraId="54D863CE" w14:textId="2681469C" w:rsidR="00C90CD7" w:rsidRPr="00793E8D" w:rsidRDefault="00C90CD7" w:rsidP="00151468">
      <w:pPr>
        <w:pStyle w:val="NormalWeb"/>
        <w:spacing w:line="276" w:lineRule="auto"/>
        <w:jc w:val="both"/>
        <w:rPr>
          <w:rFonts w:cs="Arial"/>
          <w:szCs w:val="22"/>
          <w:lang w:val="ca-ES"/>
        </w:rPr>
      </w:pPr>
      <w:r w:rsidRPr="00793E8D">
        <w:rPr>
          <w:rFonts w:cs="Arial"/>
          <w:szCs w:val="22"/>
          <w:lang w:val="ca-ES"/>
        </w:rPr>
        <w:t xml:space="preserve">La situació geopolítica i/o social de determinades comunitats catalanes a l’exterior pot comportar la falta de mitjans tècnics o electrònics que suposin la impossibilitat material de compliment de les previsions de la Llei 39/2015, d’1 d’octubre, del procediment administratiu comú de les administracions públiques. És per aquest motiu, que cal preveure </w:t>
      </w:r>
      <w:r>
        <w:rPr>
          <w:rFonts w:cs="Arial"/>
          <w:szCs w:val="22"/>
          <w:lang w:val="ca-ES"/>
        </w:rPr>
        <w:t xml:space="preserve">que aquelles comunitats que no puguin disposar de mecanismes </w:t>
      </w:r>
      <w:r w:rsidRPr="00464385">
        <w:rPr>
          <w:rFonts w:eastAsia="Arial" w:cs="Arial"/>
          <w:iCs/>
          <w:color w:val="000000" w:themeColor="text1"/>
          <w:lang w:val="ca-ES"/>
        </w:rPr>
        <w:t>d’identificació i signatura electrònica establerts a l’Ordre GRI/233/2015, de 20 de juliol, per la qual s'aprova el Protocol d'identificació i signatura electrònica (PISE) i al  Reglament (UE) núm. 910/2014, relatiu a la identificació electrònica i els serveis de confiança per les transaccions electròniques en el mercat interior i pel qual es deroga la Directiva 1999/93/CE, podran efectuar els tràmi</w:t>
      </w:r>
      <w:r>
        <w:rPr>
          <w:rFonts w:eastAsia="Arial" w:cs="Arial"/>
          <w:iCs/>
          <w:color w:val="000000" w:themeColor="text1"/>
          <w:lang w:val="ca-ES"/>
        </w:rPr>
        <w:t xml:space="preserve">ts previstos en aquest decret utilitzant mitjans de </w:t>
      </w:r>
      <w:proofErr w:type="spellStart"/>
      <w:r>
        <w:rPr>
          <w:rFonts w:eastAsia="Arial" w:cs="Arial"/>
          <w:iCs/>
          <w:color w:val="000000" w:themeColor="text1"/>
          <w:lang w:val="ca-ES"/>
        </w:rPr>
        <w:t>videoidentificació</w:t>
      </w:r>
      <w:proofErr w:type="spellEnd"/>
      <w:r>
        <w:rPr>
          <w:rFonts w:eastAsia="Arial" w:cs="Arial"/>
          <w:iCs/>
          <w:color w:val="000000" w:themeColor="text1"/>
          <w:lang w:val="ca-ES"/>
        </w:rPr>
        <w:t>.</w:t>
      </w:r>
    </w:p>
    <w:p w14:paraId="0B695814" w14:textId="77777777" w:rsidR="00B84993" w:rsidRDefault="00B84993" w:rsidP="00151468">
      <w:pPr>
        <w:pStyle w:val="NormalWeb"/>
        <w:spacing w:line="276" w:lineRule="auto"/>
        <w:jc w:val="both"/>
        <w:rPr>
          <w:rFonts w:cs="Arial"/>
          <w:b/>
          <w:szCs w:val="22"/>
          <w:lang w:val="ca-ES"/>
        </w:rPr>
      </w:pPr>
    </w:p>
    <w:p w14:paraId="15E2FEE0" w14:textId="6017C83B" w:rsidR="00151468" w:rsidRPr="00793E8D" w:rsidRDefault="00151468" w:rsidP="00151468">
      <w:pPr>
        <w:pStyle w:val="NormalWeb"/>
        <w:spacing w:line="276" w:lineRule="auto"/>
        <w:jc w:val="both"/>
        <w:rPr>
          <w:rFonts w:cs="Arial"/>
          <w:b/>
          <w:szCs w:val="22"/>
          <w:lang w:val="ca-ES"/>
        </w:rPr>
      </w:pPr>
      <w:r w:rsidRPr="00793E8D">
        <w:rPr>
          <w:rFonts w:cs="Arial"/>
          <w:b/>
          <w:szCs w:val="22"/>
          <w:lang w:val="ca-ES"/>
        </w:rPr>
        <w:t xml:space="preserve">Disposició transitòria </w:t>
      </w:r>
    </w:p>
    <w:p w14:paraId="40589125" w14:textId="77777777" w:rsidR="00151468" w:rsidRPr="00793E8D" w:rsidRDefault="00151468" w:rsidP="00151468">
      <w:pPr>
        <w:pStyle w:val="NormalWeb"/>
        <w:spacing w:line="276" w:lineRule="auto"/>
        <w:jc w:val="both"/>
        <w:rPr>
          <w:rFonts w:cs="Arial"/>
          <w:szCs w:val="22"/>
          <w:lang w:val="ca-ES"/>
        </w:rPr>
      </w:pPr>
      <w:r w:rsidRPr="00793E8D">
        <w:rPr>
          <w:rFonts w:cs="Arial"/>
          <w:szCs w:val="22"/>
          <w:lang w:val="ca-ES"/>
        </w:rPr>
        <w:t>Totes les comunitats catalanes a l’exterior reconegudes a la data de publicació d’aquest Decret passen a formar part del nou Registre de les comunitats catalanes a l’exterior, prèvia actualització de les dades que conformen actualment la seva inscripció. El termini per fer efectiva aquesta actualització és de 6 mesos.</w:t>
      </w:r>
    </w:p>
    <w:p w14:paraId="64305EED" w14:textId="77777777" w:rsidR="00B84993" w:rsidRDefault="00B84993" w:rsidP="00151468">
      <w:pPr>
        <w:pStyle w:val="NormalWeb"/>
        <w:spacing w:line="276" w:lineRule="auto"/>
        <w:jc w:val="both"/>
        <w:rPr>
          <w:rFonts w:cs="Arial"/>
          <w:b/>
          <w:szCs w:val="22"/>
          <w:lang w:val="ca-ES"/>
        </w:rPr>
      </w:pPr>
    </w:p>
    <w:p w14:paraId="20C51402" w14:textId="2AB7B1E5" w:rsidR="00151468" w:rsidRPr="00793E8D" w:rsidRDefault="00151468" w:rsidP="00151468">
      <w:pPr>
        <w:pStyle w:val="NormalWeb"/>
        <w:spacing w:line="276" w:lineRule="auto"/>
        <w:jc w:val="both"/>
        <w:rPr>
          <w:rFonts w:cs="Arial"/>
          <w:b/>
          <w:szCs w:val="22"/>
          <w:lang w:val="ca-ES"/>
        </w:rPr>
      </w:pPr>
      <w:r w:rsidRPr="00793E8D">
        <w:rPr>
          <w:rFonts w:cs="Arial"/>
          <w:b/>
          <w:szCs w:val="22"/>
          <w:lang w:val="ca-ES"/>
        </w:rPr>
        <w:t>Disposició derogatòria</w:t>
      </w:r>
    </w:p>
    <w:p w14:paraId="439D42DB" w14:textId="77777777" w:rsidR="00151468" w:rsidRPr="00793E8D" w:rsidRDefault="00151468" w:rsidP="00151468">
      <w:pPr>
        <w:pStyle w:val="NormalWeb"/>
        <w:spacing w:line="276" w:lineRule="auto"/>
        <w:jc w:val="both"/>
        <w:rPr>
          <w:rFonts w:cs="Arial"/>
          <w:szCs w:val="22"/>
          <w:lang w:val="ca-ES"/>
        </w:rPr>
      </w:pPr>
      <w:r w:rsidRPr="00793E8D">
        <w:rPr>
          <w:rFonts w:cs="Arial"/>
          <w:szCs w:val="22"/>
          <w:lang w:val="ca-ES"/>
        </w:rPr>
        <w:t>Es deroga el Decret 118/1998, de 26 de maig, pel qual s'aprova el Reglament de relacions amb les comunitats catalanes de l'exterior.</w:t>
      </w:r>
    </w:p>
    <w:p w14:paraId="0F209D4E" w14:textId="77777777" w:rsidR="00B84993" w:rsidRDefault="00B84993" w:rsidP="00151468">
      <w:pPr>
        <w:pStyle w:val="NormalWeb"/>
        <w:spacing w:line="276" w:lineRule="auto"/>
        <w:jc w:val="both"/>
        <w:rPr>
          <w:rFonts w:cs="Arial"/>
          <w:b/>
          <w:szCs w:val="22"/>
          <w:lang w:val="ca-ES"/>
        </w:rPr>
      </w:pPr>
    </w:p>
    <w:p w14:paraId="031A92E5" w14:textId="12E8FC38" w:rsidR="00151468" w:rsidRPr="00793E8D" w:rsidRDefault="00151468" w:rsidP="00151468">
      <w:pPr>
        <w:pStyle w:val="NormalWeb"/>
        <w:spacing w:line="276" w:lineRule="auto"/>
        <w:jc w:val="both"/>
        <w:rPr>
          <w:rFonts w:cs="Arial"/>
          <w:b/>
          <w:szCs w:val="22"/>
          <w:lang w:val="ca-ES"/>
        </w:rPr>
      </w:pPr>
      <w:r w:rsidRPr="00793E8D">
        <w:rPr>
          <w:rFonts w:cs="Arial"/>
          <w:b/>
          <w:szCs w:val="22"/>
          <w:lang w:val="ca-ES"/>
        </w:rPr>
        <w:lastRenderedPageBreak/>
        <w:t>Disposició final</w:t>
      </w:r>
    </w:p>
    <w:p w14:paraId="71068CF7" w14:textId="28B31017" w:rsidR="00151468" w:rsidRPr="001E21AD" w:rsidRDefault="00151468" w:rsidP="00151468">
      <w:pPr>
        <w:pStyle w:val="NormalWeb"/>
        <w:spacing w:line="276" w:lineRule="auto"/>
        <w:jc w:val="both"/>
        <w:rPr>
          <w:rFonts w:cs="Arial"/>
          <w:szCs w:val="22"/>
          <w:lang w:val="ca-ES"/>
        </w:rPr>
      </w:pPr>
      <w:r w:rsidRPr="00793E8D">
        <w:rPr>
          <w:rFonts w:cs="Arial"/>
          <w:szCs w:val="22"/>
          <w:lang w:val="ca-ES"/>
        </w:rPr>
        <w:t>S'autoritza el conseller o consellera competent en matèria d’acció exterior a desenvolupar i executar el present Decret.</w:t>
      </w:r>
    </w:p>
    <w:p w14:paraId="040BAFCE" w14:textId="77777777" w:rsidR="00B84993" w:rsidRDefault="00151468" w:rsidP="00151468">
      <w:pPr>
        <w:pStyle w:val="NormalWeb"/>
        <w:spacing w:line="276" w:lineRule="auto"/>
        <w:jc w:val="both"/>
        <w:rPr>
          <w:rFonts w:cs="Arial"/>
          <w:b/>
          <w:szCs w:val="22"/>
          <w:lang w:val="ca-ES"/>
        </w:rPr>
      </w:pPr>
      <w:r w:rsidRPr="00793E8D">
        <w:rPr>
          <w:rFonts w:cs="Arial"/>
          <w:b/>
          <w:szCs w:val="22"/>
          <w:lang w:val="ca-ES"/>
        </w:rPr>
        <w:t>Entrada en vigor</w:t>
      </w:r>
    </w:p>
    <w:p w14:paraId="6FA40D20" w14:textId="168193B1" w:rsidR="00151468" w:rsidRPr="00B84993" w:rsidRDefault="00151468" w:rsidP="00151468">
      <w:pPr>
        <w:pStyle w:val="NormalWeb"/>
        <w:spacing w:line="276" w:lineRule="auto"/>
        <w:jc w:val="both"/>
        <w:rPr>
          <w:rFonts w:cs="Arial"/>
          <w:b/>
          <w:szCs w:val="22"/>
          <w:lang w:val="ca-ES"/>
        </w:rPr>
      </w:pPr>
      <w:r w:rsidRPr="00793E8D">
        <w:rPr>
          <w:rFonts w:cs="Arial"/>
          <w:szCs w:val="22"/>
          <w:lang w:val="ca-ES"/>
        </w:rPr>
        <w:t>Aquest Decret entra en vigor l'endemà de la seva publicació en el Diari Oficial de la Generalitat de Catalunya.</w:t>
      </w:r>
    </w:p>
    <w:p w14:paraId="698409B7" w14:textId="77777777" w:rsidR="00151468" w:rsidRPr="00793E8D" w:rsidRDefault="00151468" w:rsidP="00793E8D">
      <w:pPr>
        <w:pStyle w:val="NormalWeb"/>
        <w:spacing w:line="276" w:lineRule="auto"/>
        <w:jc w:val="both"/>
        <w:rPr>
          <w:rFonts w:cs="Arial"/>
          <w:szCs w:val="22"/>
          <w:lang w:val="ca-ES"/>
        </w:rPr>
      </w:pPr>
    </w:p>
    <w:sectPr w:rsidR="00151468" w:rsidRPr="00793E8D" w:rsidSect="006A7506">
      <w:footerReference w:type="default" r:id="rId11"/>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B2D84C" w16cid:durableId="23E0AA84"/>
  <w16cid:commentId w16cid:paraId="664CBD16" w16cid:durableId="23E0AA85"/>
  <w16cid:commentId w16cid:paraId="1FC00BED" w16cid:durableId="23E0AA86"/>
  <w16cid:commentId w16cid:paraId="4357FE06" w16cid:durableId="23E0AA87"/>
  <w16cid:commentId w16cid:paraId="2277E451" w16cid:durableId="23E0AA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5500A" w14:textId="77777777" w:rsidR="004F467C" w:rsidRDefault="004F467C">
      <w:r>
        <w:separator/>
      </w:r>
    </w:p>
  </w:endnote>
  <w:endnote w:type="continuationSeparator" w:id="0">
    <w:p w14:paraId="6AEC9E34" w14:textId="77777777" w:rsidR="004F467C" w:rsidRDefault="004F467C">
      <w:r>
        <w:continuationSeparator/>
      </w:r>
    </w:p>
  </w:endnote>
  <w:endnote w:type="continuationNotice" w:id="1">
    <w:p w14:paraId="0CEC45F4" w14:textId="77777777" w:rsidR="004F467C" w:rsidRDefault="004F4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945D" w14:textId="7C893F0E" w:rsidR="00B50F55" w:rsidRPr="00390AD3" w:rsidRDefault="00B50F55">
    <w:pPr>
      <w:pStyle w:val="Peu"/>
      <w:jc w:val="right"/>
      <w:rPr>
        <w:color w:val="7F7F7F"/>
        <w:sz w:val="18"/>
      </w:rPr>
    </w:pPr>
    <w:r w:rsidRPr="00390AD3">
      <w:rPr>
        <w:color w:val="7F7F7F"/>
        <w:sz w:val="18"/>
      </w:rPr>
      <w:fldChar w:fldCharType="begin"/>
    </w:r>
    <w:r w:rsidRPr="001E60FB">
      <w:rPr>
        <w:rFonts w:cs="Arial"/>
        <w:color w:val="7F7F7F"/>
        <w:sz w:val="18"/>
        <w:szCs w:val="18"/>
      </w:rPr>
      <w:instrText>PAGE   \* MERGEFORMAT</w:instrText>
    </w:r>
    <w:r w:rsidRPr="00390AD3">
      <w:rPr>
        <w:color w:val="7F7F7F"/>
        <w:sz w:val="18"/>
      </w:rPr>
      <w:fldChar w:fldCharType="separate"/>
    </w:r>
    <w:r w:rsidR="000F425D">
      <w:rPr>
        <w:rFonts w:cs="Arial"/>
        <w:noProof/>
        <w:color w:val="7F7F7F"/>
        <w:sz w:val="18"/>
        <w:szCs w:val="18"/>
      </w:rPr>
      <w:t>1</w:t>
    </w:r>
    <w:r w:rsidRPr="00390AD3">
      <w:rPr>
        <w:color w:val="7F7F7F"/>
        <w:sz w:val="18"/>
      </w:rPr>
      <w:fldChar w:fldCharType="end"/>
    </w:r>
  </w:p>
  <w:p w14:paraId="262893D8" w14:textId="77777777" w:rsidR="00B50F55" w:rsidRDefault="00B50F55" w:rsidP="00B50F55">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443E4" w14:textId="77777777" w:rsidR="004F467C" w:rsidRDefault="004F467C">
      <w:r>
        <w:separator/>
      </w:r>
    </w:p>
  </w:footnote>
  <w:footnote w:type="continuationSeparator" w:id="0">
    <w:p w14:paraId="0D340056" w14:textId="77777777" w:rsidR="004F467C" w:rsidRDefault="004F467C">
      <w:r>
        <w:continuationSeparator/>
      </w:r>
    </w:p>
  </w:footnote>
  <w:footnote w:type="continuationNotice" w:id="1">
    <w:p w14:paraId="01B420B6" w14:textId="77777777" w:rsidR="004F467C" w:rsidRDefault="004F46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621"/>
    <w:multiLevelType w:val="hybridMultilevel"/>
    <w:tmpl w:val="792E403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40844FD"/>
    <w:multiLevelType w:val="hybridMultilevel"/>
    <w:tmpl w:val="A9EA1420"/>
    <w:lvl w:ilvl="0" w:tplc="1EAC210A">
      <w:start w:val="1"/>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5A703C8"/>
    <w:multiLevelType w:val="hybridMultilevel"/>
    <w:tmpl w:val="FB86F008"/>
    <w:lvl w:ilvl="0" w:tplc="04030017">
      <w:start w:val="1"/>
      <w:numFmt w:val="lowerLetter"/>
      <w:lvlText w:val="%1)"/>
      <w:lvlJc w:val="left"/>
      <w:pPr>
        <w:ind w:left="360" w:hanging="360"/>
      </w:p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6E824F0"/>
    <w:multiLevelType w:val="hybridMultilevel"/>
    <w:tmpl w:val="9D207C9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80C64C6"/>
    <w:multiLevelType w:val="hybridMultilevel"/>
    <w:tmpl w:val="B5F65248"/>
    <w:lvl w:ilvl="0" w:tplc="1EAC210A">
      <w:start w:val="1"/>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08537CBF"/>
    <w:multiLevelType w:val="multilevel"/>
    <w:tmpl w:val="01C2DF4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8E61EE8"/>
    <w:multiLevelType w:val="multilevel"/>
    <w:tmpl w:val="B306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40747"/>
    <w:multiLevelType w:val="hybridMultilevel"/>
    <w:tmpl w:val="54D0367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5616F39"/>
    <w:multiLevelType w:val="hybridMultilevel"/>
    <w:tmpl w:val="E564E7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5F054FB"/>
    <w:multiLevelType w:val="hybridMultilevel"/>
    <w:tmpl w:val="08CE200C"/>
    <w:lvl w:ilvl="0" w:tplc="1EAC210A">
      <w:start w:val="1"/>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164D2BF8"/>
    <w:multiLevelType w:val="hybridMultilevel"/>
    <w:tmpl w:val="BB760F9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86808FB"/>
    <w:multiLevelType w:val="hybridMultilevel"/>
    <w:tmpl w:val="BD76F23A"/>
    <w:lvl w:ilvl="0" w:tplc="EB6C4D10">
      <w:start w:val="1"/>
      <w:numFmt w:val="lowerLetter"/>
      <w:lvlText w:val="%1)"/>
      <w:lvlJc w:val="left"/>
      <w:pPr>
        <w:ind w:left="1724" w:hanging="360"/>
      </w:pPr>
      <w:rPr>
        <w:rFonts w:hint="default"/>
      </w:rPr>
    </w:lvl>
    <w:lvl w:ilvl="1" w:tplc="04030019">
      <w:start w:val="1"/>
      <w:numFmt w:val="lowerLetter"/>
      <w:lvlText w:val="%2."/>
      <w:lvlJc w:val="left"/>
      <w:pPr>
        <w:ind w:left="2444" w:hanging="360"/>
      </w:pPr>
    </w:lvl>
    <w:lvl w:ilvl="2" w:tplc="0403001B" w:tentative="1">
      <w:start w:val="1"/>
      <w:numFmt w:val="lowerRoman"/>
      <w:lvlText w:val="%3."/>
      <w:lvlJc w:val="right"/>
      <w:pPr>
        <w:ind w:left="3164" w:hanging="180"/>
      </w:pPr>
    </w:lvl>
    <w:lvl w:ilvl="3" w:tplc="0403000F" w:tentative="1">
      <w:start w:val="1"/>
      <w:numFmt w:val="decimal"/>
      <w:lvlText w:val="%4."/>
      <w:lvlJc w:val="left"/>
      <w:pPr>
        <w:ind w:left="3884" w:hanging="360"/>
      </w:pPr>
    </w:lvl>
    <w:lvl w:ilvl="4" w:tplc="04030019" w:tentative="1">
      <w:start w:val="1"/>
      <w:numFmt w:val="lowerLetter"/>
      <w:lvlText w:val="%5."/>
      <w:lvlJc w:val="left"/>
      <w:pPr>
        <w:ind w:left="4604" w:hanging="360"/>
      </w:pPr>
    </w:lvl>
    <w:lvl w:ilvl="5" w:tplc="0403001B" w:tentative="1">
      <w:start w:val="1"/>
      <w:numFmt w:val="lowerRoman"/>
      <w:lvlText w:val="%6."/>
      <w:lvlJc w:val="right"/>
      <w:pPr>
        <w:ind w:left="5324" w:hanging="180"/>
      </w:pPr>
    </w:lvl>
    <w:lvl w:ilvl="6" w:tplc="0403000F" w:tentative="1">
      <w:start w:val="1"/>
      <w:numFmt w:val="decimal"/>
      <w:lvlText w:val="%7."/>
      <w:lvlJc w:val="left"/>
      <w:pPr>
        <w:ind w:left="6044" w:hanging="360"/>
      </w:pPr>
    </w:lvl>
    <w:lvl w:ilvl="7" w:tplc="04030019" w:tentative="1">
      <w:start w:val="1"/>
      <w:numFmt w:val="lowerLetter"/>
      <w:lvlText w:val="%8."/>
      <w:lvlJc w:val="left"/>
      <w:pPr>
        <w:ind w:left="6764" w:hanging="360"/>
      </w:pPr>
    </w:lvl>
    <w:lvl w:ilvl="8" w:tplc="0403001B" w:tentative="1">
      <w:start w:val="1"/>
      <w:numFmt w:val="lowerRoman"/>
      <w:lvlText w:val="%9."/>
      <w:lvlJc w:val="right"/>
      <w:pPr>
        <w:ind w:left="7484" w:hanging="180"/>
      </w:pPr>
    </w:lvl>
  </w:abstractNum>
  <w:abstractNum w:abstractNumId="12" w15:restartNumberingAfterBreak="0">
    <w:nsid w:val="187B5DD0"/>
    <w:multiLevelType w:val="hybridMultilevel"/>
    <w:tmpl w:val="6692892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1D980494"/>
    <w:multiLevelType w:val="hybridMultilevel"/>
    <w:tmpl w:val="4D2848F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1E8628BC"/>
    <w:multiLevelType w:val="hybridMultilevel"/>
    <w:tmpl w:val="C026EC6A"/>
    <w:lvl w:ilvl="0" w:tplc="04030001">
      <w:start w:val="1"/>
      <w:numFmt w:val="bullet"/>
      <w:lvlText w:val=""/>
      <w:lvlJc w:val="left"/>
      <w:pPr>
        <w:ind w:left="360" w:hanging="360"/>
      </w:pPr>
      <w:rPr>
        <w:rFonts w:ascii="Symbol" w:hAnsi="Symbol" w:hint="default"/>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223F7794"/>
    <w:multiLevelType w:val="hybridMultilevel"/>
    <w:tmpl w:val="9B4299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2BD71CA"/>
    <w:multiLevelType w:val="hybridMultilevel"/>
    <w:tmpl w:val="1FE85F8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6072277"/>
    <w:multiLevelType w:val="hybridMultilevel"/>
    <w:tmpl w:val="E9AC233C"/>
    <w:lvl w:ilvl="0" w:tplc="1EAC210A">
      <w:start w:val="1"/>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26A00CF5"/>
    <w:multiLevelType w:val="hybridMultilevel"/>
    <w:tmpl w:val="78282B74"/>
    <w:lvl w:ilvl="0" w:tplc="FFFFFFFF">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284D3BC0"/>
    <w:multiLevelType w:val="hybridMultilevel"/>
    <w:tmpl w:val="CDD063A8"/>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0" w15:restartNumberingAfterBreak="0">
    <w:nsid w:val="2F080BB9"/>
    <w:multiLevelType w:val="hybridMultilevel"/>
    <w:tmpl w:val="59300B52"/>
    <w:lvl w:ilvl="0" w:tplc="04030017">
      <w:start w:val="1"/>
      <w:numFmt w:val="low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3102661D"/>
    <w:multiLevelType w:val="hybridMultilevel"/>
    <w:tmpl w:val="6F4C2C88"/>
    <w:lvl w:ilvl="0" w:tplc="651EC6E8">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2" w15:restartNumberingAfterBreak="0">
    <w:nsid w:val="375908BF"/>
    <w:multiLevelType w:val="hybridMultilevel"/>
    <w:tmpl w:val="95AEB494"/>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3849120A"/>
    <w:multiLevelType w:val="hybridMultilevel"/>
    <w:tmpl w:val="5BD2ED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C8754CB"/>
    <w:multiLevelType w:val="hybridMultilevel"/>
    <w:tmpl w:val="9ED02AA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3D3431E4"/>
    <w:multiLevelType w:val="hybridMultilevel"/>
    <w:tmpl w:val="78282B74"/>
    <w:lvl w:ilvl="0" w:tplc="FFFFFFFF">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6" w15:restartNumberingAfterBreak="0">
    <w:nsid w:val="3F224518"/>
    <w:multiLevelType w:val="hybridMultilevel"/>
    <w:tmpl w:val="886E85D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44C45C3E"/>
    <w:multiLevelType w:val="hybridMultilevel"/>
    <w:tmpl w:val="3B58ECB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8" w15:restartNumberingAfterBreak="0">
    <w:nsid w:val="46265EE4"/>
    <w:multiLevelType w:val="hybridMultilevel"/>
    <w:tmpl w:val="2354CEE0"/>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463A54DF"/>
    <w:multiLevelType w:val="hybridMultilevel"/>
    <w:tmpl w:val="6414B558"/>
    <w:lvl w:ilvl="0" w:tplc="1EAC210A">
      <w:start w:val="1"/>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470C4C7A"/>
    <w:multiLevelType w:val="hybridMultilevel"/>
    <w:tmpl w:val="ECF0326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48385360"/>
    <w:multiLevelType w:val="hybridMultilevel"/>
    <w:tmpl w:val="9E04B14E"/>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2" w15:restartNumberingAfterBreak="0">
    <w:nsid w:val="4CC4377A"/>
    <w:multiLevelType w:val="hybridMultilevel"/>
    <w:tmpl w:val="00BED7F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539A02EB"/>
    <w:multiLevelType w:val="hybridMultilevel"/>
    <w:tmpl w:val="2C20167E"/>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4" w15:restartNumberingAfterBreak="0">
    <w:nsid w:val="552B2055"/>
    <w:multiLevelType w:val="hybridMultilevel"/>
    <w:tmpl w:val="3C2E1D7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552F2255"/>
    <w:multiLevelType w:val="hybridMultilevel"/>
    <w:tmpl w:val="6110184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55E501BD"/>
    <w:multiLevelType w:val="hybridMultilevel"/>
    <w:tmpl w:val="CC5A53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57D66EE0"/>
    <w:multiLevelType w:val="hybridMultilevel"/>
    <w:tmpl w:val="17B49AD0"/>
    <w:lvl w:ilvl="0" w:tplc="780A8FF4">
      <w:start w:val="1"/>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8" w15:restartNumberingAfterBreak="0">
    <w:nsid w:val="581975F3"/>
    <w:multiLevelType w:val="hybridMultilevel"/>
    <w:tmpl w:val="7888599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59376848"/>
    <w:multiLevelType w:val="hybridMultilevel"/>
    <w:tmpl w:val="C43A89AA"/>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40" w15:restartNumberingAfterBreak="0">
    <w:nsid w:val="5AF54009"/>
    <w:multiLevelType w:val="hybridMultilevel"/>
    <w:tmpl w:val="CA883CD6"/>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1" w15:restartNumberingAfterBreak="0">
    <w:nsid w:val="5B2261D4"/>
    <w:multiLevelType w:val="hybridMultilevel"/>
    <w:tmpl w:val="BD284010"/>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2" w15:restartNumberingAfterBreak="0">
    <w:nsid w:val="5C127AAB"/>
    <w:multiLevelType w:val="hybridMultilevel"/>
    <w:tmpl w:val="7F5A26D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15:restartNumberingAfterBreak="0">
    <w:nsid w:val="5EBF0E21"/>
    <w:multiLevelType w:val="hybridMultilevel"/>
    <w:tmpl w:val="92D6AB8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5FC42325"/>
    <w:multiLevelType w:val="hybridMultilevel"/>
    <w:tmpl w:val="F41C830A"/>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5" w15:restartNumberingAfterBreak="0">
    <w:nsid w:val="60A3166D"/>
    <w:multiLevelType w:val="hybridMultilevel"/>
    <w:tmpl w:val="44BC4EDC"/>
    <w:lvl w:ilvl="0" w:tplc="0AC69BCA">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6" w15:restartNumberingAfterBreak="0">
    <w:nsid w:val="62117627"/>
    <w:multiLevelType w:val="hybridMultilevel"/>
    <w:tmpl w:val="35DA5E9A"/>
    <w:lvl w:ilvl="0" w:tplc="1EAC210A">
      <w:start w:val="1"/>
      <w:numFmt w:val="bullet"/>
      <w:lvlText w:val="-"/>
      <w:lvlJc w:val="left"/>
      <w:pPr>
        <w:ind w:left="360" w:hanging="360"/>
      </w:pPr>
      <w:rPr>
        <w:rFonts w:ascii="Arial" w:eastAsiaTheme="minorHAnsi" w:hAnsi="Arial"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7" w15:restartNumberingAfterBreak="0">
    <w:nsid w:val="62D12CE4"/>
    <w:multiLevelType w:val="hybridMultilevel"/>
    <w:tmpl w:val="E2823C2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8" w15:restartNumberingAfterBreak="0">
    <w:nsid w:val="643D4F23"/>
    <w:multiLevelType w:val="multilevel"/>
    <w:tmpl w:val="952AFF5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648A53D3"/>
    <w:multiLevelType w:val="hybridMultilevel"/>
    <w:tmpl w:val="AB1037B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0" w15:restartNumberingAfterBreak="0">
    <w:nsid w:val="64915094"/>
    <w:multiLevelType w:val="hybridMultilevel"/>
    <w:tmpl w:val="FB1E374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1" w15:restartNumberingAfterBreak="0">
    <w:nsid w:val="66BA3306"/>
    <w:multiLevelType w:val="hybridMultilevel"/>
    <w:tmpl w:val="50367A74"/>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2" w15:restartNumberingAfterBreak="0">
    <w:nsid w:val="678E0565"/>
    <w:multiLevelType w:val="hybridMultilevel"/>
    <w:tmpl w:val="2A6CD490"/>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53" w15:restartNumberingAfterBreak="0">
    <w:nsid w:val="68D0302E"/>
    <w:multiLevelType w:val="hybridMultilevel"/>
    <w:tmpl w:val="C88089F4"/>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4" w15:restartNumberingAfterBreak="0">
    <w:nsid w:val="6D7B5D41"/>
    <w:multiLevelType w:val="hybridMultilevel"/>
    <w:tmpl w:val="C6D8F714"/>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5" w15:restartNumberingAfterBreak="0">
    <w:nsid w:val="6E230D13"/>
    <w:multiLevelType w:val="hybridMultilevel"/>
    <w:tmpl w:val="6664808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6" w15:restartNumberingAfterBreak="0">
    <w:nsid w:val="6F6B1F8B"/>
    <w:multiLevelType w:val="hybridMultilevel"/>
    <w:tmpl w:val="09542E9E"/>
    <w:lvl w:ilvl="0" w:tplc="ECC4A550">
      <w:start w:val="1"/>
      <w:numFmt w:val="lowerLetter"/>
      <w:lvlText w:val="%1)"/>
      <w:lvlJc w:val="left"/>
      <w:pPr>
        <w:ind w:left="360" w:hanging="360"/>
      </w:pPr>
      <w:rPr>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7" w15:restartNumberingAfterBreak="0">
    <w:nsid w:val="71703049"/>
    <w:multiLevelType w:val="hybridMultilevel"/>
    <w:tmpl w:val="66763CA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8" w15:restartNumberingAfterBreak="0">
    <w:nsid w:val="72575142"/>
    <w:multiLevelType w:val="hybridMultilevel"/>
    <w:tmpl w:val="A71438B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9" w15:restartNumberingAfterBreak="0">
    <w:nsid w:val="738629A9"/>
    <w:multiLevelType w:val="hybridMultilevel"/>
    <w:tmpl w:val="5BCE6F1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0" w15:restartNumberingAfterBreak="0">
    <w:nsid w:val="75EF160B"/>
    <w:multiLevelType w:val="hybridMultilevel"/>
    <w:tmpl w:val="D7A8E1C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1" w15:restartNumberingAfterBreak="0">
    <w:nsid w:val="78192E8A"/>
    <w:multiLevelType w:val="hybridMultilevel"/>
    <w:tmpl w:val="8B047F0C"/>
    <w:lvl w:ilvl="0" w:tplc="6C36D2F4">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2" w15:restartNumberingAfterBreak="0">
    <w:nsid w:val="78E25B0C"/>
    <w:multiLevelType w:val="hybridMultilevel"/>
    <w:tmpl w:val="5C848C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3" w15:restartNumberingAfterBreak="0">
    <w:nsid w:val="78ED6F8F"/>
    <w:multiLevelType w:val="hybridMultilevel"/>
    <w:tmpl w:val="5122D49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4" w15:restartNumberingAfterBreak="0">
    <w:nsid w:val="794519C9"/>
    <w:multiLevelType w:val="hybridMultilevel"/>
    <w:tmpl w:val="3B6AB8EA"/>
    <w:lvl w:ilvl="0" w:tplc="04030017">
      <w:start w:val="1"/>
      <w:numFmt w:val="lowerLetter"/>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5" w15:restartNumberingAfterBreak="0">
    <w:nsid w:val="7B1E79AD"/>
    <w:multiLevelType w:val="hybridMultilevel"/>
    <w:tmpl w:val="7600444C"/>
    <w:lvl w:ilvl="0" w:tplc="1EAC210A">
      <w:start w:val="1"/>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6" w15:restartNumberingAfterBreak="0">
    <w:nsid w:val="7CAD48ED"/>
    <w:multiLevelType w:val="hybridMultilevel"/>
    <w:tmpl w:val="D82C8E2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abstractNumId w:val="18"/>
  </w:num>
  <w:num w:numId="2">
    <w:abstractNumId w:val="0"/>
  </w:num>
  <w:num w:numId="3">
    <w:abstractNumId w:val="54"/>
  </w:num>
  <w:num w:numId="4">
    <w:abstractNumId w:val="42"/>
  </w:num>
  <w:num w:numId="5">
    <w:abstractNumId w:val="20"/>
  </w:num>
  <w:num w:numId="6">
    <w:abstractNumId w:val="55"/>
  </w:num>
  <w:num w:numId="7">
    <w:abstractNumId w:val="21"/>
  </w:num>
  <w:num w:numId="8">
    <w:abstractNumId w:val="10"/>
  </w:num>
  <w:num w:numId="9">
    <w:abstractNumId w:val="60"/>
  </w:num>
  <w:num w:numId="10">
    <w:abstractNumId w:val="15"/>
  </w:num>
  <w:num w:numId="11">
    <w:abstractNumId w:val="43"/>
  </w:num>
  <w:num w:numId="12">
    <w:abstractNumId w:val="58"/>
  </w:num>
  <w:num w:numId="13">
    <w:abstractNumId w:val="5"/>
  </w:num>
  <w:num w:numId="14">
    <w:abstractNumId w:val="48"/>
  </w:num>
  <w:num w:numId="15">
    <w:abstractNumId w:val="13"/>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0"/>
  </w:num>
  <w:num w:numId="19">
    <w:abstractNumId w:val="31"/>
  </w:num>
  <w:num w:numId="20">
    <w:abstractNumId w:val="44"/>
  </w:num>
  <w:num w:numId="21">
    <w:abstractNumId w:val="28"/>
  </w:num>
  <w:num w:numId="22">
    <w:abstractNumId w:val="14"/>
  </w:num>
  <w:num w:numId="23">
    <w:abstractNumId w:val="12"/>
  </w:num>
  <w:num w:numId="24">
    <w:abstractNumId w:val="8"/>
  </w:num>
  <w:num w:numId="25">
    <w:abstractNumId w:val="6"/>
  </w:num>
  <w:num w:numId="26">
    <w:abstractNumId w:val="59"/>
  </w:num>
  <w:num w:numId="27">
    <w:abstractNumId w:val="40"/>
  </w:num>
  <w:num w:numId="28">
    <w:abstractNumId w:val="66"/>
  </w:num>
  <w:num w:numId="29">
    <w:abstractNumId w:val="23"/>
  </w:num>
  <w:num w:numId="30">
    <w:abstractNumId w:val="11"/>
  </w:num>
  <w:num w:numId="31">
    <w:abstractNumId w:val="26"/>
  </w:num>
  <w:num w:numId="32">
    <w:abstractNumId w:val="25"/>
  </w:num>
  <w:num w:numId="33">
    <w:abstractNumId w:val="63"/>
  </w:num>
  <w:num w:numId="34">
    <w:abstractNumId w:val="38"/>
  </w:num>
  <w:num w:numId="35">
    <w:abstractNumId w:val="62"/>
  </w:num>
  <w:num w:numId="36">
    <w:abstractNumId w:val="3"/>
  </w:num>
  <w:num w:numId="37">
    <w:abstractNumId w:val="50"/>
  </w:num>
  <w:num w:numId="38">
    <w:abstractNumId w:val="47"/>
  </w:num>
  <w:num w:numId="39">
    <w:abstractNumId w:val="39"/>
  </w:num>
  <w:num w:numId="40">
    <w:abstractNumId w:val="45"/>
  </w:num>
  <w:num w:numId="41">
    <w:abstractNumId w:val="52"/>
  </w:num>
  <w:num w:numId="42">
    <w:abstractNumId w:val="34"/>
  </w:num>
  <w:num w:numId="43">
    <w:abstractNumId w:val="37"/>
  </w:num>
  <w:num w:numId="44">
    <w:abstractNumId w:val="61"/>
  </w:num>
  <w:num w:numId="45">
    <w:abstractNumId w:val="36"/>
  </w:num>
  <w:num w:numId="46">
    <w:abstractNumId w:val="33"/>
  </w:num>
  <w:num w:numId="47">
    <w:abstractNumId w:val="7"/>
  </w:num>
  <w:num w:numId="48">
    <w:abstractNumId w:val="51"/>
  </w:num>
  <w:num w:numId="49">
    <w:abstractNumId w:val="32"/>
  </w:num>
  <w:num w:numId="50">
    <w:abstractNumId w:val="22"/>
  </w:num>
  <w:num w:numId="51">
    <w:abstractNumId w:val="35"/>
  </w:num>
  <w:num w:numId="52">
    <w:abstractNumId w:val="56"/>
  </w:num>
  <w:num w:numId="53">
    <w:abstractNumId w:val="64"/>
  </w:num>
  <w:num w:numId="54">
    <w:abstractNumId w:val="19"/>
  </w:num>
  <w:num w:numId="55">
    <w:abstractNumId w:val="24"/>
  </w:num>
  <w:num w:numId="56">
    <w:abstractNumId w:val="53"/>
  </w:num>
  <w:num w:numId="57">
    <w:abstractNumId w:val="41"/>
  </w:num>
  <w:num w:numId="58">
    <w:abstractNumId w:val="57"/>
  </w:num>
  <w:num w:numId="59">
    <w:abstractNumId w:val="9"/>
  </w:num>
  <w:num w:numId="60">
    <w:abstractNumId w:val="46"/>
  </w:num>
  <w:num w:numId="61">
    <w:abstractNumId w:val="1"/>
  </w:num>
  <w:num w:numId="62">
    <w:abstractNumId w:val="29"/>
  </w:num>
  <w:num w:numId="63">
    <w:abstractNumId w:val="17"/>
  </w:num>
  <w:num w:numId="64">
    <w:abstractNumId w:val="4"/>
  </w:num>
  <w:num w:numId="65">
    <w:abstractNumId w:val="65"/>
  </w:num>
  <w:num w:numId="66">
    <w:abstractNumId w:val="16"/>
  </w:num>
  <w:num w:numId="67">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43"/>
    <w:rsid w:val="000103AE"/>
    <w:rsid w:val="00012521"/>
    <w:rsid w:val="00012E3C"/>
    <w:rsid w:val="00016192"/>
    <w:rsid w:val="00020FAE"/>
    <w:rsid w:val="00022180"/>
    <w:rsid w:val="000268E7"/>
    <w:rsid w:val="00031CDA"/>
    <w:rsid w:val="00032225"/>
    <w:rsid w:val="0003265D"/>
    <w:rsid w:val="0004110B"/>
    <w:rsid w:val="00041BFA"/>
    <w:rsid w:val="00045D88"/>
    <w:rsid w:val="00045E27"/>
    <w:rsid w:val="00055EF9"/>
    <w:rsid w:val="000570E9"/>
    <w:rsid w:val="0005770F"/>
    <w:rsid w:val="000607F4"/>
    <w:rsid w:val="000618A8"/>
    <w:rsid w:val="00070A04"/>
    <w:rsid w:val="000725AA"/>
    <w:rsid w:val="0007756D"/>
    <w:rsid w:val="000815DE"/>
    <w:rsid w:val="000826A2"/>
    <w:rsid w:val="00083A21"/>
    <w:rsid w:val="00086D9C"/>
    <w:rsid w:val="00087771"/>
    <w:rsid w:val="00087A09"/>
    <w:rsid w:val="000906E3"/>
    <w:rsid w:val="00093029"/>
    <w:rsid w:val="00095091"/>
    <w:rsid w:val="000950C1"/>
    <w:rsid w:val="0009674D"/>
    <w:rsid w:val="0009782A"/>
    <w:rsid w:val="000A3EA8"/>
    <w:rsid w:val="000B2364"/>
    <w:rsid w:val="000B4539"/>
    <w:rsid w:val="000B60CC"/>
    <w:rsid w:val="000B6EC8"/>
    <w:rsid w:val="000B7AB7"/>
    <w:rsid w:val="000C20DC"/>
    <w:rsid w:val="000C5105"/>
    <w:rsid w:val="000C57AF"/>
    <w:rsid w:val="000D4658"/>
    <w:rsid w:val="000E0EBC"/>
    <w:rsid w:val="000E258F"/>
    <w:rsid w:val="000E6732"/>
    <w:rsid w:val="000E6976"/>
    <w:rsid w:val="000E69CF"/>
    <w:rsid w:val="000F0F69"/>
    <w:rsid w:val="000F1C8C"/>
    <w:rsid w:val="000F3218"/>
    <w:rsid w:val="000F425D"/>
    <w:rsid w:val="000F5C33"/>
    <w:rsid w:val="0010009A"/>
    <w:rsid w:val="00102D5C"/>
    <w:rsid w:val="00112405"/>
    <w:rsid w:val="00113625"/>
    <w:rsid w:val="0011790A"/>
    <w:rsid w:val="00122753"/>
    <w:rsid w:val="00122B77"/>
    <w:rsid w:val="00123D85"/>
    <w:rsid w:val="00124E8B"/>
    <w:rsid w:val="00132633"/>
    <w:rsid w:val="00134240"/>
    <w:rsid w:val="00134806"/>
    <w:rsid w:val="00141B19"/>
    <w:rsid w:val="0015013D"/>
    <w:rsid w:val="00150ADC"/>
    <w:rsid w:val="00151088"/>
    <w:rsid w:val="00151468"/>
    <w:rsid w:val="00151502"/>
    <w:rsid w:val="0016310A"/>
    <w:rsid w:val="00166914"/>
    <w:rsid w:val="001736D5"/>
    <w:rsid w:val="00173CDC"/>
    <w:rsid w:val="001753E9"/>
    <w:rsid w:val="00176975"/>
    <w:rsid w:val="0018165E"/>
    <w:rsid w:val="00182D4B"/>
    <w:rsid w:val="0019121B"/>
    <w:rsid w:val="001A7C9D"/>
    <w:rsid w:val="001B351E"/>
    <w:rsid w:val="001B4432"/>
    <w:rsid w:val="001B4589"/>
    <w:rsid w:val="001C3B30"/>
    <w:rsid w:val="001C40D1"/>
    <w:rsid w:val="001C4F53"/>
    <w:rsid w:val="001C5BBB"/>
    <w:rsid w:val="001C6DE8"/>
    <w:rsid w:val="001C7EAE"/>
    <w:rsid w:val="001D3C51"/>
    <w:rsid w:val="001D4C4B"/>
    <w:rsid w:val="001D6FFE"/>
    <w:rsid w:val="001D7AC0"/>
    <w:rsid w:val="001E0A05"/>
    <w:rsid w:val="001E0B58"/>
    <w:rsid w:val="001E21AD"/>
    <w:rsid w:val="001E4F0E"/>
    <w:rsid w:val="001E60FB"/>
    <w:rsid w:val="001F5516"/>
    <w:rsid w:val="002005DF"/>
    <w:rsid w:val="002019B4"/>
    <w:rsid w:val="00201AC4"/>
    <w:rsid w:val="00205668"/>
    <w:rsid w:val="002066C9"/>
    <w:rsid w:val="002102A4"/>
    <w:rsid w:val="0021047A"/>
    <w:rsid w:val="00212BA4"/>
    <w:rsid w:val="00214C5E"/>
    <w:rsid w:val="0021588B"/>
    <w:rsid w:val="00221020"/>
    <w:rsid w:val="00225F07"/>
    <w:rsid w:val="002301F5"/>
    <w:rsid w:val="00232246"/>
    <w:rsid w:val="00232353"/>
    <w:rsid w:val="00233099"/>
    <w:rsid w:val="00233766"/>
    <w:rsid w:val="00234D4A"/>
    <w:rsid w:val="00240910"/>
    <w:rsid w:val="00240DA5"/>
    <w:rsid w:val="00246778"/>
    <w:rsid w:val="00247BC3"/>
    <w:rsid w:val="00251A24"/>
    <w:rsid w:val="002532B2"/>
    <w:rsid w:val="00254AA3"/>
    <w:rsid w:val="00262395"/>
    <w:rsid w:val="002629F4"/>
    <w:rsid w:val="00263C7B"/>
    <w:rsid w:val="00263E7D"/>
    <w:rsid w:val="00267A16"/>
    <w:rsid w:val="002736F7"/>
    <w:rsid w:val="0027569A"/>
    <w:rsid w:val="002818BE"/>
    <w:rsid w:val="0029165F"/>
    <w:rsid w:val="002917AE"/>
    <w:rsid w:val="00292212"/>
    <w:rsid w:val="00293D9F"/>
    <w:rsid w:val="002948D2"/>
    <w:rsid w:val="002A0CEC"/>
    <w:rsid w:val="002A1F08"/>
    <w:rsid w:val="002A24D2"/>
    <w:rsid w:val="002A2E12"/>
    <w:rsid w:val="002A4209"/>
    <w:rsid w:val="002A63C7"/>
    <w:rsid w:val="002A6A20"/>
    <w:rsid w:val="002B60C2"/>
    <w:rsid w:val="002C54CE"/>
    <w:rsid w:val="002C5F0C"/>
    <w:rsid w:val="002E6131"/>
    <w:rsid w:val="002E68C4"/>
    <w:rsid w:val="002E7B0E"/>
    <w:rsid w:val="002F4918"/>
    <w:rsid w:val="002F6AEC"/>
    <w:rsid w:val="003014D6"/>
    <w:rsid w:val="00302481"/>
    <w:rsid w:val="00303262"/>
    <w:rsid w:val="00306111"/>
    <w:rsid w:val="00307A39"/>
    <w:rsid w:val="00312422"/>
    <w:rsid w:val="00312A69"/>
    <w:rsid w:val="00316BD1"/>
    <w:rsid w:val="00322BCA"/>
    <w:rsid w:val="0032490C"/>
    <w:rsid w:val="00324BB3"/>
    <w:rsid w:val="00326636"/>
    <w:rsid w:val="00326B83"/>
    <w:rsid w:val="00333BC1"/>
    <w:rsid w:val="003349B7"/>
    <w:rsid w:val="0033553E"/>
    <w:rsid w:val="003410C7"/>
    <w:rsid w:val="00342793"/>
    <w:rsid w:val="0034613E"/>
    <w:rsid w:val="00346792"/>
    <w:rsid w:val="0034794B"/>
    <w:rsid w:val="00352361"/>
    <w:rsid w:val="00356BFB"/>
    <w:rsid w:val="00360520"/>
    <w:rsid w:val="0036070E"/>
    <w:rsid w:val="003641AD"/>
    <w:rsid w:val="0036467F"/>
    <w:rsid w:val="003706F6"/>
    <w:rsid w:val="003742B9"/>
    <w:rsid w:val="003743D1"/>
    <w:rsid w:val="00377A11"/>
    <w:rsid w:val="003806A4"/>
    <w:rsid w:val="00380D1C"/>
    <w:rsid w:val="003837F4"/>
    <w:rsid w:val="00385F1D"/>
    <w:rsid w:val="00390AD3"/>
    <w:rsid w:val="00391FED"/>
    <w:rsid w:val="00393A23"/>
    <w:rsid w:val="003A0256"/>
    <w:rsid w:val="003A2A94"/>
    <w:rsid w:val="003A73C2"/>
    <w:rsid w:val="003B08F1"/>
    <w:rsid w:val="003B244C"/>
    <w:rsid w:val="003B3543"/>
    <w:rsid w:val="003B5664"/>
    <w:rsid w:val="003B69C6"/>
    <w:rsid w:val="003C175D"/>
    <w:rsid w:val="003C1A4E"/>
    <w:rsid w:val="003C4FFD"/>
    <w:rsid w:val="003C5451"/>
    <w:rsid w:val="003C7A86"/>
    <w:rsid w:val="003D39DF"/>
    <w:rsid w:val="003D6164"/>
    <w:rsid w:val="003D7541"/>
    <w:rsid w:val="003E03FA"/>
    <w:rsid w:val="003E113E"/>
    <w:rsid w:val="003E477C"/>
    <w:rsid w:val="003E4B6A"/>
    <w:rsid w:val="003F0CCD"/>
    <w:rsid w:val="003F1721"/>
    <w:rsid w:val="003F66D1"/>
    <w:rsid w:val="004000BA"/>
    <w:rsid w:val="00401BA6"/>
    <w:rsid w:val="004023F1"/>
    <w:rsid w:val="00402CA2"/>
    <w:rsid w:val="0040410D"/>
    <w:rsid w:val="00406488"/>
    <w:rsid w:val="0040665C"/>
    <w:rsid w:val="00416F15"/>
    <w:rsid w:val="00417A1D"/>
    <w:rsid w:val="004238CF"/>
    <w:rsid w:val="00423CE3"/>
    <w:rsid w:val="00425190"/>
    <w:rsid w:val="004251CD"/>
    <w:rsid w:val="004271B4"/>
    <w:rsid w:val="004414F5"/>
    <w:rsid w:val="00444994"/>
    <w:rsid w:val="00446024"/>
    <w:rsid w:val="00450B9D"/>
    <w:rsid w:val="0045119F"/>
    <w:rsid w:val="00453736"/>
    <w:rsid w:val="00453CA6"/>
    <w:rsid w:val="00454712"/>
    <w:rsid w:val="00454D63"/>
    <w:rsid w:val="004558FE"/>
    <w:rsid w:val="00457134"/>
    <w:rsid w:val="00461BB9"/>
    <w:rsid w:val="0046354C"/>
    <w:rsid w:val="00463A16"/>
    <w:rsid w:val="00463D3D"/>
    <w:rsid w:val="00464175"/>
    <w:rsid w:val="00465BD6"/>
    <w:rsid w:val="004664F1"/>
    <w:rsid w:val="00466B4A"/>
    <w:rsid w:val="004704FA"/>
    <w:rsid w:val="00471285"/>
    <w:rsid w:val="00471BC0"/>
    <w:rsid w:val="00475D44"/>
    <w:rsid w:val="00477108"/>
    <w:rsid w:val="004777AA"/>
    <w:rsid w:val="00480101"/>
    <w:rsid w:val="00481FAE"/>
    <w:rsid w:val="00487C6A"/>
    <w:rsid w:val="00492EB4"/>
    <w:rsid w:val="00495445"/>
    <w:rsid w:val="004A06D3"/>
    <w:rsid w:val="004B05E3"/>
    <w:rsid w:val="004B0FCA"/>
    <w:rsid w:val="004B17AF"/>
    <w:rsid w:val="004B6DE3"/>
    <w:rsid w:val="004B7C50"/>
    <w:rsid w:val="004C53E3"/>
    <w:rsid w:val="004C56F4"/>
    <w:rsid w:val="004D0F38"/>
    <w:rsid w:val="004D4082"/>
    <w:rsid w:val="004E2E52"/>
    <w:rsid w:val="004E62DD"/>
    <w:rsid w:val="004E6F9C"/>
    <w:rsid w:val="004E7874"/>
    <w:rsid w:val="004F1A51"/>
    <w:rsid w:val="004F1C34"/>
    <w:rsid w:val="004F467C"/>
    <w:rsid w:val="005006BE"/>
    <w:rsid w:val="00505B24"/>
    <w:rsid w:val="005121D5"/>
    <w:rsid w:val="00514F10"/>
    <w:rsid w:val="00515BBD"/>
    <w:rsid w:val="005165E8"/>
    <w:rsid w:val="00517BE8"/>
    <w:rsid w:val="00520BE8"/>
    <w:rsid w:val="00522CDF"/>
    <w:rsid w:val="00526B45"/>
    <w:rsid w:val="00527783"/>
    <w:rsid w:val="005326AA"/>
    <w:rsid w:val="005437CD"/>
    <w:rsid w:val="00544F67"/>
    <w:rsid w:val="00551B14"/>
    <w:rsid w:val="0055209A"/>
    <w:rsid w:val="00552DF0"/>
    <w:rsid w:val="00554F99"/>
    <w:rsid w:val="0055582E"/>
    <w:rsid w:val="00557F9E"/>
    <w:rsid w:val="00562732"/>
    <w:rsid w:val="00571CB5"/>
    <w:rsid w:val="00571CB9"/>
    <w:rsid w:val="005751B7"/>
    <w:rsid w:val="00575324"/>
    <w:rsid w:val="005824C5"/>
    <w:rsid w:val="00583595"/>
    <w:rsid w:val="00586522"/>
    <w:rsid w:val="00587730"/>
    <w:rsid w:val="005921CA"/>
    <w:rsid w:val="00594C77"/>
    <w:rsid w:val="005A0581"/>
    <w:rsid w:val="005A0A65"/>
    <w:rsid w:val="005A0DE4"/>
    <w:rsid w:val="005A1DBF"/>
    <w:rsid w:val="005A25DA"/>
    <w:rsid w:val="005A5072"/>
    <w:rsid w:val="005A718F"/>
    <w:rsid w:val="005B17C2"/>
    <w:rsid w:val="005B1EC8"/>
    <w:rsid w:val="005B4BB4"/>
    <w:rsid w:val="005C289A"/>
    <w:rsid w:val="005C4203"/>
    <w:rsid w:val="005D5185"/>
    <w:rsid w:val="005D72F7"/>
    <w:rsid w:val="005E5F38"/>
    <w:rsid w:val="005F07EC"/>
    <w:rsid w:val="005F16DE"/>
    <w:rsid w:val="005F66CA"/>
    <w:rsid w:val="00601DBF"/>
    <w:rsid w:val="006026A0"/>
    <w:rsid w:val="00603D45"/>
    <w:rsid w:val="00611764"/>
    <w:rsid w:val="00613784"/>
    <w:rsid w:val="00615A31"/>
    <w:rsid w:val="0061687B"/>
    <w:rsid w:val="00621368"/>
    <w:rsid w:val="00621661"/>
    <w:rsid w:val="0062169A"/>
    <w:rsid w:val="00622B3B"/>
    <w:rsid w:val="00625654"/>
    <w:rsid w:val="00627333"/>
    <w:rsid w:val="00634EF6"/>
    <w:rsid w:val="00634F0F"/>
    <w:rsid w:val="006352C0"/>
    <w:rsid w:val="00636D12"/>
    <w:rsid w:val="006378AE"/>
    <w:rsid w:val="0064146D"/>
    <w:rsid w:val="006436A8"/>
    <w:rsid w:val="00643E17"/>
    <w:rsid w:val="00644922"/>
    <w:rsid w:val="00645491"/>
    <w:rsid w:val="006454DE"/>
    <w:rsid w:val="00645562"/>
    <w:rsid w:val="00650DB9"/>
    <w:rsid w:val="00653F5D"/>
    <w:rsid w:val="00654EE6"/>
    <w:rsid w:val="0065609B"/>
    <w:rsid w:val="006566F6"/>
    <w:rsid w:val="00657D8E"/>
    <w:rsid w:val="0066138B"/>
    <w:rsid w:val="006673F6"/>
    <w:rsid w:val="00672745"/>
    <w:rsid w:val="00672835"/>
    <w:rsid w:val="0068147D"/>
    <w:rsid w:val="00681C4D"/>
    <w:rsid w:val="0068310C"/>
    <w:rsid w:val="00684426"/>
    <w:rsid w:val="0068550F"/>
    <w:rsid w:val="00687E5B"/>
    <w:rsid w:val="00690B94"/>
    <w:rsid w:val="00690D2B"/>
    <w:rsid w:val="00690D65"/>
    <w:rsid w:val="00692DA4"/>
    <w:rsid w:val="00694023"/>
    <w:rsid w:val="00695627"/>
    <w:rsid w:val="00697DB3"/>
    <w:rsid w:val="006A3DBD"/>
    <w:rsid w:val="006A46F8"/>
    <w:rsid w:val="006A725B"/>
    <w:rsid w:val="006A7506"/>
    <w:rsid w:val="006B04D6"/>
    <w:rsid w:val="006B44EC"/>
    <w:rsid w:val="006B665C"/>
    <w:rsid w:val="006B6C0E"/>
    <w:rsid w:val="006B6F43"/>
    <w:rsid w:val="006C26E0"/>
    <w:rsid w:val="006C4633"/>
    <w:rsid w:val="006C51C7"/>
    <w:rsid w:val="006C5F9B"/>
    <w:rsid w:val="006C7D4C"/>
    <w:rsid w:val="006C7DC3"/>
    <w:rsid w:val="006D0DD2"/>
    <w:rsid w:val="006D23F8"/>
    <w:rsid w:val="006D65B2"/>
    <w:rsid w:val="006D7BF1"/>
    <w:rsid w:val="006E081D"/>
    <w:rsid w:val="006E2FDC"/>
    <w:rsid w:val="006E6052"/>
    <w:rsid w:val="006F152B"/>
    <w:rsid w:val="006F4038"/>
    <w:rsid w:val="00701523"/>
    <w:rsid w:val="007059DA"/>
    <w:rsid w:val="00712771"/>
    <w:rsid w:val="00712BF0"/>
    <w:rsid w:val="00717238"/>
    <w:rsid w:val="00717744"/>
    <w:rsid w:val="00720356"/>
    <w:rsid w:val="00722BB4"/>
    <w:rsid w:val="007249B4"/>
    <w:rsid w:val="00727E94"/>
    <w:rsid w:val="00730714"/>
    <w:rsid w:val="00731781"/>
    <w:rsid w:val="00734CAA"/>
    <w:rsid w:val="00737C66"/>
    <w:rsid w:val="00744AB4"/>
    <w:rsid w:val="00750F63"/>
    <w:rsid w:val="007528C0"/>
    <w:rsid w:val="00755B0B"/>
    <w:rsid w:val="00760C42"/>
    <w:rsid w:val="00762D85"/>
    <w:rsid w:val="00767A24"/>
    <w:rsid w:val="0077393C"/>
    <w:rsid w:val="007741B2"/>
    <w:rsid w:val="00775300"/>
    <w:rsid w:val="00776AA4"/>
    <w:rsid w:val="007802E2"/>
    <w:rsid w:val="00785DCF"/>
    <w:rsid w:val="00790CEF"/>
    <w:rsid w:val="00791011"/>
    <w:rsid w:val="00791AC7"/>
    <w:rsid w:val="00792196"/>
    <w:rsid w:val="00792955"/>
    <w:rsid w:val="00792AB5"/>
    <w:rsid w:val="00793E8D"/>
    <w:rsid w:val="00794AB6"/>
    <w:rsid w:val="007952C0"/>
    <w:rsid w:val="00795778"/>
    <w:rsid w:val="0079708A"/>
    <w:rsid w:val="007A1534"/>
    <w:rsid w:val="007A4BEA"/>
    <w:rsid w:val="007B1E94"/>
    <w:rsid w:val="007B2E63"/>
    <w:rsid w:val="007B4CB0"/>
    <w:rsid w:val="007B6D91"/>
    <w:rsid w:val="007B7F20"/>
    <w:rsid w:val="007C12A3"/>
    <w:rsid w:val="007C414A"/>
    <w:rsid w:val="007C4805"/>
    <w:rsid w:val="007C7E1D"/>
    <w:rsid w:val="007D0439"/>
    <w:rsid w:val="007D1BDA"/>
    <w:rsid w:val="007E0A90"/>
    <w:rsid w:val="007E602F"/>
    <w:rsid w:val="007F18ED"/>
    <w:rsid w:val="007F19BE"/>
    <w:rsid w:val="007F4031"/>
    <w:rsid w:val="007F417B"/>
    <w:rsid w:val="007F645A"/>
    <w:rsid w:val="0080175D"/>
    <w:rsid w:val="00802671"/>
    <w:rsid w:val="00810553"/>
    <w:rsid w:val="008129CD"/>
    <w:rsid w:val="008136CC"/>
    <w:rsid w:val="00815752"/>
    <w:rsid w:val="00817F4C"/>
    <w:rsid w:val="008250DA"/>
    <w:rsid w:val="00827493"/>
    <w:rsid w:val="008310BB"/>
    <w:rsid w:val="00836030"/>
    <w:rsid w:val="0084450E"/>
    <w:rsid w:val="00844B82"/>
    <w:rsid w:val="00852798"/>
    <w:rsid w:val="00854081"/>
    <w:rsid w:val="00855904"/>
    <w:rsid w:val="00856A72"/>
    <w:rsid w:val="00857D71"/>
    <w:rsid w:val="00860ED9"/>
    <w:rsid w:val="008620FD"/>
    <w:rsid w:val="008647D3"/>
    <w:rsid w:val="008668E8"/>
    <w:rsid w:val="00872340"/>
    <w:rsid w:val="00872F5F"/>
    <w:rsid w:val="008833CB"/>
    <w:rsid w:val="008836B5"/>
    <w:rsid w:val="008856D9"/>
    <w:rsid w:val="00892AD1"/>
    <w:rsid w:val="00892D05"/>
    <w:rsid w:val="00894B19"/>
    <w:rsid w:val="00896607"/>
    <w:rsid w:val="008A3E36"/>
    <w:rsid w:val="008A49F8"/>
    <w:rsid w:val="008A53A6"/>
    <w:rsid w:val="008A7533"/>
    <w:rsid w:val="008B0165"/>
    <w:rsid w:val="008B5FE1"/>
    <w:rsid w:val="008B6DCA"/>
    <w:rsid w:val="008C24E4"/>
    <w:rsid w:val="008C65B5"/>
    <w:rsid w:val="008D47C0"/>
    <w:rsid w:val="008D4C0E"/>
    <w:rsid w:val="008D6BB8"/>
    <w:rsid w:val="008E14B4"/>
    <w:rsid w:val="008E1705"/>
    <w:rsid w:val="008E2790"/>
    <w:rsid w:val="008E3171"/>
    <w:rsid w:val="008F0E3A"/>
    <w:rsid w:val="008F2075"/>
    <w:rsid w:val="008F24C7"/>
    <w:rsid w:val="008F4A88"/>
    <w:rsid w:val="008F5EE8"/>
    <w:rsid w:val="008F71E0"/>
    <w:rsid w:val="009000DB"/>
    <w:rsid w:val="00901BAB"/>
    <w:rsid w:val="00901DB1"/>
    <w:rsid w:val="00903BA9"/>
    <w:rsid w:val="00906145"/>
    <w:rsid w:val="0091478C"/>
    <w:rsid w:val="009172A8"/>
    <w:rsid w:val="009268E5"/>
    <w:rsid w:val="0093041D"/>
    <w:rsid w:val="00930635"/>
    <w:rsid w:val="009309B8"/>
    <w:rsid w:val="00933023"/>
    <w:rsid w:val="00946596"/>
    <w:rsid w:val="009510E2"/>
    <w:rsid w:val="009513AB"/>
    <w:rsid w:val="009513DE"/>
    <w:rsid w:val="0095145F"/>
    <w:rsid w:val="00953C39"/>
    <w:rsid w:val="0095797F"/>
    <w:rsid w:val="00960B14"/>
    <w:rsid w:val="00963F64"/>
    <w:rsid w:val="00967D06"/>
    <w:rsid w:val="00972AA4"/>
    <w:rsid w:val="0097362F"/>
    <w:rsid w:val="00977F14"/>
    <w:rsid w:val="00990C55"/>
    <w:rsid w:val="00990F06"/>
    <w:rsid w:val="009A2BF6"/>
    <w:rsid w:val="009A4194"/>
    <w:rsid w:val="009A51CE"/>
    <w:rsid w:val="009A6003"/>
    <w:rsid w:val="009A7C16"/>
    <w:rsid w:val="009B2D1A"/>
    <w:rsid w:val="009B468B"/>
    <w:rsid w:val="009B7AD0"/>
    <w:rsid w:val="009B7DEA"/>
    <w:rsid w:val="009C0436"/>
    <w:rsid w:val="009C3040"/>
    <w:rsid w:val="009C648D"/>
    <w:rsid w:val="009D24AE"/>
    <w:rsid w:val="009D3FB2"/>
    <w:rsid w:val="009D7041"/>
    <w:rsid w:val="009D75A4"/>
    <w:rsid w:val="009E2027"/>
    <w:rsid w:val="009E2A23"/>
    <w:rsid w:val="009F3DD6"/>
    <w:rsid w:val="009F5282"/>
    <w:rsid w:val="00A00E8C"/>
    <w:rsid w:val="00A01C45"/>
    <w:rsid w:val="00A0378B"/>
    <w:rsid w:val="00A06222"/>
    <w:rsid w:val="00A07B28"/>
    <w:rsid w:val="00A11FE2"/>
    <w:rsid w:val="00A14FE9"/>
    <w:rsid w:val="00A15298"/>
    <w:rsid w:val="00A168AA"/>
    <w:rsid w:val="00A17218"/>
    <w:rsid w:val="00A173F8"/>
    <w:rsid w:val="00A2085C"/>
    <w:rsid w:val="00A21F21"/>
    <w:rsid w:val="00A21F74"/>
    <w:rsid w:val="00A21FB8"/>
    <w:rsid w:val="00A2350D"/>
    <w:rsid w:val="00A23F8D"/>
    <w:rsid w:val="00A27968"/>
    <w:rsid w:val="00A27D27"/>
    <w:rsid w:val="00A3091B"/>
    <w:rsid w:val="00A3212E"/>
    <w:rsid w:val="00A32D79"/>
    <w:rsid w:val="00A3389E"/>
    <w:rsid w:val="00A33D5E"/>
    <w:rsid w:val="00A44CB5"/>
    <w:rsid w:val="00A45257"/>
    <w:rsid w:val="00A46ACC"/>
    <w:rsid w:val="00A50D38"/>
    <w:rsid w:val="00A542DB"/>
    <w:rsid w:val="00A60551"/>
    <w:rsid w:val="00A622CF"/>
    <w:rsid w:val="00A62C66"/>
    <w:rsid w:val="00A64404"/>
    <w:rsid w:val="00A6760D"/>
    <w:rsid w:val="00A67919"/>
    <w:rsid w:val="00A71561"/>
    <w:rsid w:val="00A71B4B"/>
    <w:rsid w:val="00A7433A"/>
    <w:rsid w:val="00A74CC2"/>
    <w:rsid w:val="00A764DE"/>
    <w:rsid w:val="00A76A1D"/>
    <w:rsid w:val="00A85C3F"/>
    <w:rsid w:val="00A90809"/>
    <w:rsid w:val="00A91798"/>
    <w:rsid w:val="00A93BFD"/>
    <w:rsid w:val="00A95296"/>
    <w:rsid w:val="00A95320"/>
    <w:rsid w:val="00A96924"/>
    <w:rsid w:val="00A969E9"/>
    <w:rsid w:val="00AA1A4F"/>
    <w:rsid w:val="00AA1D7C"/>
    <w:rsid w:val="00AA1E52"/>
    <w:rsid w:val="00AA1F64"/>
    <w:rsid w:val="00AA3A97"/>
    <w:rsid w:val="00AA44F6"/>
    <w:rsid w:val="00AA63CC"/>
    <w:rsid w:val="00AA6508"/>
    <w:rsid w:val="00AA6D4D"/>
    <w:rsid w:val="00AB30C8"/>
    <w:rsid w:val="00AB33C9"/>
    <w:rsid w:val="00AB4E73"/>
    <w:rsid w:val="00AC0EC7"/>
    <w:rsid w:val="00AC1B93"/>
    <w:rsid w:val="00AC3971"/>
    <w:rsid w:val="00AC5AF0"/>
    <w:rsid w:val="00AD01DE"/>
    <w:rsid w:val="00AD547F"/>
    <w:rsid w:val="00AE070E"/>
    <w:rsid w:val="00AE172B"/>
    <w:rsid w:val="00AE3D85"/>
    <w:rsid w:val="00AF0C4A"/>
    <w:rsid w:val="00AF46FA"/>
    <w:rsid w:val="00AF4F45"/>
    <w:rsid w:val="00B0451C"/>
    <w:rsid w:val="00B04705"/>
    <w:rsid w:val="00B04734"/>
    <w:rsid w:val="00B065C4"/>
    <w:rsid w:val="00B06BD0"/>
    <w:rsid w:val="00B15FC8"/>
    <w:rsid w:val="00B32359"/>
    <w:rsid w:val="00B41A25"/>
    <w:rsid w:val="00B420A1"/>
    <w:rsid w:val="00B43C22"/>
    <w:rsid w:val="00B50105"/>
    <w:rsid w:val="00B50ABD"/>
    <w:rsid w:val="00B50F55"/>
    <w:rsid w:val="00B532D7"/>
    <w:rsid w:val="00B54C2A"/>
    <w:rsid w:val="00B54D2F"/>
    <w:rsid w:val="00B563EA"/>
    <w:rsid w:val="00B60D2F"/>
    <w:rsid w:val="00B6216B"/>
    <w:rsid w:val="00B640FB"/>
    <w:rsid w:val="00B648B0"/>
    <w:rsid w:val="00B64C49"/>
    <w:rsid w:val="00B65356"/>
    <w:rsid w:val="00B6561F"/>
    <w:rsid w:val="00B665A2"/>
    <w:rsid w:val="00B6667D"/>
    <w:rsid w:val="00B70A6B"/>
    <w:rsid w:val="00B74119"/>
    <w:rsid w:val="00B7417E"/>
    <w:rsid w:val="00B744FF"/>
    <w:rsid w:val="00B76A7A"/>
    <w:rsid w:val="00B80781"/>
    <w:rsid w:val="00B84993"/>
    <w:rsid w:val="00B85AF6"/>
    <w:rsid w:val="00B85D3F"/>
    <w:rsid w:val="00B93602"/>
    <w:rsid w:val="00BA0ABA"/>
    <w:rsid w:val="00BA36DB"/>
    <w:rsid w:val="00BA4977"/>
    <w:rsid w:val="00BB0EC2"/>
    <w:rsid w:val="00BB1630"/>
    <w:rsid w:val="00BB4D03"/>
    <w:rsid w:val="00BB54E7"/>
    <w:rsid w:val="00BD2E1A"/>
    <w:rsid w:val="00BE427F"/>
    <w:rsid w:val="00BE5438"/>
    <w:rsid w:val="00BF001B"/>
    <w:rsid w:val="00BF0FD5"/>
    <w:rsid w:val="00BF1E9C"/>
    <w:rsid w:val="00BF2FD2"/>
    <w:rsid w:val="00BF757C"/>
    <w:rsid w:val="00BF7DEF"/>
    <w:rsid w:val="00C059C9"/>
    <w:rsid w:val="00C0707C"/>
    <w:rsid w:val="00C12611"/>
    <w:rsid w:val="00C218C0"/>
    <w:rsid w:val="00C22B9E"/>
    <w:rsid w:val="00C25C12"/>
    <w:rsid w:val="00C26314"/>
    <w:rsid w:val="00C2645F"/>
    <w:rsid w:val="00C3057E"/>
    <w:rsid w:val="00C33AFB"/>
    <w:rsid w:val="00C34900"/>
    <w:rsid w:val="00C35934"/>
    <w:rsid w:val="00C40F36"/>
    <w:rsid w:val="00C44818"/>
    <w:rsid w:val="00C45C54"/>
    <w:rsid w:val="00C518CA"/>
    <w:rsid w:val="00C54C46"/>
    <w:rsid w:val="00C6438D"/>
    <w:rsid w:val="00C65164"/>
    <w:rsid w:val="00C6597F"/>
    <w:rsid w:val="00C65A47"/>
    <w:rsid w:val="00C66584"/>
    <w:rsid w:val="00C66988"/>
    <w:rsid w:val="00C673C2"/>
    <w:rsid w:val="00C72192"/>
    <w:rsid w:val="00C76937"/>
    <w:rsid w:val="00C76D90"/>
    <w:rsid w:val="00C779BE"/>
    <w:rsid w:val="00C77F14"/>
    <w:rsid w:val="00C82107"/>
    <w:rsid w:val="00C84B7A"/>
    <w:rsid w:val="00C85DEB"/>
    <w:rsid w:val="00C86B45"/>
    <w:rsid w:val="00C90CD7"/>
    <w:rsid w:val="00C91A56"/>
    <w:rsid w:val="00C92DC8"/>
    <w:rsid w:val="00C95A6C"/>
    <w:rsid w:val="00C97583"/>
    <w:rsid w:val="00C97E48"/>
    <w:rsid w:val="00CA16C1"/>
    <w:rsid w:val="00CA1B2C"/>
    <w:rsid w:val="00CA2F15"/>
    <w:rsid w:val="00CA2F21"/>
    <w:rsid w:val="00CA3192"/>
    <w:rsid w:val="00CA3B71"/>
    <w:rsid w:val="00CA5650"/>
    <w:rsid w:val="00CA6AE2"/>
    <w:rsid w:val="00CB1292"/>
    <w:rsid w:val="00CC18D8"/>
    <w:rsid w:val="00CC2619"/>
    <w:rsid w:val="00CC2EAD"/>
    <w:rsid w:val="00CD08A8"/>
    <w:rsid w:val="00CD3B73"/>
    <w:rsid w:val="00CD677C"/>
    <w:rsid w:val="00CE05A4"/>
    <w:rsid w:val="00CE1151"/>
    <w:rsid w:val="00CE2C52"/>
    <w:rsid w:val="00CE4C36"/>
    <w:rsid w:val="00CF0831"/>
    <w:rsid w:val="00CF3567"/>
    <w:rsid w:val="00CF6D2E"/>
    <w:rsid w:val="00CF7E27"/>
    <w:rsid w:val="00D00A5F"/>
    <w:rsid w:val="00D040CF"/>
    <w:rsid w:val="00D07762"/>
    <w:rsid w:val="00D07D0F"/>
    <w:rsid w:val="00D10BEA"/>
    <w:rsid w:val="00D10EF3"/>
    <w:rsid w:val="00D11512"/>
    <w:rsid w:val="00D11FB0"/>
    <w:rsid w:val="00D16E49"/>
    <w:rsid w:val="00D1716E"/>
    <w:rsid w:val="00D17B12"/>
    <w:rsid w:val="00D23093"/>
    <w:rsid w:val="00D23236"/>
    <w:rsid w:val="00D24192"/>
    <w:rsid w:val="00D27B6A"/>
    <w:rsid w:val="00D3185B"/>
    <w:rsid w:val="00D33ECA"/>
    <w:rsid w:val="00D36319"/>
    <w:rsid w:val="00D36CCA"/>
    <w:rsid w:val="00D37F68"/>
    <w:rsid w:val="00D465E9"/>
    <w:rsid w:val="00D46AAD"/>
    <w:rsid w:val="00D4712E"/>
    <w:rsid w:val="00D529D4"/>
    <w:rsid w:val="00D61F39"/>
    <w:rsid w:val="00D62430"/>
    <w:rsid w:val="00D65EC5"/>
    <w:rsid w:val="00D66780"/>
    <w:rsid w:val="00D66AE1"/>
    <w:rsid w:val="00D74BE4"/>
    <w:rsid w:val="00D761CE"/>
    <w:rsid w:val="00D7690D"/>
    <w:rsid w:val="00D77E51"/>
    <w:rsid w:val="00D820B5"/>
    <w:rsid w:val="00D843B5"/>
    <w:rsid w:val="00D87957"/>
    <w:rsid w:val="00D879B0"/>
    <w:rsid w:val="00D94749"/>
    <w:rsid w:val="00D97B5C"/>
    <w:rsid w:val="00DA00F5"/>
    <w:rsid w:val="00DA033F"/>
    <w:rsid w:val="00DA5783"/>
    <w:rsid w:val="00DA5D76"/>
    <w:rsid w:val="00DA5EA3"/>
    <w:rsid w:val="00DA6EDE"/>
    <w:rsid w:val="00DB02A1"/>
    <w:rsid w:val="00DB4764"/>
    <w:rsid w:val="00DB4B37"/>
    <w:rsid w:val="00DC1872"/>
    <w:rsid w:val="00DC1FAF"/>
    <w:rsid w:val="00DC29A0"/>
    <w:rsid w:val="00DC2DEE"/>
    <w:rsid w:val="00DC30D8"/>
    <w:rsid w:val="00DC3E7E"/>
    <w:rsid w:val="00DC449D"/>
    <w:rsid w:val="00DD09A0"/>
    <w:rsid w:val="00DD354F"/>
    <w:rsid w:val="00DD3E66"/>
    <w:rsid w:val="00DD42C7"/>
    <w:rsid w:val="00DD4BFF"/>
    <w:rsid w:val="00DD60DE"/>
    <w:rsid w:val="00DF1B9B"/>
    <w:rsid w:val="00DF2536"/>
    <w:rsid w:val="00DF32DD"/>
    <w:rsid w:val="00DF3301"/>
    <w:rsid w:val="00DF6FD2"/>
    <w:rsid w:val="00E03FF7"/>
    <w:rsid w:val="00E06CA2"/>
    <w:rsid w:val="00E10377"/>
    <w:rsid w:val="00E156F6"/>
    <w:rsid w:val="00E1727C"/>
    <w:rsid w:val="00E17752"/>
    <w:rsid w:val="00E204E9"/>
    <w:rsid w:val="00E21845"/>
    <w:rsid w:val="00E2257E"/>
    <w:rsid w:val="00E2289E"/>
    <w:rsid w:val="00E238C9"/>
    <w:rsid w:val="00E32F30"/>
    <w:rsid w:val="00E33008"/>
    <w:rsid w:val="00E33832"/>
    <w:rsid w:val="00E342A3"/>
    <w:rsid w:val="00E34C4E"/>
    <w:rsid w:val="00E37F67"/>
    <w:rsid w:val="00E414D6"/>
    <w:rsid w:val="00E4736D"/>
    <w:rsid w:val="00E50202"/>
    <w:rsid w:val="00E5047E"/>
    <w:rsid w:val="00E523A2"/>
    <w:rsid w:val="00E52432"/>
    <w:rsid w:val="00E53776"/>
    <w:rsid w:val="00E53A75"/>
    <w:rsid w:val="00E55CAE"/>
    <w:rsid w:val="00E60B8E"/>
    <w:rsid w:val="00E66E25"/>
    <w:rsid w:val="00E67382"/>
    <w:rsid w:val="00E67B9A"/>
    <w:rsid w:val="00E70AD0"/>
    <w:rsid w:val="00E735EF"/>
    <w:rsid w:val="00E75B70"/>
    <w:rsid w:val="00E76A30"/>
    <w:rsid w:val="00E82DC9"/>
    <w:rsid w:val="00E83010"/>
    <w:rsid w:val="00E842E0"/>
    <w:rsid w:val="00E84480"/>
    <w:rsid w:val="00E87BD3"/>
    <w:rsid w:val="00E90E17"/>
    <w:rsid w:val="00EA1AC6"/>
    <w:rsid w:val="00EA4728"/>
    <w:rsid w:val="00EA5384"/>
    <w:rsid w:val="00EA6FF8"/>
    <w:rsid w:val="00EA77FE"/>
    <w:rsid w:val="00EA7BFE"/>
    <w:rsid w:val="00EB3F29"/>
    <w:rsid w:val="00EB74D1"/>
    <w:rsid w:val="00EC0C19"/>
    <w:rsid w:val="00EC46B0"/>
    <w:rsid w:val="00ED1457"/>
    <w:rsid w:val="00ED21D0"/>
    <w:rsid w:val="00ED56E2"/>
    <w:rsid w:val="00ED57F2"/>
    <w:rsid w:val="00ED60FD"/>
    <w:rsid w:val="00EE41FB"/>
    <w:rsid w:val="00EE4299"/>
    <w:rsid w:val="00EE4B8D"/>
    <w:rsid w:val="00EF24A6"/>
    <w:rsid w:val="00EF5135"/>
    <w:rsid w:val="00EF6104"/>
    <w:rsid w:val="00EF7DFF"/>
    <w:rsid w:val="00F0001B"/>
    <w:rsid w:val="00F04207"/>
    <w:rsid w:val="00F07840"/>
    <w:rsid w:val="00F1002B"/>
    <w:rsid w:val="00F1093C"/>
    <w:rsid w:val="00F1263B"/>
    <w:rsid w:val="00F135CD"/>
    <w:rsid w:val="00F148F5"/>
    <w:rsid w:val="00F15D36"/>
    <w:rsid w:val="00F1649B"/>
    <w:rsid w:val="00F16F0D"/>
    <w:rsid w:val="00F22397"/>
    <w:rsid w:val="00F22C58"/>
    <w:rsid w:val="00F237A0"/>
    <w:rsid w:val="00F2397A"/>
    <w:rsid w:val="00F25418"/>
    <w:rsid w:val="00F31270"/>
    <w:rsid w:val="00F4005C"/>
    <w:rsid w:val="00F448D0"/>
    <w:rsid w:val="00F475BA"/>
    <w:rsid w:val="00F50574"/>
    <w:rsid w:val="00F572B7"/>
    <w:rsid w:val="00F57E9A"/>
    <w:rsid w:val="00F620CD"/>
    <w:rsid w:val="00F626F7"/>
    <w:rsid w:val="00F638B8"/>
    <w:rsid w:val="00F665DE"/>
    <w:rsid w:val="00F77772"/>
    <w:rsid w:val="00F77A93"/>
    <w:rsid w:val="00F817D2"/>
    <w:rsid w:val="00F840B9"/>
    <w:rsid w:val="00F85C8E"/>
    <w:rsid w:val="00F87DC2"/>
    <w:rsid w:val="00F92E83"/>
    <w:rsid w:val="00F937AC"/>
    <w:rsid w:val="00F9452B"/>
    <w:rsid w:val="00F94708"/>
    <w:rsid w:val="00F96454"/>
    <w:rsid w:val="00FA0671"/>
    <w:rsid w:val="00FA2EEC"/>
    <w:rsid w:val="00FA4B20"/>
    <w:rsid w:val="00FA676E"/>
    <w:rsid w:val="00FA6B46"/>
    <w:rsid w:val="00FA71A0"/>
    <w:rsid w:val="00FA7DDB"/>
    <w:rsid w:val="00FB0AF0"/>
    <w:rsid w:val="00FB5E17"/>
    <w:rsid w:val="00FC33BC"/>
    <w:rsid w:val="00FD09A4"/>
    <w:rsid w:val="00FD265D"/>
    <w:rsid w:val="00FD5D0D"/>
    <w:rsid w:val="00FD5F81"/>
    <w:rsid w:val="00FD64DB"/>
    <w:rsid w:val="00FD7449"/>
    <w:rsid w:val="00FE0D9C"/>
    <w:rsid w:val="00FE1E75"/>
    <w:rsid w:val="00FE4961"/>
    <w:rsid w:val="00FE61BA"/>
    <w:rsid w:val="00FE763D"/>
    <w:rsid w:val="00FF3CF5"/>
    <w:rsid w:val="00FF61B0"/>
    <w:rsid w:val="07FAA3F1"/>
    <w:rsid w:val="0C8D37A3"/>
    <w:rsid w:val="1841C5C5"/>
    <w:rsid w:val="1865867D"/>
    <w:rsid w:val="1B87C78C"/>
    <w:rsid w:val="21C12EB2"/>
    <w:rsid w:val="2950B15D"/>
    <w:rsid w:val="3C38D06A"/>
    <w:rsid w:val="3EFAABDD"/>
    <w:rsid w:val="44C36136"/>
    <w:rsid w:val="484F263A"/>
    <w:rsid w:val="714C8A8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D237"/>
  <w15:chartTrackingRefBased/>
  <w15:docId w15:val="{212B64B7-96EE-46C0-B104-4576C552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a-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AD3"/>
    <w:pPr>
      <w:keepLines/>
      <w:suppressAutoHyphens/>
      <w:jc w:val="left"/>
    </w:pPr>
    <w:rPr>
      <w:rFonts w:eastAsia="Times New Roman" w:cs="Times New Roman"/>
      <w:szCs w:val="20"/>
      <w:lang w:eastAsia="es-ES"/>
    </w:rPr>
  </w:style>
  <w:style w:type="paragraph" w:styleId="Ttol1">
    <w:name w:val="heading 1"/>
    <w:basedOn w:val="Normal"/>
    <w:next w:val="Normal"/>
    <w:link w:val="Ttol1Car"/>
    <w:uiPriority w:val="9"/>
    <w:qFormat/>
    <w:rsid w:val="00F1093C"/>
    <w:pPr>
      <w:keepNext/>
      <w:spacing w:before="240" w:line="480" w:lineRule="auto"/>
      <w:outlineLvl w:val="0"/>
    </w:pPr>
    <w:rPr>
      <w:rFonts w:eastAsiaTheme="majorEastAsia" w:cstheme="majorBidi"/>
      <w:b/>
      <w:szCs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F1093C"/>
    <w:rPr>
      <w:rFonts w:eastAsiaTheme="majorEastAsia" w:cstheme="majorBidi"/>
      <w:b/>
      <w:szCs w:val="32"/>
    </w:rPr>
  </w:style>
  <w:style w:type="paragraph" w:styleId="Pargrafdellista">
    <w:name w:val="List Paragraph"/>
    <w:aliases w:val="Titol 2"/>
    <w:basedOn w:val="Normal"/>
    <w:autoRedefine/>
    <w:uiPriority w:val="34"/>
    <w:qFormat/>
    <w:rsid w:val="00390AD3"/>
    <w:pPr>
      <w:ind w:left="720"/>
    </w:pPr>
  </w:style>
  <w:style w:type="paragraph" w:styleId="NormalWeb">
    <w:name w:val="Normal (Web)"/>
    <w:basedOn w:val="Normal"/>
    <w:rsid w:val="003B3543"/>
    <w:pPr>
      <w:spacing w:before="100" w:beforeAutospacing="1" w:after="100" w:afterAutospacing="1"/>
    </w:pPr>
    <w:rPr>
      <w:szCs w:val="24"/>
      <w:lang w:val="es-ES"/>
    </w:rPr>
  </w:style>
  <w:style w:type="paragraph" w:styleId="Capalera">
    <w:name w:val="header"/>
    <w:basedOn w:val="Normal"/>
    <w:link w:val="CapaleraCar"/>
    <w:uiPriority w:val="99"/>
    <w:unhideWhenUsed/>
    <w:rsid w:val="003B3543"/>
    <w:pPr>
      <w:tabs>
        <w:tab w:val="center" w:pos="4252"/>
        <w:tab w:val="right" w:pos="8504"/>
      </w:tabs>
    </w:pPr>
  </w:style>
  <w:style w:type="character" w:customStyle="1" w:styleId="CapaleraCar">
    <w:name w:val="Capçalera Car"/>
    <w:basedOn w:val="Tipusdelletraperdefectedelpargraf"/>
    <w:link w:val="Capalera"/>
    <w:uiPriority w:val="99"/>
    <w:rsid w:val="003B3543"/>
    <w:rPr>
      <w:rFonts w:ascii="Times New Roman" w:eastAsia="Times New Roman" w:hAnsi="Times New Roman" w:cs="Times New Roman"/>
      <w:sz w:val="24"/>
      <w:szCs w:val="20"/>
      <w:lang w:eastAsia="es-ES"/>
    </w:rPr>
  </w:style>
  <w:style w:type="paragraph" w:styleId="Peu">
    <w:name w:val="footer"/>
    <w:basedOn w:val="Normal"/>
    <w:link w:val="PeuCar"/>
    <w:uiPriority w:val="99"/>
    <w:unhideWhenUsed/>
    <w:rsid w:val="003B3543"/>
    <w:pPr>
      <w:tabs>
        <w:tab w:val="center" w:pos="4252"/>
        <w:tab w:val="right" w:pos="8504"/>
      </w:tabs>
    </w:pPr>
  </w:style>
  <w:style w:type="character" w:customStyle="1" w:styleId="PeuCar">
    <w:name w:val="Peu Car"/>
    <w:basedOn w:val="Tipusdelletraperdefectedelpargraf"/>
    <w:link w:val="Peu"/>
    <w:uiPriority w:val="99"/>
    <w:rsid w:val="003B3543"/>
    <w:rPr>
      <w:rFonts w:ascii="Times New Roman" w:eastAsia="Times New Roman" w:hAnsi="Times New Roman" w:cs="Times New Roman"/>
      <w:sz w:val="24"/>
      <w:szCs w:val="20"/>
      <w:lang w:eastAsia="es-ES"/>
    </w:rPr>
  </w:style>
  <w:style w:type="character" w:styleId="Refernciadecomentari">
    <w:name w:val="annotation reference"/>
    <w:uiPriority w:val="99"/>
    <w:semiHidden/>
    <w:unhideWhenUsed/>
    <w:rsid w:val="003B3543"/>
    <w:rPr>
      <w:sz w:val="16"/>
      <w:szCs w:val="16"/>
    </w:rPr>
  </w:style>
  <w:style w:type="paragraph" w:styleId="Textdecomentari">
    <w:name w:val="annotation text"/>
    <w:basedOn w:val="Normal"/>
    <w:link w:val="TextdecomentariCar"/>
    <w:uiPriority w:val="99"/>
    <w:semiHidden/>
    <w:unhideWhenUsed/>
    <w:rsid w:val="003B3543"/>
    <w:rPr>
      <w:sz w:val="20"/>
    </w:rPr>
  </w:style>
  <w:style w:type="character" w:customStyle="1" w:styleId="TextdecomentariCar">
    <w:name w:val="Text de comentari Car"/>
    <w:basedOn w:val="Tipusdelletraperdefectedelpargraf"/>
    <w:link w:val="Textdecomentari"/>
    <w:uiPriority w:val="99"/>
    <w:semiHidden/>
    <w:rsid w:val="003B3543"/>
    <w:rPr>
      <w:rFonts w:ascii="Times New Roman" w:eastAsia="Times New Roman" w:hAnsi="Times New Roman" w:cs="Times New Roman"/>
      <w:sz w:val="20"/>
      <w:szCs w:val="20"/>
      <w:lang w:eastAsia="es-ES"/>
    </w:rPr>
  </w:style>
  <w:style w:type="paragraph" w:styleId="Textdeglobus">
    <w:name w:val="Balloon Text"/>
    <w:basedOn w:val="Normal"/>
    <w:link w:val="TextdeglobusCar"/>
    <w:uiPriority w:val="99"/>
    <w:semiHidden/>
    <w:unhideWhenUsed/>
    <w:rsid w:val="00390AD3"/>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B3543"/>
    <w:rPr>
      <w:rFonts w:ascii="Segoe UI" w:eastAsia="Times New Roman" w:hAnsi="Segoe UI" w:cs="Segoe UI"/>
      <w:sz w:val="18"/>
      <w:szCs w:val="18"/>
      <w:lang w:eastAsia="es-ES"/>
    </w:rPr>
  </w:style>
  <w:style w:type="paragraph" w:styleId="Temadelcomentari">
    <w:name w:val="annotation subject"/>
    <w:basedOn w:val="Textdecomentari"/>
    <w:next w:val="Textdecomentari"/>
    <w:link w:val="TemadelcomentariCar"/>
    <w:uiPriority w:val="99"/>
    <w:semiHidden/>
    <w:unhideWhenUsed/>
    <w:rsid w:val="003B3543"/>
    <w:rPr>
      <w:b/>
      <w:bCs/>
    </w:rPr>
  </w:style>
  <w:style w:type="character" w:customStyle="1" w:styleId="TemadelcomentariCar">
    <w:name w:val="Tema del comentari Car"/>
    <w:basedOn w:val="TextdecomentariCar"/>
    <w:link w:val="Temadelcomentari"/>
    <w:uiPriority w:val="99"/>
    <w:semiHidden/>
    <w:rsid w:val="003B3543"/>
    <w:rPr>
      <w:rFonts w:ascii="Times New Roman" w:eastAsia="Times New Roman" w:hAnsi="Times New Roman" w:cs="Times New Roman"/>
      <w:b/>
      <w:bCs/>
      <w:sz w:val="20"/>
      <w:szCs w:val="20"/>
      <w:lang w:eastAsia="es-ES"/>
    </w:rPr>
  </w:style>
  <w:style w:type="character" w:styleId="Enlla">
    <w:name w:val="Hyperlink"/>
    <w:uiPriority w:val="99"/>
    <w:unhideWhenUsed/>
    <w:rsid w:val="009510E2"/>
    <w:rPr>
      <w:color w:val="0000FF"/>
      <w:u w:val="single"/>
    </w:rPr>
  </w:style>
  <w:style w:type="paragraph" w:styleId="Revisi">
    <w:name w:val="Revision"/>
    <w:hidden/>
    <w:uiPriority w:val="99"/>
    <w:semiHidden/>
    <w:rsid w:val="00390AD3"/>
    <w:pPr>
      <w:jc w:val="left"/>
    </w:pPr>
    <w:rPr>
      <w:rFonts w:ascii="Times New Roman" w:eastAsia="Times New Roman" w:hAnsi="Times New Roman" w:cs="Times New Roman"/>
      <w:sz w:val="24"/>
      <w:szCs w:val="20"/>
      <w:lang w:eastAsia="es-ES"/>
    </w:rPr>
  </w:style>
  <w:style w:type="paragraph" w:customStyle="1" w:styleId="paragraph">
    <w:name w:val="paragraph"/>
    <w:basedOn w:val="Normal"/>
    <w:rsid w:val="00EA7BFE"/>
    <w:pPr>
      <w:keepLines w:val="0"/>
      <w:suppressAutoHyphens w:val="0"/>
      <w:spacing w:before="100" w:beforeAutospacing="1" w:after="100" w:afterAutospacing="1"/>
    </w:pPr>
    <w:rPr>
      <w:rFonts w:ascii="Times New Roman" w:hAnsi="Times New Roman"/>
      <w:sz w:val="24"/>
      <w:szCs w:val="24"/>
      <w:lang w:val="es-ES" w:eastAsia="es-ES_tradnl"/>
    </w:rPr>
  </w:style>
  <w:style w:type="character" w:customStyle="1" w:styleId="eop">
    <w:name w:val="eop"/>
    <w:basedOn w:val="Tipusdelletraperdefectedelpargraf"/>
    <w:rsid w:val="00EA7BFE"/>
  </w:style>
  <w:style w:type="character" w:customStyle="1" w:styleId="normaltextrun">
    <w:name w:val="normaltextrun"/>
    <w:basedOn w:val="Tipusdelletraperdefectedelpargraf"/>
    <w:rsid w:val="00A95320"/>
  </w:style>
  <w:style w:type="character" w:customStyle="1" w:styleId="acopre">
    <w:name w:val="acopre"/>
    <w:basedOn w:val="Tipusdelletraperdefectedelpargraf"/>
    <w:rsid w:val="00B80781"/>
  </w:style>
  <w:style w:type="character" w:styleId="mfasi">
    <w:name w:val="Emphasis"/>
    <w:basedOn w:val="Tipusdelletraperdefectedelpargraf"/>
    <w:uiPriority w:val="20"/>
    <w:qFormat/>
    <w:rsid w:val="00B80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19956">
      <w:bodyDiv w:val="1"/>
      <w:marLeft w:val="0"/>
      <w:marRight w:val="0"/>
      <w:marTop w:val="0"/>
      <w:marBottom w:val="0"/>
      <w:divBdr>
        <w:top w:val="none" w:sz="0" w:space="0" w:color="auto"/>
        <w:left w:val="none" w:sz="0" w:space="0" w:color="auto"/>
        <w:bottom w:val="none" w:sz="0" w:space="0" w:color="auto"/>
        <w:right w:val="none" w:sz="0" w:space="0" w:color="auto"/>
      </w:divBdr>
    </w:div>
    <w:div w:id="62142092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079599801">
      <w:bodyDiv w:val="1"/>
      <w:marLeft w:val="0"/>
      <w:marRight w:val="0"/>
      <w:marTop w:val="0"/>
      <w:marBottom w:val="0"/>
      <w:divBdr>
        <w:top w:val="none" w:sz="0" w:space="0" w:color="auto"/>
        <w:left w:val="none" w:sz="0" w:space="0" w:color="auto"/>
        <w:bottom w:val="none" w:sz="0" w:space="0" w:color="auto"/>
        <w:right w:val="none" w:sz="0" w:space="0" w:color="auto"/>
      </w:divBdr>
    </w:div>
    <w:div w:id="20826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72A9AF2482B244A82DA066C0845646" ma:contentTypeVersion="13" ma:contentTypeDescription="Crea un document nou" ma:contentTypeScope="" ma:versionID="a35e3cb1d0327af71fd84bf93e40dc84">
  <xsd:schema xmlns:xsd="http://www.w3.org/2001/XMLSchema" xmlns:xs="http://www.w3.org/2001/XMLSchema" xmlns:p="http://schemas.microsoft.com/office/2006/metadata/properties" xmlns:ns3="a5667b7f-9faa-465b-873a-31c1bccd3431" xmlns:ns4="8462520b-3f24-4df3-b608-dcfb6ad9c318" targetNamespace="http://schemas.microsoft.com/office/2006/metadata/properties" ma:root="true" ma:fieldsID="aae5edea9a4d0ca8754fa8377b71f416" ns3:_="" ns4:_="">
    <xsd:import namespace="a5667b7f-9faa-465b-873a-31c1bccd3431"/>
    <xsd:import namespace="8462520b-3f24-4df3-b608-dcfb6ad9c3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67b7f-9faa-465b-873a-31c1bccd3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2520b-3f24-4df3-b608-dcfb6ad9c318"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element name="SharingHintHash" ma:index="15"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EFD5-05B7-45D1-8F82-DBECF2DCA2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97E81-7D55-4C92-8D71-37B5982C730B}">
  <ds:schemaRefs>
    <ds:schemaRef ds:uri="http://schemas.microsoft.com/sharepoint/v3/contenttype/forms"/>
  </ds:schemaRefs>
</ds:datastoreItem>
</file>

<file path=customXml/itemProps3.xml><?xml version="1.0" encoding="utf-8"?>
<ds:datastoreItem xmlns:ds="http://schemas.openxmlformats.org/officeDocument/2006/customXml" ds:itemID="{694DDB49-4D1C-49D4-86C7-A0EC777C1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67b7f-9faa-465b-873a-31c1bccd3431"/>
    <ds:schemaRef ds:uri="8462520b-3f24-4df3-b608-dcfb6ad9c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ED560-A855-4FA9-9C20-AB6EAF45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4254</Words>
  <Characters>24250</Characters>
  <Application>Microsoft Office Word</Application>
  <DocSecurity>0</DocSecurity>
  <Lines>202</Lines>
  <Paragraphs>56</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 Pastor, Mª Jesus</dc:creator>
  <cp:keywords/>
  <dc:description/>
  <cp:lastModifiedBy>Amigó Muller, Pablo</cp:lastModifiedBy>
  <cp:revision>15</cp:revision>
  <cp:lastPrinted>2021-02-18T12:10:00Z</cp:lastPrinted>
  <dcterms:created xsi:type="dcterms:W3CDTF">2021-04-08T09:00:00Z</dcterms:created>
  <dcterms:modified xsi:type="dcterms:W3CDTF">2021-04-08T13:11:00Z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0x0101002972A9AF2482B244A82DA066C0845646</vt:lpwstr>
  </property>
</Properties>
</file>