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A729" w14:textId="7C7852A2" w:rsidR="00F33DDC" w:rsidRPr="00617987" w:rsidRDefault="00FB72EB" w:rsidP="00734EC0">
      <w:pPr>
        <w:jc w:val="both"/>
        <w:rPr>
          <w:b/>
          <w:color w:val="548DD4" w:themeColor="text2" w:themeTint="99"/>
          <w:sz w:val="32"/>
        </w:rPr>
      </w:pPr>
      <w:r w:rsidRPr="00617987">
        <w:rPr>
          <w:b/>
          <w:color w:val="548DD4" w:themeColor="text2" w:themeTint="99"/>
          <w:sz w:val="32"/>
        </w:rPr>
        <w:t>Codi ètic del servei públic de Catalunya</w:t>
      </w:r>
    </w:p>
    <w:p w14:paraId="2F070777" w14:textId="7EE541B0" w:rsidR="002A07EB" w:rsidRPr="00DA4300" w:rsidRDefault="002A07EB" w:rsidP="00734EC0">
      <w:pPr>
        <w:jc w:val="both"/>
        <w:rPr>
          <w:b/>
          <w:color w:val="548DD4" w:themeColor="text2" w:themeTint="99"/>
          <w:sz w:val="28"/>
        </w:rPr>
      </w:pPr>
      <w:r w:rsidRPr="00DA4300">
        <w:rPr>
          <w:b/>
          <w:color w:val="548DD4" w:themeColor="text2" w:themeTint="99"/>
          <w:sz w:val="28"/>
        </w:rPr>
        <w:t>Document de presentació del Codi</w:t>
      </w:r>
    </w:p>
    <w:p w14:paraId="6C88F220" w14:textId="2E89F93D" w:rsidR="00F33DDC" w:rsidRPr="00DA4300" w:rsidRDefault="00FB72EB" w:rsidP="00734EC0">
      <w:pPr>
        <w:jc w:val="both"/>
        <w:rPr>
          <w:b/>
          <w:color w:val="548DD4" w:themeColor="text2" w:themeTint="99"/>
        </w:rPr>
      </w:pPr>
      <w:r w:rsidRPr="00DA4300">
        <w:rPr>
          <w:b/>
          <w:color w:val="548DD4" w:themeColor="text2" w:themeTint="99"/>
        </w:rPr>
        <w:t xml:space="preserve">Barcelona, </w:t>
      </w:r>
      <w:r w:rsidR="005525CB">
        <w:rPr>
          <w:b/>
          <w:color w:val="548DD4" w:themeColor="text2" w:themeTint="99"/>
        </w:rPr>
        <w:t>abril</w:t>
      </w:r>
      <w:r w:rsidR="00734EC0" w:rsidRPr="00DA4300">
        <w:rPr>
          <w:b/>
          <w:color w:val="548DD4" w:themeColor="text2" w:themeTint="99"/>
        </w:rPr>
        <w:t xml:space="preserve"> de</w:t>
      </w:r>
      <w:r w:rsidR="00A865B9" w:rsidRPr="00DA4300">
        <w:rPr>
          <w:b/>
          <w:color w:val="548DD4" w:themeColor="text2" w:themeTint="99"/>
        </w:rPr>
        <w:t xml:space="preserve"> 2020</w:t>
      </w:r>
    </w:p>
    <w:p w14:paraId="5CBDB933" w14:textId="5A6BF5F6" w:rsidR="00F33DDC" w:rsidRDefault="00F33DDC" w:rsidP="00734EC0">
      <w:pPr>
        <w:jc w:val="both"/>
      </w:pPr>
    </w:p>
    <w:p w14:paraId="7AC7C5EA" w14:textId="77777777" w:rsidR="00617987" w:rsidRDefault="00617987" w:rsidP="00734EC0">
      <w:pPr>
        <w:jc w:val="both"/>
      </w:pPr>
    </w:p>
    <w:p w14:paraId="5E3CCB4F" w14:textId="13ED62C1" w:rsidR="00E73FD7" w:rsidRPr="00E73FD7" w:rsidRDefault="00E73FD7" w:rsidP="00E73FD7">
      <w:pPr>
        <w:shd w:val="clear" w:color="auto" w:fill="B8CCE4" w:themeFill="accent1" w:themeFillTint="66"/>
        <w:jc w:val="both"/>
        <w:rPr>
          <w:b/>
        </w:rPr>
      </w:pPr>
      <w:r w:rsidRPr="00E73FD7">
        <w:rPr>
          <w:b/>
        </w:rPr>
        <w:t>Antecedents</w:t>
      </w:r>
    </w:p>
    <w:p w14:paraId="722FCEAA" w14:textId="77777777" w:rsidR="00E73FD7" w:rsidRDefault="00E73FD7" w:rsidP="00734EC0">
      <w:pPr>
        <w:jc w:val="both"/>
      </w:pPr>
    </w:p>
    <w:p w14:paraId="78C945BE" w14:textId="10ED2420" w:rsidR="00E73FD7" w:rsidRDefault="00E73FD7" w:rsidP="00E73FD7">
      <w:pPr>
        <w:jc w:val="both"/>
      </w:pPr>
      <w:r>
        <w:t xml:space="preserve">Les administracions públiques de Catalunya han anat desenvolupant diversos elements (codis, comitès, formació, procediments...) que sinèrgicament procuren el foment i l’adopció d’uns estàndards de comportament d’excel·lència </w:t>
      </w:r>
      <w:r w:rsidR="0004296C">
        <w:t xml:space="preserve">i d’integritat </w:t>
      </w:r>
      <w:r>
        <w:t xml:space="preserve">per part dels agents públics. </w:t>
      </w:r>
    </w:p>
    <w:p w14:paraId="5C8591CB" w14:textId="77777777" w:rsidR="00E73FD7" w:rsidRDefault="00E73FD7" w:rsidP="00E73FD7">
      <w:pPr>
        <w:jc w:val="both"/>
      </w:pPr>
    </w:p>
    <w:p w14:paraId="0379BF1E" w14:textId="697D0A38" w:rsidR="00E73FD7" w:rsidRDefault="0004296C" w:rsidP="00E73FD7">
      <w:pPr>
        <w:jc w:val="both"/>
      </w:pPr>
      <w:r>
        <w:t>D</w:t>
      </w:r>
      <w:r w:rsidR="00E73FD7">
        <w:t xml:space="preserve">efinim </w:t>
      </w:r>
      <w:r w:rsidRPr="0004296C">
        <w:rPr>
          <w:b/>
        </w:rPr>
        <w:t>integritat</w:t>
      </w:r>
      <w:r>
        <w:t xml:space="preserve"> </w:t>
      </w:r>
      <w:r w:rsidR="00E73FD7">
        <w:t xml:space="preserve">com aquella percepció -pròpia i reconeguda per tercers- que l’actuació o el comportament dels membres d’una organització (o altre sistema social) és conforme a la llei i a valors comunament acceptats. </w:t>
      </w:r>
    </w:p>
    <w:p w14:paraId="1B82D3FF" w14:textId="77777777" w:rsidR="00E73FD7" w:rsidRDefault="00E73FD7" w:rsidP="00E73FD7">
      <w:pPr>
        <w:jc w:val="both"/>
      </w:pPr>
    </w:p>
    <w:p w14:paraId="0B36F7AF" w14:textId="70A59645" w:rsidR="00E73FD7" w:rsidRDefault="00E73FD7" w:rsidP="00E73FD7">
      <w:pPr>
        <w:jc w:val="both"/>
      </w:pPr>
      <w:r>
        <w:t xml:space="preserve">Els codis ètics expressen i comuniquen quins són aquests valors. La realització plena d’aquests valors i la seva constatació contribueixen a la generació de </w:t>
      </w:r>
      <w:r w:rsidRPr="00C333EA">
        <w:rPr>
          <w:b/>
        </w:rPr>
        <w:t xml:space="preserve">confiança </w:t>
      </w:r>
      <w:r>
        <w:t>en les institucions públiques. I aquesta confiança contribueix al reforçament de la legitimitat del sistema democràtic.</w:t>
      </w:r>
    </w:p>
    <w:p w14:paraId="56C8AD5E" w14:textId="77777777" w:rsidR="00E73FD7" w:rsidRDefault="00E73FD7" w:rsidP="00E73FD7">
      <w:pPr>
        <w:jc w:val="both"/>
      </w:pPr>
    </w:p>
    <w:p w14:paraId="2CE96065" w14:textId="426AF717" w:rsidR="00E73FD7" w:rsidRDefault="00E73FD7" w:rsidP="00E73FD7">
      <w:pPr>
        <w:jc w:val="both"/>
      </w:pPr>
      <w:r>
        <w:t>Als anys 90 moltes administracions homologables, organismes internacionals i associacions professionals van desenvolupar iniciatives e</w:t>
      </w:r>
      <w:r w:rsidR="00C333EA">
        <w:t xml:space="preserve">xitoses de promoció de l’ètica. </w:t>
      </w:r>
      <w:r>
        <w:t xml:space="preserve">A Catalunya aquestes iniciatives es van desenvolupar fragmentàriament </w:t>
      </w:r>
      <w:r w:rsidR="00617987">
        <w:t>des</w:t>
      </w:r>
      <w:r>
        <w:t xml:space="preserve"> d’alguns àmbits professionals. Avui en dia moltes institucions i empreses públiques, àmbits de treball i equips professionals han adquirit el compromís potent d’explicitar els valors amb què gestionen. Gairebé la totalitat de les organitzacions assistencials de l’àmbit de salut, Ferrocarrils de la Generalitat de Catalunya, la bioètica, els centres de recerca, la Policia de la Generalitat-Mossos d’Esquadra, els serveis socials, els professionals d’execució penal, els equips d’assessorament tècnic en l’àmbit de la família, la contractació pública, diversos ajuntaments, etc. han desenvolupat un codi ètic o un codi de conducta o s’han dotat d’instruments (principalment comitès d’ètica) o han desplegat formació especialitzada per introduir la reflexió ètica en la gestió i en la presa de decisions.</w:t>
      </w:r>
    </w:p>
    <w:p w14:paraId="489418D0" w14:textId="7488CB69" w:rsidR="00E73FD7" w:rsidRDefault="00E73FD7" w:rsidP="00734EC0">
      <w:pPr>
        <w:jc w:val="both"/>
      </w:pPr>
    </w:p>
    <w:p w14:paraId="446EB349" w14:textId="0D758AF0" w:rsidR="00BB7FE2" w:rsidRPr="00BB7FE2" w:rsidRDefault="00EE2073" w:rsidP="00EE2073">
      <w:pPr>
        <w:shd w:val="clear" w:color="auto" w:fill="B8CCE4" w:themeFill="accent1" w:themeFillTint="66"/>
        <w:jc w:val="both"/>
        <w:rPr>
          <w:b/>
        </w:rPr>
      </w:pPr>
      <w:r>
        <w:rPr>
          <w:b/>
        </w:rPr>
        <w:t>Quin és l’o</w:t>
      </w:r>
      <w:r w:rsidR="00BB7FE2" w:rsidRPr="00BB7FE2">
        <w:rPr>
          <w:b/>
        </w:rPr>
        <w:t>rigen</w:t>
      </w:r>
      <w:r w:rsidR="00E73FD7">
        <w:rPr>
          <w:b/>
        </w:rPr>
        <w:t xml:space="preserve"> del Codi ètic del Servei Públic de Catalunya</w:t>
      </w:r>
      <w:r>
        <w:rPr>
          <w:b/>
        </w:rPr>
        <w:t>?</w:t>
      </w:r>
    </w:p>
    <w:p w14:paraId="2E16F9CB" w14:textId="77777777" w:rsidR="00BB7FE2" w:rsidRDefault="00BB7FE2" w:rsidP="00734EC0">
      <w:pPr>
        <w:jc w:val="both"/>
      </w:pPr>
    </w:p>
    <w:p w14:paraId="53BBDFE7" w14:textId="593A7DA2" w:rsidR="00734EC0" w:rsidRDefault="00734EC0" w:rsidP="00734EC0">
      <w:pPr>
        <w:jc w:val="both"/>
      </w:pPr>
      <w:r>
        <w:t xml:space="preserve">El 2016, el Parlament de Catalunya </w:t>
      </w:r>
      <w:r w:rsidRPr="00734EC0">
        <w:t>va instar el Govern a elaborar el codi ètic del servei públic de Catalunya</w:t>
      </w:r>
      <w:r>
        <w:t>:</w:t>
      </w:r>
    </w:p>
    <w:p w14:paraId="747EF59C" w14:textId="1D4589AE" w:rsidR="00734EC0" w:rsidRPr="00734EC0" w:rsidRDefault="00734EC0" w:rsidP="00734EC0">
      <w:pPr>
        <w:ind w:left="567" w:right="566"/>
        <w:jc w:val="both"/>
        <w:rPr>
          <w:i/>
        </w:rPr>
      </w:pPr>
      <w:r w:rsidRPr="00E73FD7">
        <w:rPr>
          <w:b/>
          <w:i/>
        </w:rPr>
        <w:t>Resolució 306/XI del Parlament de Catalunya</w:t>
      </w:r>
      <w:r w:rsidRPr="00734EC0">
        <w:rPr>
          <w:i/>
        </w:rPr>
        <w:t>, sobre l’orientació política general del Govern255-00002/11ADOPCIÓ</w:t>
      </w:r>
      <w:r w:rsidR="00C333EA">
        <w:rPr>
          <w:i/>
        </w:rPr>
        <w:t xml:space="preserve"> </w:t>
      </w:r>
      <w:r w:rsidRPr="00734EC0">
        <w:rPr>
          <w:i/>
        </w:rPr>
        <w:t>Ple del Parlament, sessió 23, 06.10.2016, DSPC-P 39El  Ple  del  Parlament,  en  la  sessió  tinguda  el  dia  6  d’octubre  de  2016,  ha  debatut les propostes de resolució presentades pels grups parlamentaris, subsegüents al debat sobre l’orientació política general del Govern tingut els dies 5 i 6 d’octubre. Finalment, d’acord amb el que disposa l’article 151 del Reglament del Parlament, ha adoptat la següent Resolució</w:t>
      </w:r>
    </w:p>
    <w:p w14:paraId="2A579317" w14:textId="045BB5E3" w:rsidR="00734EC0" w:rsidRPr="00734EC0" w:rsidRDefault="00734EC0" w:rsidP="00734EC0">
      <w:pPr>
        <w:ind w:left="567" w:right="566"/>
        <w:jc w:val="both"/>
        <w:rPr>
          <w:i/>
        </w:rPr>
      </w:pPr>
      <w:r w:rsidRPr="00734EC0">
        <w:rPr>
          <w:i/>
        </w:rPr>
        <w:t>(...)</w:t>
      </w:r>
    </w:p>
    <w:p w14:paraId="64A43EE3" w14:textId="77777777" w:rsidR="00734EC0" w:rsidRPr="00734EC0" w:rsidRDefault="00734EC0" w:rsidP="00734EC0">
      <w:pPr>
        <w:ind w:left="567" w:right="566"/>
        <w:jc w:val="both"/>
        <w:rPr>
          <w:i/>
        </w:rPr>
      </w:pPr>
      <w:r w:rsidRPr="00734EC0">
        <w:rPr>
          <w:i/>
        </w:rPr>
        <w:t>VIII.3.  Dret  a  serveis  públics  de  qualitat</w:t>
      </w:r>
    </w:p>
    <w:p w14:paraId="6481112D" w14:textId="77777777" w:rsidR="00734EC0" w:rsidRPr="00734EC0" w:rsidRDefault="00734EC0" w:rsidP="00734EC0">
      <w:pPr>
        <w:ind w:left="567" w:right="566"/>
        <w:jc w:val="both"/>
        <w:rPr>
          <w:i/>
        </w:rPr>
      </w:pPr>
      <w:r w:rsidRPr="00734EC0">
        <w:rPr>
          <w:i/>
        </w:rPr>
        <w:t xml:space="preserve">61El Parlament de Catalunya insta el Govern a: </w:t>
      </w:r>
    </w:p>
    <w:p w14:paraId="381AB19C" w14:textId="6D40A82F" w:rsidR="00734EC0" w:rsidRPr="00734EC0" w:rsidRDefault="00734EC0" w:rsidP="00734EC0">
      <w:pPr>
        <w:ind w:left="567" w:right="566"/>
        <w:jc w:val="both"/>
        <w:rPr>
          <w:i/>
        </w:rPr>
      </w:pPr>
      <w:r w:rsidRPr="00734EC0">
        <w:rPr>
          <w:i/>
        </w:rPr>
        <w:t xml:space="preserve">a) </w:t>
      </w:r>
      <w:r w:rsidRPr="00E73FD7">
        <w:rPr>
          <w:b/>
          <w:i/>
        </w:rPr>
        <w:t>Elaborar el codi ètic del servei públic de Catalunya</w:t>
      </w:r>
      <w:r w:rsidRPr="00734EC0">
        <w:rPr>
          <w:i/>
        </w:rPr>
        <w:t>.</w:t>
      </w:r>
    </w:p>
    <w:p w14:paraId="05DB34B2" w14:textId="46352B25" w:rsidR="00734EC0" w:rsidRPr="00734EC0" w:rsidRDefault="00734EC0" w:rsidP="00734EC0">
      <w:pPr>
        <w:ind w:left="567" w:right="566"/>
        <w:jc w:val="both"/>
        <w:rPr>
          <w:i/>
        </w:rPr>
      </w:pPr>
      <w:r w:rsidRPr="00734EC0">
        <w:rPr>
          <w:i/>
        </w:rPr>
        <w:t>(...)</w:t>
      </w:r>
    </w:p>
    <w:p w14:paraId="5A4087C9" w14:textId="674A7567" w:rsidR="00734EC0" w:rsidRDefault="00734EC0" w:rsidP="00734EC0">
      <w:pPr>
        <w:jc w:val="both"/>
      </w:pPr>
    </w:p>
    <w:p w14:paraId="2CB0DBF9" w14:textId="77777777" w:rsidR="00617987" w:rsidRDefault="00617987">
      <w:pPr>
        <w:rPr>
          <w:b/>
        </w:rPr>
      </w:pPr>
      <w:r>
        <w:rPr>
          <w:b/>
        </w:rPr>
        <w:br w:type="page"/>
      </w:r>
    </w:p>
    <w:p w14:paraId="08541A4C" w14:textId="44A5EE39" w:rsidR="00BB7FE2" w:rsidRPr="00EE2073" w:rsidRDefault="00EE2073" w:rsidP="00EE2073">
      <w:pPr>
        <w:shd w:val="clear" w:color="auto" w:fill="B8CCE4" w:themeFill="accent1" w:themeFillTint="66"/>
        <w:jc w:val="both"/>
        <w:rPr>
          <w:b/>
        </w:rPr>
      </w:pPr>
      <w:r w:rsidRPr="00EE2073">
        <w:rPr>
          <w:b/>
        </w:rPr>
        <w:lastRenderedPageBreak/>
        <w:t>Què va fer el Govern?</w:t>
      </w:r>
      <w:r w:rsidRPr="00EE2073">
        <w:t xml:space="preserve"> </w:t>
      </w:r>
      <w:r w:rsidRPr="00EE2073">
        <w:rPr>
          <w:b/>
        </w:rPr>
        <w:t>El Comitè per a l’elaboració del Codi Ètic del Servei Públic de Catalunya</w:t>
      </w:r>
    </w:p>
    <w:p w14:paraId="31F93CF8" w14:textId="58672CDD" w:rsidR="00BB7FE2" w:rsidRDefault="00BB7FE2" w:rsidP="00734EC0">
      <w:pPr>
        <w:jc w:val="both"/>
      </w:pPr>
    </w:p>
    <w:p w14:paraId="661AF6AD" w14:textId="1A1D6630" w:rsidR="00EE2073" w:rsidRDefault="00EE2073" w:rsidP="00734EC0">
      <w:pPr>
        <w:jc w:val="both"/>
      </w:pPr>
      <w:r>
        <w:t>E</w:t>
      </w:r>
      <w:r w:rsidR="00734EC0" w:rsidRPr="00734EC0">
        <w:t>l Gove</w:t>
      </w:r>
      <w:r>
        <w:t>rn de la Generalitat, mitjançant l’Ordre GAH/297/2016, de 27 d'octubre, va constituir el</w:t>
      </w:r>
      <w:r w:rsidR="00734EC0" w:rsidRPr="00734EC0">
        <w:t xml:space="preserve"> </w:t>
      </w:r>
      <w:hyperlink r:id="rId11" w:history="1">
        <w:r w:rsidR="00734EC0" w:rsidRPr="00EE2073">
          <w:rPr>
            <w:rStyle w:val="Enlla"/>
          </w:rPr>
          <w:t>Comitè per a l’elaboració del Codi Ètic del Servei Públic de Catalunya</w:t>
        </w:r>
      </w:hyperlink>
      <w:r>
        <w:rPr>
          <w:rStyle w:val="Refernciadenotaapeudepgina"/>
        </w:rPr>
        <w:footnoteReference w:id="1"/>
      </w:r>
      <w:r>
        <w:t xml:space="preserve">. El Comitè </w:t>
      </w:r>
      <w:r w:rsidR="00734EC0" w:rsidRPr="00734EC0">
        <w:t xml:space="preserve">encara </w:t>
      </w:r>
      <w:r>
        <w:t xml:space="preserve">està </w:t>
      </w:r>
      <w:r w:rsidR="00734EC0" w:rsidRPr="00734EC0">
        <w:t>actiu</w:t>
      </w:r>
      <w:r w:rsidR="00BB7FE2">
        <w:t xml:space="preserve"> fins a </w:t>
      </w:r>
      <w:r>
        <w:t>l’</w:t>
      </w:r>
      <w:r w:rsidR="00BB7FE2">
        <w:t>aprovació</w:t>
      </w:r>
      <w:r>
        <w:t xml:space="preserve"> del Codi</w:t>
      </w:r>
      <w:r w:rsidR="00734EC0" w:rsidRPr="00734EC0">
        <w:t xml:space="preserve">. </w:t>
      </w:r>
    </w:p>
    <w:p w14:paraId="74E60DE2" w14:textId="38AF9E20" w:rsidR="00CB27B2" w:rsidRDefault="00CB27B2" w:rsidP="00734EC0">
      <w:pPr>
        <w:jc w:val="both"/>
      </w:pPr>
    </w:p>
    <w:p w14:paraId="71254BA4" w14:textId="4A91BCF8" w:rsidR="00CB27B2" w:rsidRPr="0073486C" w:rsidRDefault="00DA4300" w:rsidP="00CB27B2">
      <w:pPr>
        <w:jc w:val="both"/>
        <w:rPr>
          <w:b/>
        </w:rPr>
      </w:pPr>
      <w:r w:rsidRPr="0073486C">
        <w:rPr>
          <w:b/>
        </w:rPr>
        <w:t>E</w:t>
      </w:r>
      <w:r w:rsidR="00CB27B2" w:rsidRPr="0073486C">
        <w:rPr>
          <w:b/>
        </w:rPr>
        <w:t>ncàrrec al Comitè:</w:t>
      </w:r>
    </w:p>
    <w:p w14:paraId="3ED3C7C4" w14:textId="5DCF5C5F" w:rsidR="00CB27B2" w:rsidRPr="00CB27B2" w:rsidRDefault="0073486C" w:rsidP="0073486C">
      <w:pPr>
        <w:jc w:val="both"/>
      </w:pPr>
      <w:r>
        <w:t>E</w:t>
      </w:r>
      <w:r w:rsidR="00CB27B2" w:rsidRPr="00CB27B2">
        <w:t>laborar una proposta de Codi ètic del servei públic de Catalunya</w:t>
      </w:r>
    </w:p>
    <w:p w14:paraId="5DA38756" w14:textId="77777777" w:rsidR="00CB27B2" w:rsidRPr="00CB27B2" w:rsidRDefault="00CB27B2" w:rsidP="00DA4300">
      <w:pPr>
        <w:pStyle w:val="Pargrafdellista"/>
        <w:numPr>
          <w:ilvl w:val="0"/>
          <w:numId w:val="31"/>
        </w:numPr>
        <w:jc w:val="both"/>
      </w:pPr>
      <w:r w:rsidRPr="00CB27B2">
        <w:t>que incorpori el disseny dels elements d'infraestructura ètica que han de contribuir a fer efectiu el codi</w:t>
      </w:r>
    </w:p>
    <w:p w14:paraId="4451F164" w14:textId="658BE5FA" w:rsidR="00CB27B2" w:rsidRDefault="00CB27B2" w:rsidP="00DA4300">
      <w:pPr>
        <w:pStyle w:val="Pargrafdellista"/>
        <w:numPr>
          <w:ilvl w:val="0"/>
          <w:numId w:val="31"/>
        </w:numPr>
        <w:jc w:val="both"/>
      </w:pPr>
      <w:r w:rsidRPr="00CB27B2">
        <w:t>aplicable a l'Administració de la Generalitat i el seu sector públic, a l'Administració local i a les universitats, així com a d'altres organitzacions que presten un servei públic a Catalunya.</w:t>
      </w:r>
    </w:p>
    <w:p w14:paraId="58169257" w14:textId="77777777" w:rsidR="00EE2073" w:rsidRDefault="00EE2073" w:rsidP="00734EC0">
      <w:pPr>
        <w:jc w:val="both"/>
      </w:pPr>
    </w:p>
    <w:p w14:paraId="386FD533" w14:textId="2462CCA7" w:rsidR="00EE2073" w:rsidRPr="00EE2073" w:rsidRDefault="00EE2073" w:rsidP="00EE2073">
      <w:pPr>
        <w:shd w:val="clear" w:color="auto" w:fill="B8CCE4" w:themeFill="accent1" w:themeFillTint="66"/>
        <w:jc w:val="both"/>
        <w:rPr>
          <w:b/>
        </w:rPr>
      </w:pPr>
      <w:r w:rsidRPr="00EE2073">
        <w:rPr>
          <w:b/>
        </w:rPr>
        <w:t>Qui compon el Comitè per a l’elaboració del Codi Ètic del Servei Públic de Catalunya</w:t>
      </w:r>
      <w:r w:rsidR="00CB27B2">
        <w:rPr>
          <w:b/>
        </w:rPr>
        <w:t>?</w:t>
      </w:r>
    </w:p>
    <w:p w14:paraId="47D424DF" w14:textId="7B779733" w:rsidR="00EE2073" w:rsidRDefault="00EE2073" w:rsidP="00734EC0">
      <w:pPr>
        <w:jc w:val="both"/>
      </w:pPr>
    </w:p>
    <w:p w14:paraId="27D635A5" w14:textId="0567500C" w:rsidR="00E73FD7" w:rsidRDefault="00E73FD7" w:rsidP="00E73FD7">
      <w:pPr>
        <w:jc w:val="both"/>
      </w:pPr>
      <w:r w:rsidRPr="00734EC0">
        <w:t xml:space="preserve">El presideix el senyor </w:t>
      </w:r>
      <w:r w:rsidRPr="00617987">
        <w:rPr>
          <w:b/>
        </w:rPr>
        <w:t xml:space="preserve">Àngel </w:t>
      </w:r>
      <w:proofErr w:type="spellStart"/>
      <w:r w:rsidRPr="00617987">
        <w:rPr>
          <w:b/>
        </w:rPr>
        <w:t>Castiñeira</w:t>
      </w:r>
      <w:proofErr w:type="spellEnd"/>
      <w:r w:rsidRPr="00734EC0">
        <w:t xml:space="preserve"> i el formen 22 persones representatives de totes les administracions públiques i organitzacions que presten serveis públics a Ca</w:t>
      </w:r>
      <w:r>
        <w:t xml:space="preserve">talunya i persones expertes. Totes aquestes persones </w:t>
      </w:r>
      <w:r w:rsidRPr="00734EC0">
        <w:t xml:space="preserve">han treballat de manera totalment desinteressada. </w:t>
      </w:r>
    </w:p>
    <w:p w14:paraId="35F086D9" w14:textId="67720E78" w:rsidR="00EE2073" w:rsidRDefault="00EE2073" w:rsidP="00734EC0">
      <w:pPr>
        <w:jc w:val="both"/>
      </w:pPr>
    </w:p>
    <w:tbl>
      <w:tblPr>
        <w:tblStyle w:val="Taulaambquadrcula"/>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CellMar>
          <w:top w:w="11" w:type="dxa"/>
          <w:left w:w="28" w:type="dxa"/>
          <w:bottom w:w="11" w:type="dxa"/>
          <w:right w:w="28" w:type="dxa"/>
        </w:tblCellMar>
        <w:tblLook w:val="04A0" w:firstRow="1" w:lastRow="0" w:firstColumn="1" w:lastColumn="0" w:noHBand="0" w:noVBand="1"/>
      </w:tblPr>
      <w:tblGrid>
        <w:gridCol w:w="8884"/>
      </w:tblGrid>
      <w:tr w:rsidR="00EE2073" w:rsidRPr="00EE2073" w14:paraId="0B6976A2" w14:textId="77777777" w:rsidTr="0004296C">
        <w:tc>
          <w:tcPr>
            <w:tcW w:w="8884" w:type="dxa"/>
            <w:shd w:val="clear" w:color="auto" w:fill="CCC0D9" w:themeFill="accent4" w:themeFillTint="66"/>
          </w:tcPr>
          <w:p w14:paraId="2B523289" w14:textId="0908C15F" w:rsidR="00EE2073" w:rsidRPr="00EE2073" w:rsidRDefault="00EE2073" w:rsidP="008B5467">
            <w:pPr>
              <w:pStyle w:val="Ttol3"/>
              <w:ind w:left="0" w:firstLine="0"/>
              <w:jc w:val="both"/>
            </w:pPr>
            <w:r w:rsidRPr="00EE2073">
              <w:t>P</w:t>
            </w:r>
            <w:r w:rsidRPr="00E73FD7">
              <w:t>resi</w:t>
            </w:r>
            <w:r w:rsidR="008B5467" w:rsidRPr="00E73FD7">
              <w:t>dència</w:t>
            </w:r>
          </w:p>
        </w:tc>
      </w:tr>
      <w:tr w:rsidR="00EE2073" w:rsidRPr="00EE2073" w14:paraId="502584F9" w14:textId="77777777" w:rsidTr="0004296C">
        <w:tc>
          <w:tcPr>
            <w:tcW w:w="8884" w:type="dxa"/>
            <w:shd w:val="clear" w:color="auto" w:fill="E5DFEC" w:themeFill="accent4" w:themeFillTint="33"/>
          </w:tcPr>
          <w:p w14:paraId="39FC9067" w14:textId="77777777" w:rsidR="008B5467" w:rsidRPr="008B5467" w:rsidRDefault="008B5467" w:rsidP="008B5467">
            <w:pPr>
              <w:pStyle w:val="Textindependent"/>
              <w:jc w:val="both"/>
              <w:rPr>
                <w:b/>
              </w:rPr>
            </w:pPr>
            <w:r w:rsidRPr="008B5467">
              <w:rPr>
                <w:b/>
              </w:rPr>
              <w:t xml:space="preserve">Àngel </w:t>
            </w:r>
            <w:proofErr w:type="spellStart"/>
            <w:r w:rsidRPr="008B5467">
              <w:rPr>
                <w:b/>
              </w:rPr>
              <w:t>Castiñeira</w:t>
            </w:r>
            <w:proofErr w:type="spellEnd"/>
            <w:r w:rsidRPr="008B5467">
              <w:rPr>
                <w:b/>
              </w:rPr>
              <w:t xml:space="preserve"> i Fernández</w:t>
            </w:r>
          </w:p>
          <w:p w14:paraId="67F8D58E" w14:textId="1AB90054" w:rsidR="00EE2073" w:rsidRPr="008B5467" w:rsidRDefault="008B5467" w:rsidP="008B5467">
            <w:pPr>
              <w:pStyle w:val="Textindependent"/>
              <w:jc w:val="both"/>
              <w:rPr>
                <w:i/>
              </w:rPr>
            </w:pPr>
            <w:r w:rsidRPr="008B5467">
              <w:rPr>
                <w:i/>
              </w:rPr>
              <w:t>D</w:t>
            </w:r>
            <w:r w:rsidR="00EE2073" w:rsidRPr="008B5467">
              <w:rPr>
                <w:i/>
              </w:rPr>
              <w:t>octor en Filosofia. Professor del Departament de Ciències Socials d’</w:t>
            </w:r>
            <w:r>
              <w:rPr>
                <w:i/>
              </w:rPr>
              <w:t>ESADE (Universitat Ramon Llull)</w:t>
            </w:r>
          </w:p>
        </w:tc>
      </w:tr>
      <w:tr w:rsidR="00EE2073" w:rsidRPr="00EE2073" w14:paraId="43EA3F3B" w14:textId="77777777" w:rsidTr="0004296C">
        <w:tc>
          <w:tcPr>
            <w:tcW w:w="8884" w:type="dxa"/>
            <w:shd w:val="clear" w:color="auto" w:fill="CCC0D9" w:themeFill="accent4" w:themeFillTint="66"/>
          </w:tcPr>
          <w:p w14:paraId="40C796A0" w14:textId="77777777" w:rsidR="00EE2073" w:rsidRPr="00E73FD7" w:rsidRDefault="00EE2073" w:rsidP="001275BA">
            <w:pPr>
              <w:pStyle w:val="Ttol3"/>
              <w:ind w:left="0" w:firstLine="0"/>
              <w:jc w:val="both"/>
            </w:pPr>
            <w:r w:rsidRPr="00E73FD7">
              <w:t>Persones expertes en l’àmbit de l’ètica i la integritat públiques</w:t>
            </w:r>
          </w:p>
        </w:tc>
      </w:tr>
      <w:tr w:rsidR="00EE2073" w:rsidRPr="00EE2073" w14:paraId="70D7DA24" w14:textId="77777777" w:rsidTr="0004296C">
        <w:tc>
          <w:tcPr>
            <w:tcW w:w="8884" w:type="dxa"/>
            <w:shd w:val="clear" w:color="auto" w:fill="E5DFEC" w:themeFill="accent4" w:themeFillTint="33"/>
          </w:tcPr>
          <w:p w14:paraId="1E03B379" w14:textId="77777777" w:rsidR="008B5467" w:rsidRPr="008B5467" w:rsidRDefault="008B5467" w:rsidP="001275BA">
            <w:pPr>
              <w:pStyle w:val="Textindependent"/>
              <w:jc w:val="both"/>
              <w:rPr>
                <w:b/>
              </w:rPr>
            </w:pPr>
            <w:r w:rsidRPr="008B5467">
              <w:rPr>
                <w:b/>
              </w:rPr>
              <w:t>Adrià Albareda Sanz</w:t>
            </w:r>
          </w:p>
          <w:p w14:paraId="0C88A2BD" w14:textId="35EDB727" w:rsidR="00EE2073" w:rsidRPr="008B5467" w:rsidRDefault="008B5467" w:rsidP="001275BA">
            <w:pPr>
              <w:pStyle w:val="Textindependent"/>
              <w:jc w:val="both"/>
              <w:rPr>
                <w:i/>
              </w:rPr>
            </w:pPr>
            <w:r w:rsidRPr="008B5467">
              <w:rPr>
                <w:i/>
              </w:rPr>
              <w:t>I</w:t>
            </w:r>
            <w:r w:rsidR="00EE2073" w:rsidRPr="008B5467">
              <w:rPr>
                <w:i/>
              </w:rPr>
              <w:t xml:space="preserve">nvestigador de </w:t>
            </w:r>
            <w:proofErr w:type="spellStart"/>
            <w:r w:rsidR="00EE2073" w:rsidRPr="008B5467">
              <w:rPr>
                <w:i/>
              </w:rPr>
              <w:t>l’Institute</w:t>
            </w:r>
            <w:proofErr w:type="spellEnd"/>
            <w:r w:rsidR="00EE2073" w:rsidRPr="008B5467">
              <w:rPr>
                <w:i/>
              </w:rPr>
              <w:t xml:space="preserve"> of </w:t>
            </w:r>
            <w:proofErr w:type="spellStart"/>
            <w:r w:rsidR="00EE2073" w:rsidRPr="008B5467">
              <w:rPr>
                <w:i/>
              </w:rPr>
              <w:t>Public</w:t>
            </w:r>
            <w:proofErr w:type="spellEnd"/>
            <w:r w:rsidR="00EE2073" w:rsidRPr="008B5467">
              <w:rPr>
                <w:i/>
              </w:rPr>
              <w:t xml:space="preserve"> </w:t>
            </w:r>
            <w:proofErr w:type="spellStart"/>
            <w:r w:rsidR="00EE2073" w:rsidRPr="008B5467">
              <w:rPr>
                <w:i/>
              </w:rPr>
              <w:t>Administration</w:t>
            </w:r>
            <w:proofErr w:type="spellEnd"/>
            <w:r w:rsidR="00EE2073" w:rsidRPr="008B5467">
              <w:rPr>
                <w:i/>
              </w:rPr>
              <w:t xml:space="preserve"> of </w:t>
            </w:r>
            <w:proofErr w:type="spellStart"/>
            <w:r w:rsidR="00EE2073" w:rsidRPr="008B5467">
              <w:rPr>
                <w:i/>
              </w:rPr>
              <w:t>Leiden</w:t>
            </w:r>
            <w:proofErr w:type="spellEnd"/>
            <w:r w:rsidR="00EE2073" w:rsidRPr="008B5467">
              <w:rPr>
                <w:i/>
              </w:rPr>
              <w:t xml:space="preserve"> University (Països</w:t>
            </w:r>
            <w:r w:rsidR="00EE2073" w:rsidRPr="008B5467">
              <w:rPr>
                <w:i/>
                <w:spacing w:val="-2"/>
              </w:rPr>
              <w:t xml:space="preserve"> </w:t>
            </w:r>
            <w:r w:rsidRPr="008B5467">
              <w:rPr>
                <w:i/>
              </w:rPr>
              <w:t>Baixos)</w:t>
            </w:r>
          </w:p>
        </w:tc>
      </w:tr>
      <w:tr w:rsidR="00EE2073" w:rsidRPr="00EE2073" w14:paraId="42E94840" w14:textId="77777777" w:rsidTr="0004296C">
        <w:tc>
          <w:tcPr>
            <w:tcW w:w="8884" w:type="dxa"/>
            <w:shd w:val="clear" w:color="auto" w:fill="E5DFEC" w:themeFill="accent4" w:themeFillTint="33"/>
          </w:tcPr>
          <w:p w14:paraId="5BE0CAB6" w14:textId="77777777" w:rsidR="008B5467" w:rsidRPr="008B5467" w:rsidRDefault="008B5467" w:rsidP="001275BA">
            <w:pPr>
              <w:pStyle w:val="Textindependent"/>
              <w:jc w:val="both"/>
              <w:rPr>
                <w:b/>
              </w:rPr>
            </w:pPr>
            <w:r w:rsidRPr="008B5467">
              <w:rPr>
                <w:b/>
              </w:rPr>
              <w:t>Xavier Antich i Valero</w:t>
            </w:r>
          </w:p>
          <w:p w14:paraId="23D87ABC" w14:textId="5671AEC9" w:rsidR="00EE2073" w:rsidRPr="008B5467" w:rsidRDefault="008B5467" w:rsidP="001275BA">
            <w:pPr>
              <w:pStyle w:val="Textindependent"/>
              <w:jc w:val="both"/>
              <w:rPr>
                <w:i/>
              </w:rPr>
            </w:pPr>
            <w:r w:rsidRPr="008B5467">
              <w:rPr>
                <w:i/>
              </w:rPr>
              <w:t>D</w:t>
            </w:r>
            <w:r w:rsidR="00EE2073" w:rsidRPr="008B5467">
              <w:rPr>
                <w:i/>
              </w:rPr>
              <w:t>octor en Filosofia. Professor titular de la Facultat de Lletres de la Universitat de</w:t>
            </w:r>
            <w:r w:rsidR="00EE2073" w:rsidRPr="008B5467">
              <w:rPr>
                <w:i/>
                <w:spacing w:val="-1"/>
              </w:rPr>
              <w:t xml:space="preserve"> </w:t>
            </w:r>
            <w:r w:rsidRPr="008B5467">
              <w:rPr>
                <w:i/>
              </w:rPr>
              <w:t>Girona</w:t>
            </w:r>
          </w:p>
        </w:tc>
      </w:tr>
      <w:tr w:rsidR="00EE2073" w:rsidRPr="00EE2073" w14:paraId="43E9E689" w14:textId="77777777" w:rsidTr="0004296C">
        <w:tc>
          <w:tcPr>
            <w:tcW w:w="8884" w:type="dxa"/>
            <w:shd w:val="clear" w:color="auto" w:fill="E5DFEC" w:themeFill="accent4" w:themeFillTint="33"/>
          </w:tcPr>
          <w:p w14:paraId="65345D75" w14:textId="77777777" w:rsidR="008B5467" w:rsidRPr="008B5467" w:rsidRDefault="008B5467" w:rsidP="001275BA">
            <w:pPr>
              <w:pStyle w:val="Textindependent"/>
              <w:jc w:val="both"/>
              <w:rPr>
                <w:b/>
              </w:rPr>
            </w:pPr>
            <w:r w:rsidRPr="008B5467">
              <w:rPr>
                <w:b/>
              </w:rPr>
              <w:t xml:space="preserve">Agustí </w:t>
            </w:r>
            <w:proofErr w:type="spellStart"/>
            <w:r w:rsidRPr="008B5467">
              <w:rPr>
                <w:b/>
              </w:rPr>
              <w:t>Cerrillo</w:t>
            </w:r>
            <w:proofErr w:type="spellEnd"/>
            <w:r w:rsidRPr="008B5467">
              <w:rPr>
                <w:b/>
              </w:rPr>
              <w:t xml:space="preserve"> i Martínez</w:t>
            </w:r>
          </w:p>
          <w:p w14:paraId="0A85A3CF" w14:textId="7B429B9C" w:rsidR="00EE2073" w:rsidRPr="008B5467" w:rsidRDefault="008B5467" w:rsidP="001275BA">
            <w:pPr>
              <w:pStyle w:val="Textindependent"/>
              <w:jc w:val="both"/>
              <w:rPr>
                <w:i/>
              </w:rPr>
            </w:pPr>
            <w:r w:rsidRPr="008B5467">
              <w:rPr>
                <w:i/>
              </w:rPr>
              <w:t>C</w:t>
            </w:r>
            <w:r w:rsidR="00EE2073" w:rsidRPr="008B5467">
              <w:rPr>
                <w:i/>
              </w:rPr>
              <w:t xml:space="preserve">atedràtic de Dret Administratiu de la </w:t>
            </w:r>
            <w:r w:rsidRPr="008B5467">
              <w:rPr>
                <w:i/>
              </w:rPr>
              <w:t>Universitat Oberta de Catalunya</w:t>
            </w:r>
          </w:p>
        </w:tc>
      </w:tr>
      <w:tr w:rsidR="00EE2073" w:rsidRPr="00EE2073" w14:paraId="03F8FE0D" w14:textId="77777777" w:rsidTr="0004296C">
        <w:tc>
          <w:tcPr>
            <w:tcW w:w="8884" w:type="dxa"/>
            <w:shd w:val="clear" w:color="auto" w:fill="E5DFEC" w:themeFill="accent4" w:themeFillTint="33"/>
          </w:tcPr>
          <w:p w14:paraId="682074D4" w14:textId="77777777" w:rsidR="008B5467" w:rsidRPr="008B5467" w:rsidRDefault="008B5467" w:rsidP="001275BA">
            <w:pPr>
              <w:pStyle w:val="Textindependent"/>
              <w:jc w:val="both"/>
              <w:rPr>
                <w:b/>
              </w:rPr>
            </w:pPr>
            <w:r w:rsidRPr="008B5467">
              <w:rPr>
                <w:b/>
              </w:rPr>
              <w:t>Begoña Roman Maestre</w:t>
            </w:r>
          </w:p>
          <w:p w14:paraId="7F3DE14B" w14:textId="2599493F" w:rsidR="00EE2073" w:rsidRPr="008B5467" w:rsidRDefault="008B5467" w:rsidP="008B5467">
            <w:pPr>
              <w:pStyle w:val="Textindependent"/>
              <w:jc w:val="both"/>
              <w:rPr>
                <w:i/>
              </w:rPr>
            </w:pPr>
            <w:r w:rsidRPr="008B5467">
              <w:rPr>
                <w:i/>
              </w:rPr>
              <w:t>D</w:t>
            </w:r>
            <w:r w:rsidR="00EE2073" w:rsidRPr="008B5467">
              <w:rPr>
                <w:i/>
              </w:rPr>
              <w:t>octora en Filosofia. Professora de la Facultat de Filosofia de la Universitat de Barcelona</w:t>
            </w:r>
          </w:p>
        </w:tc>
      </w:tr>
      <w:tr w:rsidR="00EE2073" w:rsidRPr="00EE2073" w14:paraId="0D3BD2CB" w14:textId="77777777" w:rsidTr="0004296C">
        <w:tc>
          <w:tcPr>
            <w:tcW w:w="8884" w:type="dxa"/>
            <w:shd w:val="clear" w:color="auto" w:fill="E5DFEC" w:themeFill="accent4" w:themeFillTint="33"/>
          </w:tcPr>
          <w:p w14:paraId="54AAB2E1" w14:textId="77777777" w:rsidR="008B5467" w:rsidRPr="008B5467" w:rsidRDefault="008B5467" w:rsidP="001275BA">
            <w:pPr>
              <w:pStyle w:val="Textindependent"/>
              <w:jc w:val="both"/>
              <w:rPr>
                <w:b/>
              </w:rPr>
            </w:pPr>
            <w:r w:rsidRPr="008B5467">
              <w:rPr>
                <w:b/>
              </w:rPr>
              <w:t xml:space="preserve">Núria </w:t>
            </w:r>
            <w:proofErr w:type="spellStart"/>
            <w:r w:rsidRPr="008B5467">
              <w:rPr>
                <w:b/>
              </w:rPr>
              <w:t>Terribas</w:t>
            </w:r>
            <w:proofErr w:type="spellEnd"/>
            <w:r w:rsidRPr="008B5467">
              <w:rPr>
                <w:b/>
              </w:rPr>
              <w:t xml:space="preserve"> i Sala</w:t>
            </w:r>
          </w:p>
          <w:p w14:paraId="0236D952" w14:textId="1B50406E" w:rsidR="00EE2073" w:rsidRPr="008B5467" w:rsidRDefault="008B5467" w:rsidP="001275BA">
            <w:pPr>
              <w:pStyle w:val="Textindependent"/>
              <w:jc w:val="both"/>
              <w:rPr>
                <w:i/>
              </w:rPr>
            </w:pPr>
            <w:r w:rsidRPr="008B5467">
              <w:rPr>
                <w:i/>
              </w:rPr>
              <w:t>L</w:t>
            </w:r>
            <w:r w:rsidR="00EE2073" w:rsidRPr="008B5467">
              <w:rPr>
                <w:i/>
              </w:rPr>
              <w:t>licenciada en Dret. Juri</w:t>
            </w:r>
            <w:r w:rsidRPr="008B5467">
              <w:rPr>
                <w:i/>
              </w:rPr>
              <w:t>sta, especialitzada en bioètica</w:t>
            </w:r>
          </w:p>
        </w:tc>
      </w:tr>
      <w:tr w:rsidR="00EE2073" w:rsidRPr="00EE2073" w14:paraId="1CB1D47F" w14:textId="77777777" w:rsidTr="0004296C">
        <w:tc>
          <w:tcPr>
            <w:tcW w:w="8884" w:type="dxa"/>
            <w:shd w:val="clear" w:color="auto" w:fill="E5DFEC" w:themeFill="accent4" w:themeFillTint="33"/>
          </w:tcPr>
          <w:p w14:paraId="2F04F7B8" w14:textId="77777777" w:rsidR="008B5467" w:rsidRPr="008B5467" w:rsidRDefault="00EE2073" w:rsidP="001275BA">
            <w:pPr>
              <w:pStyle w:val="Textindependent"/>
              <w:jc w:val="both"/>
              <w:rPr>
                <w:b/>
              </w:rPr>
            </w:pPr>
            <w:r w:rsidRPr="008B5467">
              <w:rPr>
                <w:b/>
              </w:rPr>
              <w:t xml:space="preserve">Francesc Torralba </w:t>
            </w:r>
            <w:r w:rsidR="008B5467" w:rsidRPr="008B5467">
              <w:rPr>
                <w:b/>
              </w:rPr>
              <w:t xml:space="preserve">i </w:t>
            </w:r>
            <w:proofErr w:type="spellStart"/>
            <w:r w:rsidR="008B5467" w:rsidRPr="008B5467">
              <w:rPr>
                <w:b/>
              </w:rPr>
              <w:t>Roselló</w:t>
            </w:r>
            <w:proofErr w:type="spellEnd"/>
          </w:p>
          <w:p w14:paraId="4B126B79" w14:textId="1CB465DD" w:rsidR="00EE2073" w:rsidRPr="008B5467" w:rsidRDefault="008B5467" w:rsidP="001275BA">
            <w:pPr>
              <w:pStyle w:val="Textindependent"/>
              <w:jc w:val="both"/>
              <w:rPr>
                <w:i/>
              </w:rPr>
            </w:pPr>
            <w:r w:rsidRPr="008B5467">
              <w:rPr>
                <w:i/>
              </w:rPr>
              <w:t>D</w:t>
            </w:r>
            <w:r w:rsidR="00EE2073" w:rsidRPr="008B5467">
              <w:rPr>
                <w:i/>
              </w:rPr>
              <w:t>octor en Filosofia i en Teologia i catedràti</w:t>
            </w:r>
            <w:r w:rsidRPr="008B5467">
              <w:rPr>
                <w:i/>
              </w:rPr>
              <w:t>c de la Universitat Ramon Llull</w:t>
            </w:r>
          </w:p>
        </w:tc>
      </w:tr>
      <w:tr w:rsidR="00EE2073" w:rsidRPr="00EE2073" w14:paraId="7D3B7F1F" w14:textId="77777777" w:rsidTr="0004296C">
        <w:tc>
          <w:tcPr>
            <w:tcW w:w="8884" w:type="dxa"/>
            <w:shd w:val="clear" w:color="auto" w:fill="CCC0D9" w:themeFill="accent4" w:themeFillTint="66"/>
          </w:tcPr>
          <w:p w14:paraId="2FEB9EE5" w14:textId="77777777" w:rsidR="00EE2073" w:rsidRPr="00E73FD7" w:rsidRDefault="00EE2073" w:rsidP="001275BA">
            <w:pPr>
              <w:pStyle w:val="Ttol3"/>
              <w:ind w:left="0" w:firstLine="0"/>
              <w:jc w:val="both"/>
            </w:pPr>
            <w:r w:rsidRPr="00E73FD7">
              <w:t>Representants de les administracions públiques, les entitats i els agents socials</w:t>
            </w:r>
          </w:p>
        </w:tc>
      </w:tr>
      <w:tr w:rsidR="00EE2073" w:rsidRPr="00EE2073" w14:paraId="0CE7785D" w14:textId="77777777" w:rsidTr="0004296C">
        <w:tc>
          <w:tcPr>
            <w:tcW w:w="8884" w:type="dxa"/>
            <w:shd w:val="clear" w:color="auto" w:fill="E5DFEC" w:themeFill="accent4" w:themeFillTint="33"/>
          </w:tcPr>
          <w:p w14:paraId="2158615B" w14:textId="77777777" w:rsidR="008B5467" w:rsidRPr="008B5467" w:rsidRDefault="008B5467" w:rsidP="001275BA">
            <w:pPr>
              <w:pStyle w:val="Textindependent"/>
              <w:jc w:val="both"/>
              <w:rPr>
                <w:b/>
              </w:rPr>
            </w:pPr>
            <w:r w:rsidRPr="008B5467">
              <w:rPr>
                <w:b/>
              </w:rPr>
              <w:t>Meritxell Masó i Carbó</w:t>
            </w:r>
          </w:p>
          <w:p w14:paraId="13F7C6DA" w14:textId="3425565D" w:rsidR="008B5467" w:rsidRPr="008B5467" w:rsidRDefault="008B5467" w:rsidP="001275BA">
            <w:pPr>
              <w:pStyle w:val="Textindependent"/>
              <w:jc w:val="both"/>
              <w:rPr>
                <w:i/>
              </w:rPr>
            </w:pPr>
            <w:r w:rsidRPr="008B5467">
              <w:rPr>
                <w:i/>
              </w:rPr>
              <w:t>S</w:t>
            </w:r>
            <w:r w:rsidR="00EE2073" w:rsidRPr="008B5467">
              <w:rPr>
                <w:i/>
              </w:rPr>
              <w:t>ecretària general del Departament de Governació, Administ</w:t>
            </w:r>
            <w:r w:rsidRPr="008B5467">
              <w:rPr>
                <w:i/>
              </w:rPr>
              <w:t>racions Públiques i Habitatge (f</w:t>
            </w:r>
            <w:r w:rsidR="00EE2073" w:rsidRPr="008B5467">
              <w:rPr>
                <w:i/>
              </w:rPr>
              <w:t xml:space="preserve">ins </w:t>
            </w:r>
            <w:r w:rsidRPr="008B5467">
              <w:rPr>
                <w:i/>
              </w:rPr>
              <w:t xml:space="preserve">al </w:t>
            </w:r>
            <w:r w:rsidR="00EE2073" w:rsidRPr="008B5467">
              <w:rPr>
                <w:i/>
              </w:rPr>
              <w:t xml:space="preserve">setembre </w:t>
            </w:r>
            <w:r w:rsidRPr="008B5467">
              <w:rPr>
                <w:i/>
              </w:rPr>
              <w:t>de 2017)</w:t>
            </w:r>
          </w:p>
          <w:p w14:paraId="029A7A27" w14:textId="77777777" w:rsidR="008B5467" w:rsidRPr="008B5467" w:rsidRDefault="008B5467" w:rsidP="008B5467">
            <w:pPr>
              <w:pStyle w:val="Textindependent"/>
              <w:jc w:val="both"/>
              <w:rPr>
                <w:b/>
              </w:rPr>
            </w:pPr>
            <w:r w:rsidRPr="008B5467">
              <w:rPr>
                <w:b/>
              </w:rPr>
              <w:t xml:space="preserve">Xavier </w:t>
            </w:r>
            <w:proofErr w:type="spellStart"/>
            <w:r w:rsidRPr="008B5467">
              <w:rPr>
                <w:b/>
              </w:rPr>
              <w:t>Gatius</w:t>
            </w:r>
            <w:proofErr w:type="spellEnd"/>
            <w:r w:rsidRPr="008B5467">
              <w:rPr>
                <w:b/>
              </w:rPr>
              <w:t xml:space="preserve"> i  Garriga</w:t>
            </w:r>
          </w:p>
          <w:p w14:paraId="6E88B07C" w14:textId="6D5AE0A5" w:rsidR="00EE2073" w:rsidRPr="00EE2073" w:rsidRDefault="008B5467" w:rsidP="008B5467">
            <w:pPr>
              <w:pStyle w:val="Textindependent"/>
              <w:jc w:val="both"/>
            </w:pPr>
            <w:r w:rsidRPr="008B5467">
              <w:rPr>
                <w:i/>
              </w:rPr>
              <w:t>S</w:t>
            </w:r>
            <w:r w:rsidR="00EE2073" w:rsidRPr="008B5467">
              <w:rPr>
                <w:i/>
              </w:rPr>
              <w:t>ecretari general del Departament de Polítiques D</w:t>
            </w:r>
            <w:r w:rsidRPr="008B5467">
              <w:rPr>
                <w:i/>
              </w:rPr>
              <w:t>igitals i Administració Pública (a partir de l’octubre de 2019</w:t>
            </w:r>
            <w:r w:rsidRPr="008B5467">
              <w:t>)</w:t>
            </w:r>
          </w:p>
        </w:tc>
      </w:tr>
    </w:tbl>
    <w:p w14:paraId="4A5E2BE9" w14:textId="77777777" w:rsidR="00617987" w:rsidRDefault="00617987">
      <w:r>
        <w:br w:type="page"/>
      </w:r>
    </w:p>
    <w:tbl>
      <w:tblPr>
        <w:tblStyle w:val="Taulaambquadrcula"/>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CellMar>
          <w:top w:w="11" w:type="dxa"/>
          <w:left w:w="28" w:type="dxa"/>
          <w:bottom w:w="11" w:type="dxa"/>
          <w:right w:w="28" w:type="dxa"/>
        </w:tblCellMar>
        <w:tblLook w:val="04A0" w:firstRow="1" w:lastRow="0" w:firstColumn="1" w:lastColumn="0" w:noHBand="0" w:noVBand="1"/>
      </w:tblPr>
      <w:tblGrid>
        <w:gridCol w:w="8884"/>
      </w:tblGrid>
      <w:tr w:rsidR="00EE2073" w:rsidRPr="00EE2073" w14:paraId="787026CC" w14:textId="77777777" w:rsidTr="0004296C">
        <w:tc>
          <w:tcPr>
            <w:tcW w:w="8884" w:type="dxa"/>
            <w:shd w:val="clear" w:color="auto" w:fill="E5DFEC" w:themeFill="accent4" w:themeFillTint="33"/>
          </w:tcPr>
          <w:p w14:paraId="3CF21631" w14:textId="4A0203F2" w:rsidR="008B5467" w:rsidRPr="008B5467" w:rsidRDefault="008B5467" w:rsidP="001275BA">
            <w:pPr>
              <w:pStyle w:val="Textindependent"/>
              <w:jc w:val="both"/>
              <w:rPr>
                <w:b/>
              </w:rPr>
            </w:pPr>
            <w:r w:rsidRPr="008B5467">
              <w:rPr>
                <w:b/>
              </w:rPr>
              <w:lastRenderedPageBreak/>
              <w:t xml:space="preserve">Ester </w:t>
            </w:r>
            <w:proofErr w:type="spellStart"/>
            <w:r w:rsidRPr="008B5467">
              <w:rPr>
                <w:b/>
              </w:rPr>
              <w:t>Obach</w:t>
            </w:r>
            <w:proofErr w:type="spellEnd"/>
            <w:r w:rsidRPr="008B5467">
              <w:rPr>
                <w:b/>
              </w:rPr>
              <w:t xml:space="preserve"> i </w:t>
            </w:r>
            <w:proofErr w:type="spellStart"/>
            <w:r w:rsidRPr="008B5467">
              <w:rPr>
                <w:b/>
              </w:rPr>
              <w:t>Medrano</w:t>
            </w:r>
            <w:proofErr w:type="spellEnd"/>
          </w:p>
          <w:p w14:paraId="79C257F8" w14:textId="0E3943F9" w:rsidR="008B5467" w:rsidRPr="008B5467" w:rsidRDefault="008B5467" w:rsidP="001275BA">
            <w:pPr>
              <w:pStyle w:val="Textindependent"/>
              <w:jc w:val="both"/>
              <w:rPr>
                <w:i/>
              </w:rPr>
            </w:pPr>
            <w:r w:rsidRPr="008B5467">
              <w:rPr>
                <w:i/>
              </w:rPr>
              <w:t>S</w:t>
            </w:r>
            <w:r w:rsidR="00EE2073" w:rsidRPr="008B5467">
              <w:rPr>
                <w:i/>
              </w:rPr>
              <w:t>ecretària d’Administració i Funció Pública del Departament de Governació, Adminis</w:t>
            </w:r>
            <w:r w:rsidRPr="008B5467">
              <w:rPr>
                <w:i/>
              </w:rPr>
              <w:t>tracions Públiques i Habitatge (fins al setembre de 2017)</w:t>
            </w:r>
          </w:p>
          <w:p w14:paraId="10B55564" w14:textId="77777777" w:rsidR="008B5467" w:rsidRPr="008B5467" w:rsidRDefault="008B5467" w:rsidP="008B5467">
            <w:pPr>
              <w:pStyle w:val="Textindependent"/>
              <w:jc w:val="both"/>
              <w:rPr>
                <w:b/>
              </w:rPr>
            </w:pPr>
            <w:r w:rsidRPr="008B5467">
              <w:rPr>
                <w:b/>
              </w:rPr>
              <w:t>Annabel Marcos Vilar</w:t>
            </w:r>
          </w:p>
          <w:p w14:paraId="2701503E" w14:textId="3DA226BF" w:rsidR="00EE2073" w:rsidRPr="00EE2073" w:rsidRDefault="00EE2073" w:rsidP="008B5467">
            <w:pPr>
              <w:pStyle w:val="Textindependent"/>
              <w:jc w:val="both"/>
            </w:pPr>
            <w:r w:rsidRPr="008B5467">
              <w:rPr>
                <w:i/>
              </w:rPr>
              <w:t xml:space="preserve">Secretaria d’Administració i Funció Pública del Departament de Polítiques Digitals i Administració Pública </w:t>
            </w:r>
            <w:r w:rsidR="008B5467" w:rsidRPr="008B5467">
              <w:rPr>
                <w:i/>
              </w:rPr>
              <w:t>(a partir de l’octubre de 2019</w:t>
            </w:r>
            <w:r w:rsidR="008B5467">
              <w:t>)</w:t>
            </w:r>
          </w:p>
        </w:tc>
      </w:tr>
      <w:tr w:rsidR="00EE2073" w:rsidRPr="00EE2073" w14:paraId="273074C3" w14:textId="77777777" w:rsidTr="0004296C">
        <w:tc>
          <w:tcPr>
            <w:tcW w:w="8884" w:type="dxa"/>
            <w:shd w:val="clear" w:color="auto" w:fill="E5DFEC" w:themeFill="accent4" w:themeFillTint="33"/>
          </w:tcPr>
          <w:p w14:paraId="349D736D" w14:textId="3070DDF3" w:rsidR="008B5467" w:rsidRPr="008B5467" w:rsidRDefault="00EE2073" w:rsidP="001275BA">
            <w:pPr>
              <w:pStyle w:val="Textindependent"/>
              <w:jc w:val="both"/>
              <w:rPr>
                <w:b/>
              </w:rPr>
            </w:pPr>
            <w:r w:rsidRPr="008B5467">
              <w:rPr>
                <w:b/>
              </w:rPr>
              <w:t>Jo</w:t>
            </w:r>
            <w:r w:rsidR="008B5467" w:rsidRPr="008B5467">
              <w:rPr>
                <w:b/>
              </w:rPr>
              <w:t xml:space="preserve">rdi </w:t>
            </w:r>
            <w:proofErr w:type="spellStart"/>
            <w:r w:rsidR="008B5467" w:rsidRPr="008B5467">
              <w:rPr>
                <w:b/>
              </w:rPr>
              <w:t>Foz</w:t>
            </w:r>
            <w:proofErr w:type="spellEnd"/>
            <w:r w:rsidR="008B5467" w:rsidRPr="008B5467">
              <w:rPr>
                <w:b/>
              </w:rPr>
              <w:t xml:space="preserve"> i Dalmau</w:t>
            </w:r>
          </w:p>
          <w:p w14:paraId="018D5CDE" w14:textId="12D753D4" w:rsidR="00EE2073" w:rsidRPr="008B5467" w:rsidRDefault="008B5467" w:rsidP="00020045">
            <w:pPr>
              <w:pStyle w:val="Textindependent"/>
              <w:jc w:val="both"/>
              <w:rPr>
                <w:i/>
              </w:rPr>
            </w:pPr>
            <w:r w:rsidRPr="008B5467">
              <w:rPr>
                <w:i/>
              </w:rPr>
              <w:t>Se</w:t>
            </w:r>
            <w:r w:rsidR="00EE2073" w:rsidRPr="008B5467">
              <w:rPr>
                <w:i/>
              </w:rPr>
              <w:t>cretari de Transparència i Govern Obert del Departament d’A</w:t>
            </w:r>
            <w:r w:rsidR="00020045">
              <w:rPr>
                <w:i/>
              </w:rPr>
              <w:t>cció</w:t>
            </w:r>
            <w:r w:rsidR="00EE2073" w:rsidRPr="008B5467">
              <w:rPr>
                <w:i/>
              </w:rPr>
              <w:t xml:space="preserve"> Exterior, Relacions</w:t>
            </w:r>
            <w:r>
              <w:rPr>
                <w:i/>
              </w:rPr>
              <w:t xml:space="preserve"> Institucionals i Transparència</w:t>
            </w:r>
          </w:p>
        </w:tc>
      </w:tr>
      <w:tr w:rsidR="00EE2073" w:rsidRPr="00EE2073" w14:paraId="49AEA93A" w14:textId="77777777" w:rsidTr="0004296C">
        <w:tc>
          <w:tcPr>
            <w:tcW w:w="8884" w:type="dxa"/>
            <w:shd w:val="clear" w:color="auto" w:fill="E5DFEC" w:themeFill="accent4" w:themeFillTint="33"/>
          </w:tcPr>
          <w:p w14:paraId="08442A14" w14:textId="0111C857" w:rsidR="008B5467" w:rsidRPr="00E73FD7" w:rsidRDefault="008B5467" w:rsidP="001275BA">
            <w:pPr>
              <w:pStyle w:val="Textindependent"/>
              <w:jc w:val="both"/>
              <w:rPr>
                <w:b/>
              </w:rPr>
            </w:pPr>
            <w:r w:rsidRPr="00E73FD7">
              <w:rPr>
                <w:b/>
              </w:rPr>
              <w:t xml:space="preserve">Xavier </w:t>
            </w:r>
            <w:proofErr w:type="spellStart"/>
            <w:r w:rsidRPr="00E73FD7">
              <w:rPr>
                <w:b/>
              </w:rPr>
              <w:t>Bernadí</w:t>
            </w:r>
            <w:proofErr w:type="spellEnd"/>
            <w:r w:rsidRPr="00E73FD7">
              <w:rPr>
                <w:b/>
              </w:rPr>
              <w:t xml:space="preserve"> i Gil</w:t>
            </w:r>
          </w:p>
          <w:p w14:paraId="08FC1497" w14:textId="4E5C7557" w:rsidR="00EE2073" w:rsidRPr="008B5467" w:rsidRDefault="00EE2073" w:rsidP="001275BA">
            <w:pPr>
              <w:pStyle w:val="Textindependent"/>
              <w:jc w:val="both"/>
              <w:rPr>
                <w:i/>
              </w:rPr>
            </w:pPr>
            <w:r w:rsidRPr="008B5467">
              <w:rPr>
                <w:i/>
              </w:rPr>
              <w:t>en representa</w:t>
            </w:r>
            <w:r w:rsidR="008B5467" w:rsidRPr="008B5467">
              <w:rPr>
                <w:i/>
              </w:rPr>
              <w:t>ció del Departament de Justícia</w:t>
            </w:r>
          </w:p>
        </w:tc>
      </w:tr>
      <w:tr w:rsidR="00EE2073" w:rsidRPr="00EE2073" w14:paraId="09D22EEC" w14:textId="77777777" w:rsidTr="0004296C">
        <w:tc>
          <w:tcPr>
            <w:tcW w:w="8884" w:type="dxa"/>
            <w:shd w:val="clear" w:color="auto" w:fill="E5DFEC" w:themeFill="accent4" w:themeFillTint="33"/>
          </w:tcPr>
          <w:p w14:paraId="34B650D1" w14:textId="77777777" w:rsidR="008B5467" w:rsidRPr="00E73FD7" w:rsidRDefault="008B5467" w:rsidP="001275BA">
            <w:pPr>
              <w:pStyle w:val="Textindependent"/>
              <w:jc w:val="both"/>
              <w:rPr>
                <w:b/>
              </w:rPr>
            </w:pPr>
            <w:r w:rsidRPr="00E73FD7">
              <w:rPr>
                <w:b/>
              </w:rPr>
              <w:t>José Ignacio Garcia Plata</w:t>
            </w:r>
          </w:p>
          <w:p w14:paraId="4C9EF963" w14:textId="6B2E4941" w:rsidR="00EE2073" w:rsidRPr="008B5467" w:rsidRDefault="00EE2073" w:rsidP="001275BA">
            <w:pPr>
              <w:pStyle w:val="Textindependent"/>
              <w:jc w:val="both"/>
              <w:rPr>
                <w:i/>
              </w:rPr>
            </w:pPr>
            <w:r w:rsidRPr="008B5467">
              <w:rPr>
                <w:i/>
              </w:rPr>
              <w:t>en representació del D</w:t>
            </w:r>
            <w:r w:rsidR="008B5467" w:rsidRPr="008B5467">
              <w:rPr>
                <w:i/>
              </w:rPr>
              <w:t>epartament d’Ensenyament</w:t>
            </w:r>
          </w:p>
        </w:tc>
      </w:tr>
      <w:tr w:rsidR="00EE2073" w:rsidRPr="00EE2073" w14:paraId="53D35FDB" w14:textId="77777777" w:rsidTr="0004296C">
        <w:tc>
          <w:tcPr>
            <w:tcW w:w="8884" w:type="dxa"/>
            <w:shd w:val="clear" w:color="auto" w:fill="E5DFEC" w:themeFill="accent4" w:themeFillTint="33"/>
          </w:tcPr>
          <w:p w14:paraId="2E2A0937" w14:textId="77777777" w:rsidR="008B5467" w:rsidRPr="00E73FD7" w:rsidRDefault="008B5467" w:rsidP="001275BA">
            <w:pPr>
              <w:pStyle w:val="Textindependent"/>
              <w:jc w:val="both"/>
              <w:rPr>
                <w:b/>
              </w:rPr>
            </w:pPr>
            <w:r w:rsidRPr="00E73FD7">
              <w:rPr>
                <w:b/>
              </w:rPr>
              <w:t>Josep Ramon Morera i Balada</w:t>
            </w:r>
          </w:p>
          <w:p w14:paraId="5F5ED30C" w14:textId="16367615" w:rsidR="00EE2073" w:rsidRPr="008B5467" w:rsidRDefault="00EE2073" w:rsidP="001275BA">
            <w:pPr>
              <w:pStyle w:val="Textindependent"/>
              <w:jc w:val="both"/>
              <w:rPr>
                <w:i/>
              </w:rPr>
            </w:pPr>
            <w:r w:rsidRPr="008B5467">
              <w:rPr>
                <w:i/>
              </w:rPr>
              <w:t>en represe</w:t>
            </w:r>
            <w:r w:rsidR="008B5467" w:rsidRPr="008B5467">
              <w:rPr>
                <w:i/>
              </w:rPr>
              <w:t>ntació del Departament de Salut</w:t>
            </w:r>
          </w:p>
        </w:tc>
      </w:tr>
      <w:tr w:rsidR="00EE2073" w:rsidRPr="00EE2073" w14:paraId="0144CFB2" w14:textId="77777777" w:rsidTr="0004296C">
        <w:tc>
          <w:tcPr>
            <w:tcW w:w="8884" w:type="dxa"/>
            <w:shd w:val="clear" w:color="auto" w:fill="E5DFEC" w:themeFill="accent4" w:themeFillTint="33"/>
          </w:tcPr>
          <w:p w14:paraId="0FAE5225" w14:textId="77777777" w:rsidR="008B5467" w:rsidRPr="00E73FD7" w:rsidRDefault="008B5467" w:rsidP="001275BA">
            <w:pPr>
              <w:pStyle w:val="Textindependent"/>
              <w:jc w:val="both"/>
              <w:rPr>
                <w:b/>
              </w:rPr>
            </w:pPr>
            <w:r w:rsidRPr="00E73FD7">
              <w:rPr>
                <w:b/>
              </w:rPr>
              <w:t>Xavier Forcadell i Esteller</w:t>
            </w:r>
          </w:p>
          <w:p w14:paraId="6F112EFF" w14:textId="4D150095" w:rsidR="00EE2073" w:rsidRPr="008B5467" w:rsidRDefault="00EE2073" w:rsidP="001275BA">
            <w:pPr>
              <w:pStyle w:val="Textindependent"/>
              <w:jc w:val="both"/>
              <w:rPr>
                <w:i/>
              </w:rPr>
            </w:pPr>
            <w:r w:rsidRPr="008B5467">
              <w:rPr>
                <w:i/>
              </w:rPr>
              <w:t xml:space="preserve">en representació </w:t>
            </w:r>
            <w:r w:rsidR="008B5467" w:rsidRPr="008B5467">
              <w:rPr>
                <w:i/>
              </w:rPr>
              <w:t>de les diputacions de Catalunya</w:t>
            </w:r>
          </w:p>
        </w:tc>
      </w:tr>
      <w:tr w:rsidR="00EE2073" w:rsidRPr="00EE2073" w14:paraId="0E3D14F6" w14:textId="77777777" w:rsidTr="0004296C">
        <w:tc>
          <w:tcPr>
            <w:tcW w:w="8884" w:type="dxa"/>
            <w:shd w:val="clear" w:color="auto" w:fill="E5DFEC" w:themeFill="accent4" w:themeFillTint="33"/>
          </w:tcPr>
          <w:p w14:paraId="2AC77482" w14:textId="2DEF6017" w:rsidR="008B5467" w:rsidRDefault="008B5467" w:rsidP="001275BA">
            <w:pPr>
              <w:pStyle w:val="Textindependent"/>
              <w:jc w:val="both"/>
            </w:pPr>
            <w:proofErr w:type="spellStart"/>
            <w:r w:rsidRPr="00E73FD7">
              <w:rPr>
                <w:b/>
              </w:rPr>
              <w:t>Joat</w:t>
            </w:r>
            <w:proofErr w:type="spellEnd"/>
            <w:r w:rsidRPr="00E73FD7">
              <w:rPr>
                <w:b/>
              </w:rPr>
              <w:t xml:space="preserve"> </w:t>
            </w:r>
            <w:proofErr w:type="spellStart"/>
            <w:r w:rsidRPr="00E73FD7">
              <w:rPr>
                <w:b/>
              </w:rPr>
              <w:t>Henrich</w:t>
            </w:r>
            <w:proofErr w:type="spellEnd"/>
            <w:r w:rsidRPr="00E73FD7">
              <w:rPr>
                <w:b/>
              </w:rPr>
              <w:t xml:space="preserve"> i Ballester</w:t>
            </w:r>
            <w:r>
              <w:t xml:space="preserve"> </w:t>
            </w:r>
            <w:r w:rsidRPr="008B5467">
              <w:t>(fins al setembre de 2017)</w:t>
            </w:r>
          </w:p>
          <w:p w14:paraId="363BBE02" w14:textId="00CB5E46" w:rsidR="008B5467" w:rsidRDefault="008B5467" w:rsidP="001275BA">
            <w:pPr>
              <w:pStyle w:val="Textindependent"/>
              <w:jc w:val="both"/>
            </w:pPr>
            <w:r w:rsidRPr="00E73FD7">
              <w:rPr>
                <w:b/>
              </w:rPr>
              <w:t xml:space="preserve">Joana </w:t>
            </w:r>
            <w:proofErr w:type="spellStart"/>
            <w:r w:rsidRPr="00E73FD7">
              <w:rPr>
                <w:b/>
              </w:rPr>
              <w:t>Miñarro</w:t>
            </w:r>
            <w:proofErr w:type="spellEnd"/>
            <w:r w:rsidRPr="00E73FD7">
              <w:rPr>
                <w:b/>
              </w:rPr>
              <w:t xml:space="preserve"> </w:t>
            </w:r>
            <w:proofErr w:type="spellStart"/>
            <w:r w:rsidRPr="00E73FD7">
              <w:rPr>
                <w:b/>
              </w:rPr>
              <w:t>Remohy</w:t>
            </w:r>
            <w:proofErr w:type="spellEnd"/>
            <w:r>
              <w:t xml:space="preserve"> </w:t>
            </w:r>
            <w:r w:rsidRPr="008B5467">
              <w:t>(a partir de l’octubre de 2019)</w:t>
            </w:r>
          </w:p>
          <w:p w14:paraId="47E0983C" w14:textId="7E46DB95" w:rsidR="00EE2073" w:rsidRPr="008B5467" w:rsidRDefault="00EE2073" w:rsidP="008B5467">
            <w:pPr>
              <w:pStyle w:val="Textindependent"/>
              <w:jc w:val="both"/>
              <w:rPr>
                <w:i/>
                <w:color w:val="FF0000"/>
              </w:rPr>
            </w:pPr>
            <w:r w:rsidRPr="008B5467">
              <w:rPr>
                <w:i/>
              </w:rPr>
              <w:t xml:space="preserve">en representació de l’Associació Catalana de Gestió Pública </w:t>
            </w:r>
            <w:r w:rsidR="004255FC">
              <w:rPr>
                <w:i/>
              </w:rPr>
              <w:t>(ACGP)</w:t>
            </w:r>
          </w:p>
        </w:tc>
      </w:tr>
      <w:tr w:rsidR="00EE2073" w:rsidRPr="00EE2073" w14:paraId="092D554F" w14:textId="77777777" w:rsidTr="0004296C">
        <w:tc>
          <w:tcPr>
            <w:tcW w:w="8884" w:type="dxa"/>
            <w:shd w:val="clear" w:color="auto" w:fill="E5DFEC" w:themeFill="accent4" w:themeFillTint="33"/>
          </w:tcPr>
          <w:p w14:paraId="30AE25E2" w14:textId="77777777" w:rsidR="008B5467" w:rsidRPr="00E73FD7" w:rsidRDefault="008B5467" w:rsidP="001275BA">
            <w:pPr>
              <w:pStyle w:val="Textindependent"/>
              <w:jc w:val="both"/>
              <w:rPr>
                <w:b/>
              </w:rPr>
            </w:pPr>
            <w:r w:rsidRPr="00E73FD7">
              <w:rPr>
                <w:b/>
              </w:rPr>
              <w:t xml:space="preserve">Michael </w:t>
            </w:r>
            <w:proofErr w:type="spellStart"/>
            <w:r w:rsidRPr="00E73FD7">
              <w:rPr>
                <w:b/>
              </w:rPr>
              <w:t>Donaldson</w:t>
            </w:r>
            <w:proofErr w:type="spellEnd"/>
          </w:p>
          <w:p w14:paraId="5859D42B" w14:textId="67772AF0" w:rsidR="00EE2073" w:rsidRPr="008B5467" w:rsidRDefault="00EE2073" w:rsidP="001275BA">
            <w:pPr>
              <w:pStyle w:val="Textindependent"/>
              <w:jc w:val="both"/>
              <w:rPr>
                <w:i/>
              </w:rPr>
            </w:pPr>
            <w:r w:rsidRPr="008B5467">
              <w:rPr>
                <w:i/>
              </w:rPr>
              <w:t xml:space="preserve">en representació de la Federació </w:t>
            </w:r>
            <w:r w:rsidR="008B5467" w:rsidRPr="008B5467">
              <w:rPr>
                <w:i/>
              </w:rPr>
              <w:t>de Municipis de Catalunya (FMC)</w:t>
            </w:r>
          </w:p>
        </w:tc>
      </w:tr>
      <w:tr w:rsidR="00EE2073" w:rsidRPr="00EE2073" w14:paraId="2E9051FF" w14:textId="77777777" w:rsidTr="0004296C">
        <w:tc>
          <w:tcPr>
            <w:tcW w:w="8884" w:type="dxa"/>
            <w:shd w:val="clear" w:color="auto" w:fill="E5DFEC" w:themeFill="accent4" w:themeFillTint="33"/>
          </w:tcPr>
          <w:p w14:paraId="1B86A1A1" w14:textId="77777777" w:rsidR="008B5467" w:rsidRPr="00E73FD7" w:rsidRDefault="008B5467" w:rsidP="001275BA">
            <w:pPr>
              <w:pStyle w:val="Textindependent"/>
              <w:jc w:val="both"/>
              <w:rPr>
                <w:b/>
              </w:rPr>
            </w:pPr>
            <w:r w:rsidRPr="00E73FD7">
              <w:rPr>
                <w:b/>
              </w:rPr>
              <w:t>Albert Guilera i Planes</w:t>
            </w:r>
          </w:p>
          <w:p w14:paraId="2B2E6974" w14:textId="1D766268" w:rsidR="00EE2073" w:rsidRPr="008B5467" w:rsidRDefault="00EE2073" w:rsidP="001275BA">
            <w:pPr>
              <w:pStyle w:val="Textindependent"/>
              <w:jc w:val="both"/>
              <w:rPr>
                <w:i/>
              </w:rPr>
            </w:pPr>
            <w:r w:rsidRPr="008B5467">
              <w:rPr>
                <w:i/>
              </w:rPr>
              <w:t>en representació de l’Associa</w:t>
            </w:r>
            <w:r w:rsidR="008B5467" w:rsidRPr="008B5467">
              <w:rPr>
                <w:i/>
              </w:rPr>
              <w:t>ció Catalana de Municipis (ACM)</w:t>
            </w:r>
          </w:p>
        </w:tc>
      </w:tr>
      <w:tr w:rsidR="00EE2073" w:rsidRPr="00EE2073" w14:paraId="180C46D1" w14:textId="77777777" w:rsidTr="0004296C">
        <w:tc>
          <w:tcPr>
            <w:tcW w:w="8884" w:type="dxa"/>
            <w:shd w:val="clear" w:color="auto" w:fill="E5DFEC" w:themeFill="accent4" w:themeFillTint="33"/>
          </w:tcPr>
          <w:p w14:paraId="7D2F6EE8" w14:textId="77777777" w:rsidR="008B5467" w:rsidRPr="00E73FD7" w:rsidRDefault="00EE2073" w:rsidP="001275BA">
            <w:pPr>
              <w:pStyle w:val="Textindependent"/>
              <w:jc w:val="both"/>
              <w:rPr>
                <w:b/>
              </w:rPr>
            </w:pPr>
            <w:r w:rsidRPr="00E73FD7">
              <w:rPr>
                <w:b/>
              </w:rPr>
              <w:t>Jo</w:t>
            </w:r>
            <w:r w:rsidR="008B5467" w:rsidRPr="00E73FD7">
              <w:rPr>
                <w:b/>
              </w:rPr>
              <w:t>sep M. Vilalta Verdú</w:t>
            </w:r>
          </w:p>
          <w:p w14:paraId="71A668B8" w14:textId="0874E851" w:rsidR="00EE2073" w:rsidRPr="008B5467" w:rsidRDefault="00EE2073" w:rsidP="001275BA">
            <w:pPr>
              <w:pStyle w:val="Textindependent"/>
              <w:jc w:val="both"/>
              <w:rPr>
                <w:i/>
              </w:rPr>
            </w:pPr>
            <w:r w:rsidRPr="008B5467">
              <w:rPr>
                <w:i/>
              </w:rPr>
              <w:t xml:space="preserve">en representació de l’Associació Catalana </w:t>
            </w:r>
            <w:r w:rsidR="008B5467" w:rsidRPr="008B5467">
              <w:rPr>
                <w:i/>
              </w:rPr>
              <w:t>d’Universitats Públiques (ACUP)</w:t>
            </w:r>
          </w:p>
        </w:tc>
      </w:tr>
      <w:tr w:rsidR="00EE2073" w:rsidRPr="00EE2073" w14:paraId="327316B0" w14:textId="77777777" w:rsidTr="0004296C">
        <w:tc>
          <w:tcPr>
            <w:tcW w:w="8884" w:type="dxa"/>
            <w:shd w:val="clear" w:color="auto" w:fill="E5DFEC" w:themeFill="accent4" w:themeFillTint="33"/>
          </w:tcPr>
          <w:p w14:paraId="45289185" w14:textId="28162236" w:rsidR="008B5467" w:rsidRDefault="008B5467" w:rsidP="001275BA">
            <w:pPr>
              <w:pStyle w:val="Textindependent"/>
              <w:jc w:val="both"/>
            </w:pPr>
            <w:proofErr w:type="spellStart"/>
            <w:r w:rsidRPr="00E73FD7">
              <w:rPr>
                <w:b/>
              </w:rPr>
              <w:t>Xesús</w:t>
            </w:r>
            <w:proofErr w:type="spellEnd"/>
            <w:r w:rsidRPr="00E73FD7">
              <w:rPr>
                <w:b/>
              </w:rPr>
              <w:t xml:space="preserve"> B. González López</w:t>
            </w:r>
            <w:r>
              <w:t xml:space="preserve"> </w:t>
            </w:r>
            <w:r w:rsidRPr="008B5467">
              <w:t>(fins al setembre de 2017)</w:t>
            </w:r>
          </w:p>
          <w:p w14:paraId="42302019" w14:textId="5D74C963" w:rsidR="008B5467" w:rsidRDefault="008B5467" w:rsidP="001275BA">
            <w:pPr>
              <w:pStyle w:val="Textindependent"/>
              <w:jc w:val="both"/>
            </w:pPr>
            <w:r w:rsidRPr="00E73FD7">
              <w:rPr>
                <w:b/>
              </w:rPr>
              <w:t>Joan Maria Sentís López</w:t>
            </w:r>
            <w:r>
              <w:t xml:space="preserve"> </w:t>
            </w:r>
            <w:r w:rsidRPr="008B5467">
              <w:t>(a partir de l’octubre de 2019)</w:t>
            </w:r>
          </w:p>
          <w:p w14:paraId="2A059007" w14:textId="1389F0FC" w:rsidR="00EE2073" w:rsidRPr="008B5467" w:rsidRDefault="00EE2073" w:rsidP="008B5467">
            <w:pPr>
              <w:pStyle w:val="Textindependent"/>
              <w:jc w:val="both"/>
              <w:rPr>
                <w:i/>
              </w:rPr>
            </w:pPr>
            <w:r w:rsidRPr="008B5467">
              <w:rPr>
                <w:i/>
              </w:rPr>
              <w:t>en representació del sindicat Comissió Obrera Nacional de Catalunya</w:t>
            </w:r>
            <w:r w:rsidRPr="008B5467">
              <w:rPr>
                <w:i/>
                <w:spacing w:val="-1"/>
              </w:rPr>
              <w:t xml:space="preserve"> </w:t>
            </w:r>
            <w:r w:rsidR="008B5467" w:rsidRPr="008B5467">
              <w:rPr>
                <w:i/>
              </w:rPr>
              <w:t>(CCOO)</w:t>
            </w:r>
          </w:p>
        </w:tc>
      </w:tr>
      <w:tr w:rsidR="00EE2073" w:rsidRPr="00EE2073" w14:paraId="4835A212" w14:textId="77777777" w:rsidTr="0004296C">
        <w:tc>
          <w:tcPr>
            <w:tcW w:w="8884" w:type="dxa"/>
            <w:shd w:val="clear" w:color="auto" w:fill="E5DFEC" w:themeFill="accent4" w:themeFillTint="33"/>
          </w:tcPr>
          <w:p w14:paraId="750A1A9C" w14:textId="77777777" w:rsidR="008B5467" w:rsidRPr="00E73FD7" w:rsidRDefault="008B5467" w:rsidP="001275BA">
            <w:pPr>
              <w:pStyle w:val="Textindependent"/>
              <w:jc w:val="both"/>
              <w:rPr>
                <w:b/>
              </w:rPr>
            </w:pPr>
            <w:r w:rsidRPr="00E73FD7">
              <w:rPr>
                <w:b/>
              </w:rPr>
              <w:t xml:space="preserve">Carles </w:t>
            </w:r>
            <w:proofErr w:type="spellStart"/>
            <w:r w:rsidRPr="00E73FD7">
              <w:rPr>
                <w:b/>
              </w:rPr>
              <w:t>Villalante</w:t>
            </w:r>
            <w:proofErr w:type="spellEnd"/>
            <w:r w:rsidRPr="00E73FD7">
              <w:rPr>
                <w:b/>
              </w:rPr>
              <w:t xml:space="preserve"> i </w:t>
            </w:r>
            <w:proofErr w:type="spellStart"/>
            <w:r w:rsidRPr="00E73FD7">
              <w:rPr>
                <w:b/>
              </w:rPr>
              <w:t>Sirvent</w:t>
            </w:r>
            <w:proofErr w:type="spellEnd"/>
          </w:p>
          <w:p w14:paraId="043A35FB" w14:textId="678915E4" w:rsidR="00EE2073" w:rsidRPr="008B5467" w:rsidRDefault="00EE2073" w:rsidP="001275BA">
            <w:pPr>
              <w:pStyle w:val="Textindependent"/>
              <w:jc w:val="both"/>
              <w:rPr>
                <w:i/>
              </w:rPr>
            </w:pPr>
            <w:r w:rsidRPr="008B5467">
              <w:rPr>
                <w:i/>
              </w:rPr>
              <w:t xml:space="preserve">en representació del sindicat Unió General de Treballadors </w:t>
            </w:r>
            <w:r w:rsidR="008B5467" w:rsidRPr="008B5467">
              <w:rPr>
                <w:i/>
              </w:rPr>
              <w:t>de Catalunya (UGT de Catalunya)</w:t>
            </w:r>
          </w:p>
        </w:tc>
      </w:tr>
      <w:tr w:rsidR="00EE2073" w:rsidRPr="00EE2073" w14:paraId="64C1459E" w14:textId="77777777" w:rsidTr="0004296C">
        <w:tc>
          <w:tcPr>
            <w:tcW w:w="8884" w:type="dxa"/>
            <w:shd w:val="clear" w:color="auto" w:fill="E5DFEC" w:themeFill="accent4" w:themeFillTint="33"/>
          </w:tcPr>
          <w:p w14:paraId="22ACF6EE" w14:textId="77777777" w:rsidR="008B5467" w:rsidRPr="00E73FD7" w:rsidRDefault="008B5467" w:rsidP="001275BA">
            <w:pPr>
              <w:pStyle w:val="Textindependent"/>
              <w:jc w:val="both"/>
              <w:rPr>
                <w:b/>
              </w:rPr>
            </w:pPr>
            <w:r w:rsidRPr="00E73FD7">
              <w:rPr>
                <w:b/>
              </w:rPr>
              <w:t xml:space="preserve">David </w:t>
            </w:r>
            <w:proofErr w:type="spellStart"/>
            <w:r w:rsidRPr="00E73FD7">
              <w:rPr>
                <w:b/>
              </w:rPr>
              <w:t>Caño</w:t>
            </w:r>
            <w:proofErr w:type="spellEnd"/>
            <w:r w:rsidRPr="00E73FD7">
              <w:rPr>
                <w:b/>
              </w:rPr>
              <w:t xml:space="preserve"> i Cargol</w:t>
            </w:r>
          </w:p>
          <w:p w14:paraId="4C9755BE" w14:textId="26C8278B" w:rsidR="00EE2073" w:rsidRPr="008B5467" w:rsidRDefault="00EE2073" w:rsidP="00E73FD7">
            <w:pPr>
              <w:pStyle w:val="Textindependent"/>
              <w:jc w:val="both"/>
              <w:rPr>
                <w:i/>
              </w:rPr>
            </w:pPr>
            <w:r w:rsidRPr="008B5467">
              <w:rPr>
                <w:i/>
              </w:rPr>
              <w:t>en representació de</w:t>
            </w:r>
            <w:r w:rsidR="00E73FD7">
              <w:rPr>
                <w:i/>
              </w:rPr>
              <w:t>l sindicat</w:t>
            </w:r>
            <w:r w:rsidRPr="008B5467">
              <w:rPr>
                <w:i/>
              </w:rPr>
              <w:t xml:space="preserve"> Intersindical</w:t>
            </w:r>
            <w:r w:rsidR="008B5467" w:rsidRPr="008B5467">
              <w:rPr>
                <w:i/>
              </w:rPr>
              <w:t xml:space="preserve"> Alternativa de Catalunya (IAC)</w:t>
            </w:r>
          </w:p>
        </w:tc>
      </w:tr>
      <w:tr w:rsidR="008B5467" w:rsidRPr="00EE2073" w14:paraId="0BFD8514" w14:textId="77777777" w:rsidTr="0004296C">
        <w:tc>
          <w:tcPr>
            <w:tcW w:w="8884" w:type="dxa"/>
            <w:shd w:val="clear" w:color="auto" w:fill="CCC0D9" w:themeFill="accent4" w:themeFillTint="66"/>
          </w:tcPr>
          <w:p w14:paraId="198B31AD" w14:textId="5C111E8F" w:rsidR="008B5467" w:rsidRPr="00E73FD7" w:rsidRDefault="008B5467" w:rsidP="001275BA">
            <w:pPr>
              <w:pStyle w:val="Textindependent"/>
              <w:jc w:val="both"/>
              <w:rPr>
                <w:b/>
              </w:rPr>
            </w:pPr>
            <w:r w:rsidRPr="00E73FD7">
              <w:rPr>
                <w:b/>
              </w:rPr>
              <w:t>Secretaria</w:t>
            </w:r>
          </w:p>
        </w:tc>
      </w:tr>
      <w:tr w:rsidR="00EE2073" w:rsidRPr="00EE2073" w14:paraId="2EE3767B" w14:textId="77777777" w:rsidTr="0004296C">
        <w:tc>
          <w:tcPr>
            <w:tcW w:w="8884" w:type="dxa"/>
            <w:shd w:val="clear" w:color="auto" w:fill="E5DFEC" w:themeFill="accent4" w:themeFillTint="33"/>
          </w:tcPr>
          <w:p w14:paraId="0AA62A1C" w14:textId="5B30BCC5" w:rsidR="008B5467" w:rsidRPr="00E73FD7" w:rsidRDefault="008B5467" w:rsidP="001275BA">
            <w:pPr>
              <w:pStyle w:val="Textindependent"/>
              <w:jc w:val="both"/>
              <w:rPr>
                <w:b/>
              </w:rPr>
            </w:pPr>
            <w:proofErr w:type="spellStart"/>
            <w:r w:rsidRPr="00E73FD7">
              <w:rPr>
                <w:b/>
              </w:rPr>
              <w:t>Olinda</w:t>
            </w:r>
            <w:proofErr w:type="spellEnd"/>
            <w:r w:rsidRPr="00E73FD7">
              <w:rPr>
                <w:b/>
              </w:rPr>
              <w:t xml:space="preserve"> </w:t>
            </w:r>
            <w:proofErr w:type="spellStart"/>
            <w:r w:rsidRPr="00E73FD7">
              <w:rPr>
                <w:b/>
              </w:rPr>
              <w:t>Anía</w:t>
            </w:r>
            <w:proofErr w:type="spellEnd"/>
            <w:r w:rsidRPr="00E73FD7">
              <w:rPr>
                <w:b/>
              </w:rPr>
              <w:t xml:space="preserve"> Lafuente</w:t>
            </w:r>
          </w:p>
          <w:p w14:paraId="6598B84E" w14:textId="4323EFAA" w:rsidR="00EE2073" w:rsidRPr="008B5467" w:rsidRDefault="008B5467" w:rsidP="008B5467">
            <w:pPr>
              <w:pStyle w:val="Textindependent"/>
              <w:jc w:val="both"/>
              <w:rPr>
                <w:i/>
              </w:rPr>
            </w:pPr>
            <w:r w:rsidRPr="008B5467">
              <w:rPr>
                <w:i/>
              </w:rPr>
              <w:t>F</w:t>
            </w:r>
            <w:r w:rsidR="00EE2073" w:rsidRPr="008B5467">
              <w:rPr>
                <w:i/>
              </w:rPr>
              <w:t>uncionària del Departament de Polítiques D</w:t>
            </w:r>
            <w:r w:rsidRPr="008B5467">
              <w:rPr>
                <w:i/>
              </w:rPr>
              <w:t>igitals i Administració Pública</w:t>
            </w:r>
          </w:p>
        </w:tc>
      </w:tr>
    </w:tbl>
    <w:p w14:paraId="56D028C6" w14:textId="3E47C6FF" w:rsidR="00617987" w:rsidRDefault="00617987" w:rsidP="00617987">
      <w:pPr>
        <w:jc w:val="both"/>
        <w:rPr>
          <w:b/>
        </w:rPr>
      </w:pPr>
    </w:p>
    <w:p w14:paraId="5CD995EC" w14:textId="79EEBCDB" w:rsidR="00E73FD7" w:rsidRPr="003D46CE" w:rsidRDefault="00CB27B2" w:rsidP="00DA4300">
      <w:pPr>
        <w:shd w:val="clear" w:color="auto" w:fill="B8CCE4" w:themeFill="accent1" w:themeFillTint="66"/>
        <w:jc w:val="both"/>
        <w:rPr>
          <w:b/>
        </w:rPr>
      </w:pPr>
      <w:r w:rsidRPr="003D46CE">
        <w:rPr>
          <w:b/>
        </w:rPr>
        <w:t>Quin ha estat el resultat dels treballs del Comitè?</w:t>
      </w:r>
    </w:p>
    <w:p w14:paraId="1ABB1722" w14:textId="77777777" w:rsidR="00E73FD7" w:rsidRDefault="00E73FD7" w:rsidP="00734EC0">
      <w:pPr>
        <w:jc w:val="both"/>
      </w:pPr>
    </w:p>
    <w:p w14:paraId="07EDD244" w14:textId="27C720EF" w:rsidR="00DA4300" w:rsidRDefault="00DA4300" w:rsidP="00734EC0">
      <w:pPr>
        <w:jc w:val="both"/>
      </w:pPr>
      <w:r>
        <w:t xml:space="preserve">El Comitè va elaborar una primera proposta </w:t>
      </w:r>
      <w:r w:rsidR="004255FC">
        <w:t>l</w:t>
      </w:r>
      <w:r>
        <w:t>’any 2017.</w:t>
      </w:r>
      <w:r w:rsidR="00AD11E9">
        <w:t xml:space="preserve"> </w:t>
      </w:r>
      <w:r>
        <w:t xml:space="preserve">El context polític i </w:t>
      </w:r>
      <w:r w:rsidRPr="00DA4300">
        <w:t>l’aplicació de l’article 155 de la Constitució</w:t>
      </w:r>
      <w:r>
        <w:t xml:space="preserve"> per part del Govern de l’Estat van paralitzar la continuïtat dels treballs del Comitè.</w:t>
      </w:r>
    </w:p>
    <w:p w14:paraId="6F4C50BD" w14:textId="5DC24E8E" w:rsidR="00DA4300" w:rsidRDefault="00DA4300" w:rsidP="00734EC0">
      <w:pPr>
        <w:jc w:val="both"/>
      </w:pPr>
    </w:p>
    <w:p w14:paraId="024C8D02" w14:textId="66024CBB" w:rsidR="00DA4300" w:rsidRPr="00DA4300" w:rsidRDefault="00DA4300" w:rsidP="00DA4300">
      <w:pPr>
        <w:jc w:val="both"/>
      </w:pPr>
      <w:proofErr w:type="spellStart"/>
      <w:r>
        <w:t>L’Hble</w:t>
      </w:r>
      <w:proofErr w:type="spellEnd"/>
      <w:r>
        <w:t xml:space="preserve">. Sr. Jordi Puigneró, conseller del </w:t>
      </w:r>
      <w:r w:rsidRPr="00DA4300">
        <w:t>Departament de Polítiques Digitals i Administració Pública</w:t>
      </w:r>
      <w:r>
        <w:t xml:space="preserve"> va reprendre el projecte el </w:t>
      </w:r>
      <w:r w:rsidRPr="00DA4300">
        <w:t>2 d’octubre de 2019</w:t>
      </w:r>
      <w:r>
        <w:t>.</w:t>
      </w:r>
    </w:p>
    <w:p w14:paraId="601749FB" w14:textId="787E0CCE" w:rsidR="00DA4300" w:rsidRDefault="00DA4300" w:rsidP="00734EC0">
      <w:pPr>
        <w:jc w:val="both"/>
      </w:pPr>
    </w:p>
    <w:p w14:paraId="513C14EF" w14:textId="281AC765" w:rsidR="00DA4300" w:rsidRPr="003D46CE" w:rsidRDefault="00DA4300" w:rsidP="003D46CE">
      <w:pPr>
        <w:jc w:val="both"/>
      </w:pPr>
      <w:r>
        <w:t>El Comitè va considerar oportú fer una r</w:t>
      </w:r>
      <w:r w:rsidRPr="00DA4300">
        <w:t>evisió de la primera versió per part d’institucions i entitats clau i una sèrie de persones expertes refe</w:t>
      </w:r>
      <w:r>
        <w:t xml:space="preserve">rents en la gestió de l’ètica. </w:t>
      </w:r>
      <w:r w:rsidR="003D46CE" w:rsidRPr="003D46CE">
        <w:t xml:space="preserve">Totes aquestes persones han treballat </w:t>
      </w:r>
      <w:r w:rsidR="003D46CE">
        <w:t xml:space="preserve">també </w:t>
      </w:r>
      <w:r w:rsidR="003D46CE" w:rsidRPr="003D46CE">
        <w:t>de manera totalment desinteressada.</w:t>
      </w:r>
    </w:p>
    <w:tbl>
      <w:tblPr>
        <w:tblStyle w:val="Taulaambquadrcula"/>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CellMar>
          <w:top w:w="11" w:type="dxa"/>
          <w:left w:w="28" w:type="dxa"/>
          <w:bottom w:w="11" w:type="dxa"/>
          <w:right w:w="28" w:type="dxa"/>
        </w:tblCellMar>
        <w:tblLook w:val="04A0" w:firstRow="1" w:lastRow="0" w:firstColumn="1" w:lastColumn="0" w:noHBand="0" w:noVBand="1"/>
      </w:tblPr>
      <w:tblGrid>
        <w:gridCol w:w="8884"/>
      </w:tblGrid>
      <w:tr w:rsidR="00DA4300" w:rsidRPr="00E73FD7" w14:paraId="008660B3" w14:textId="77777777" w:rsidTr="0004296C">
        <w:tc>
          <w:tcPr>
            <w:tcW w:w="8884" w:type="dxa"/>
            <w:shd w:val="clear" w:color="auto" w:fill="CCC0D9" w:themeFill="accent4" w:themeFillTint="66"/>
          </w:tcPr>
          <w:p w14:paraId="1D91E18B" w14:textId="130CCD73" w:rsidR="00DA4300" w:rsidRPr="00DA4300" w:rsidRDefault="00DA4300" w:rsidP="00DA4300">
            <w:pPr>
              <w:jc w:val="both"/>
              <w:rPr>
                <w:b/>
              </w:rPr>
            </w:pPr>
            <w:r w:rsidRPr="00DA4300">
              <w:rPr>
                <w:b/>
              </w:rPr>
              <w:lastRenderedPageBreak/>
              <w:t>Institucions, entitats i persones que van participar en la revisió</w:t>
            </w:r>
            <w:r w:rsidR="00617987">
              <w:rPr>
                <w:b/>
              </w:rPr>
              <w:t xml:space="preserve"> del Codi</w:t>
            </w:r>
          </w:p>
        </w:tc>
      </w:tr>
      <w:tr w:rsidR="00DA4300" w:rsidRPr="00EE2073" w14:paraId="1A70A82E" w14:textId="77777777" w:rsidTr="0004296C">
        <w:tc>
          <w:tcPr>
            <w:tcW w:w="8884" w:type="dxa"/>
            <w:shd w:val="clear" w:color="auto" w:fill="E5DFEC" w:themeFill="accent4" w:themeFillTint="33"/>
          </w:tcPr>
          <w:p w14:paraId="1D81DFBA" w14:textId="510BE7BA" w:rsidR="00DA4300" w:rsidRPr="001275BA" w:rsidRDefault="001275BA" w:rsidP="001275BA">
            <w:pPr>
              <w:pStyle w:val="Textindependent"/>
              <w:jc w:val="both"/>
              <w:rPr>
                <w:b/>
              </w:rPr>
            </w:pPr>
            <w:r>
              <w:rPr>
                <w:b/>
              </w:rPr>
              <w:t>Oficina Antifrau de Catalunya</w:t>
            </w:r>
          </w:p>
        </w:tc>
      </w:tr>
      <w:tr w:rsidR="00DA4300" w:rsidRPr="00EE2073" w14:paraId="6CE1575C" w14:textId="77777777" w:rsidTr="0004296C">
        <w:tc>
          <w:tcPr>
            <w:tcW w:w="8884" w:type="dxa"/>
            <w:shd w:val="clear" w:color="auto" w:fill="E5DFEC" w:themeFill="accent4" w:themeFillTint="33"/>
          </w:tcPr>
          <w:p w14:paraId="2E2C19AA" w14:textId="2FD9FF13" w:rsidR="00DA4300" w:rsidRPr="00EE2073" w:rsidRDefault="001275BA" w:rsidP="001275BA">
            <w:pPr>
              <w:pStyle w:val="Textindependent"/>
              <w:jc w:val="both"/>
            </w:pPr>
            <w:r>
              <w:rPr>
                <w:b/>
              </w:rPr>
              <w:t>Sindicatura de Comptes de Catalunya</w:t>
            </w:r>
          </w:p>
        </w:tc>
      </w:tr>
      <w:tr w:rsidR="004255FC" w:rsidRPr="00EE2073" w14:paraId="1318563C" w14:textId="77777777" w:rsidTr="0004296C">
        <w:tc>
          <w:tcPr>
            <w:tcW w:w="8884" w:type="dxa"/>
            <w:shd w:val="clear" w:color="auto" w:fill="E5DFEC" w:themeFill="accent4" w:themeFillTint="33"/>
          </w:tcPr>
          <w:p w14:paraId="5EB64F98" w14:textId="268350B8" w:rsidR="004255FC" w:rsidRPr="004255FC" w:rsidRDefault="004255FC" w:rsidP="001275BA">
            <w:pPr>
              <w:pStyle w:val="Textindependent"/>
              <w:jc w:val="both"/>
              <w:rPr>
                <w:b/>
              </w:rPr>
            </w:pPr>
            <w:r w:rsidRPr="004255FC">
              <w:rPr>
                <w:b/>
              </w:rPr>
              <w:t>Comissió de Garantia i Accés a la Informació</w:t>
            </w:r>
          </w:p>
        </w:tc>
      </w:tr>
      <w:tr w:rsidR="00DA4300" w:rsidRPr="008B5467" w14:paraId="7BD6BFF3" w14:textId="77777777" w:rsidTr="0004296C">
        <w:tc>
          <w:tcPr>
            <w:tcW w:w="8884" w:type="dxa"/>
            <w:shd w:val="clear" w:color="auto" w:fill="E5DFEC" w:themeFill="accent4" w:themeFillTint="33"/>
          </w:tcPr>
          <w:p w14:paraId="30BA62A3" w14:textId="77777777" w:rsidR="001275BA" w:rsidRDefault="001275BA" w:rsidP="001275BA">
            <w:pPr>
              <w:pStyle w:val="Textindependent"/>
              <w:jc w:val="both"/>
              <w:rPr>
                <w:b/>
              </w:rPr>
            </w:pPr>
            <w:r>
              <w:rPr>
                <w:b/>
              </w:rPr>
              <w:t>Juli Ponce Solé</w:t>
            </w:r>
          </w:p>
          <w:p w14:paraId="30EC7F27" w14:textId="77F28128" w:rsidR="00DA4300" w:rsidRPr="001275BA" w:rsidRDefault="001275BA" w:rsidP="003D46CE">
            <w:pPr>
              <w:pStyle w:val="Textindependent"/>
              <w:jc w:val="both"/>
              <w:rPr>
                <w:i/>
              </w:rPr>
            </w:pPr>
            <w:r w:rsidRPr="001275BA">
              <w:rPr>
                <w:i/>
              </w:rPr>
              <w:t xml:space="preserve">Doctor en Dret, Catedràtic de Dret Administratiu </w:t>
            </w:r>
            <w:r w:rsidR="003D46CE">
              <w:rPr>
                <w:i/>
              </w:rPr>
              <w:t>de</w:t>
            </w:r>
            <w:r w:rsidRPr="001275BA">
              <w:rPr>
                <w:i/>
              </w:rPr>
              <w:t xml:space="preserve"> la Universitat de Barcelona</w:t>
            </w:r>
          </w:p>
        </w:tc>
      </w:tr>
      <w:tr w:rsidR="004255FC" w:rsidRPr="008B5467" w14:paraId="4919BA70" w14:textId="77777777" w:rsidTr="0004296C">
        <w:tc>
          <w:tcPr>
            <w:tcW w:w="8884" w:type="dxa"/>
            <w:shd w:val="clear" w:color="auto" w:fill="E5DFEC" w:themeFill="accent4" w:themeFillTint="33"/>
          </w:tcPr>
          <w:p w14:paraId="27511C8A" w14:textId="1526166B" w:rsidR="004255FC" w:rsidRPr="003D46CE" w:rsidRDefault="004255FC" w:rsidP="001275BA">
            <w:pPr>
              <w:pStyle w:val="Textindependent"/>
              <w:jc w:val="both"/>
              <w:rPr>
                <w:b/>
              </w:rPr>
            </w:pPr>
            <w:r w:rsidRPr="003D46CE">
              <w:rPr>
                <w:b/>
              </w:rPr>
              <w:t xml:space="preserve">Manuel </w:t>
            </w:r>
            <w:proofErr w:type="spellStart"/>
            <w:r w:rsidRPr="003D46CE">
              <w:rPr>
                <w:b/>
              </w:rPr>
              <w:t>Villòria</w:t>
            </w:r>
            <w:proofErr w:type="spellEnd"/>
            <w:r w:rsidRPr="003D46CE">
              <w:rPr>
                <w:b/>
              </w:rPr>
              <w:t xml:space="preserve"> </w:t>
            </w:r>
            <w:proofErr w:type="spellStart"/>
            <w:r w:rsidRPr="003D46CE">
              <w:rPr>
                <w:b/>
              </w:rPr>
              <w:t>Mendieta</w:t>
            </w:r>
            <w:proofErr w:type="spellEnd"/>
          </w:p>
          <w:p w14:paraId="180313C2" w14:textId="57AC3185" w:rsidR="004255FC" w:rsidRPr="004255FC" w:rsidRDefault="004255FC" w:rsidP="004255FC">
            <w:pPr>
              <w:pStyle w:val="Textindependent"/>
              <w:jc w:val="both"/>
              <w:rPr>
                <w:i/>
              </w:rPr>
            </w:pPr>
            <w:r>
              <w:rPr>
                <w:i/>
              </w:rPr>
              <w:t>C</w:t>
            </w:r>
            <w:r w:rsidRPr="004255FC">
              <w:rPr>
                <w:i/>
              </w:rPr>
              <w:t xml:space="preserve">atedràtic de Ciència Política i de l’Administració </w:t>
            </w:r>
            <w:r>
              <w:rPr>
                <w:i/>
              </w:rPr>
              <w:t>i D</w:t>
            </w:r>
            <w:r w:rsidRPr="004255FC">
              <w:rPr>
                <w:i/>
              </w:rPr>
              <w:t xml:space="preserve">irector de l'Observatori de Bona </w:t>
            </w:r>
            <w:proofErr w:type="spellStart"/>
            <w:r w:rsidRPr="004255FC">
              <w:rPr>
                <w:i/>
              </w:rPr>
              <w:t>Governança</w:t>
            </w:r>
            <w:proofErr w:type="spellEnd"/>
            <w:r w:rsidRPr="004255FC">
              <w:rPr>
                <w:i/>
              </w:rPr>
              <w:t xml:space="preserve"> de la Universitat </w:t>
            </w:r>
            <w:proofErr w:type="spellStart"/>
            <w:r w:rsidRPr="004255FC">
              <w:rPr>
                <w:i/>
              </w:rPr>
              <w:t>Rey</w:t>
            </w:r>
            <w:proofErr w:type="spellEnd"/>
            <w:r w:rsidRPr="004255FC">
              <w:rPr>
                <w:i/>
              </w:rPr>
              <w:t xml:space="preserve"> Juan Carlos</w:t>
            </w:r>
          </w:p>
        </w:tc>
      </w:tr>
      <w:tr w:rsidR="00DA4300" w:rsidRPr="008B5467" w14:paraId="21ADCB9C" w14:textId="77777777" w:rsidTr="0004296C">
        <w:tc>
          <w:tcPr>
            <w:tcW w:w="8884" w:type="dxa"/>
            <w:shd w:val="clear" w:color="auto" w:fill="E5DFEC" w:themeFill="accent4" w:themeFillTint="33"/>
          </w:tcPr>
          <w:p w14:paraId="788EC3BC" w14:textId="373824DE" w:rsidR="00DA4300" w:rsidRPr="00E73FD7" w:rsidRDefault="001275BA" w:rsidP="001275BA">
            <w:pPr>
              <w:pStyle w:val="Textindependent"/>
              <w:jc w:val="both"/>
              <w:rPr>
                <w:b/>
              </w:rPr>
            </w:pPr>
            <w:r>
              <w:rPr>
                <w:b/>
              </w:rPr>
              <w:t xml:space="preserve">Antoni </w:t>
            </w:r>
            <w:proofErr w:type="spellStart"/>
            <w:r>
              <w:rPr>
                <w:b/>
              </w:rPr>
              <w:t>Biarnés</w:t>
            </w:r>
            <w:proofErr w:type="spellEnd"/>
            <w:r>
              <w:rPr>
                <w:b/>
              </w:rPr>
              <w:t xml:space="preserve"> </w:t>
            </w:r>
            <w:r w:rsidR="003D46CE">
              <w:rPr>
                <w:b/>
              </w:rPr>
              <w:t>i Mas</w:t>
            </w:r>
          </w:p>
          <w:p w14:paraId="17F80A3F" w14:textId="1718B2B7" w:rsidR="00DA4300" w:rsidRPr="004255FC" w:rsidRDefault="00DA4300" w:rsidP="00020045">
            <w:pPr>
              <w:pStyle w:val="Textindependent"/>
              <w:jc w:val="both"/>
              <w:rPr>
                <w:i/>
              </w:rPr>
            </w:pPr>
            <w:r w:rsidRPr="004255FC">
              <w:rPr>
                <w:i/>
              </w:rPr>
              <w:t xml:space="preserve">en representació del </w:t>
            </w:r>
            <w:r w:rsidR="001275BA" w:rsidRPr="004255FC">
              <w:rPr>
                <w:i/>
              </w:rPr>
              <w:t>Fòrum d’Entitats per la Reforma de l’Administració (FERA)</w:t>
            </w:r>
          </w:p>
        </w:tc>
      </w:tr>
      <w:tr w:rsidR="00DA4300" w:rsidRPr="008B5467" w14:paraId="030FB19D" w14:textId="77777777" w:rsidTr="0004296C">
        <w:tc>
          <w:tcPr>
            <w:tcW w:w="8884" w:type="dxa"/>
            <w:shd w:val="clear" w:color="auto" w:fill="E5DFEC" w:themeFill="accent4" w:themeFillTint="33"/>
          </w:tcPr>
          <w:p w14:paraId="2368E668" w14:textId="09049142" w:rsidR="00DA4300" w:rsidRPr="00E73FD7" w:rsidRDefault="004255FC" w:rsidP="001275BA">
            <w:pPr>
              <w:pStyle w:val="Textindependent"/>
              <w:jc w:val="both"/>
              <w:rPr>
                <w:b/>
              </w:rPr>
            </w:pPr>
            <w:r>
              <w:rPr>
                <w:b/>
              </w:rPr>
              <w:t xml:space="preserve">Juliana </w:t>
            </w:r>
            <w:proofErr w:type="spellStart"/>
            <w:r>
              <w:rPr>
                <w:b/>
              </w:rPr>
              <w:t>Vilert</w:t>
            </w:r>
            <w:proofErr w:type="spellEnd"/>
          </w:p>
          <w:p w14:paraId="0A5BE93E" w14:textId="43B4B982" w:rsidR="00DA4300" w:rsidRPr="008B5467" w:rsidRDefault="00617987" w:rsidP="00617987">
            <w:pPr>
              <w:pStyle w:val="Textindependent"/>
              <w:jc w:val="both"/>
              <w:rPr>
                <w:i/>
              </w:rPr>
            </w:pPr>
            <w:r>
              <w:rPr>
                <w:i/>
              </w:rPr>
              <w:t>Directora d’</w:t>
            </w:r>
            <w:r w:rsidRPr="00617987">
              <w:rPr>
                <w:i/>
              </w:rPr>
              <w:t>Organització i Persones</w:t>
            </w:r>
            <w:r>
              <w:rPr>
                <w:i/>
              </w:rPr>
              <w:t xml:space="preserve"> de Ferrocarrils de la Generalitat de Catalunya</w:t>
            </w:r>
          </w:p>
        </w:tc>
      </w:tr>
    </w:tbl>
    <w:p w14:paraId="349094D9" w14:textId="2AC101F1" w:rsidR="00DA4300" w:rsidRPr="00FD21C0" w:rsidRDefault="00DA4300" w:rsidP="00DA4300">
      <w:pPr>
        <w:jc w:val="both"/>
        <w:rPr>
          <w:sz w:val="16"/>
        </w:rPr>
      </w:pPr>
    </w:p>
    <w:p w14:paraId="16BE26E3" w14:textId="04D60697" w:rsidR="00DA4300" w:rsidRDefault="00DA4300" w:rsidP="00DA4300">
      <w:pPr>
        <w:jc w:val="both"/>
      </w:pPr>
      <w:r>
        <w:t>Aquesta revisió fou analitzada pe</w:t>
      </w:r>
      <w:r w:rsidR="00020045">
        <w:t>r un comitè reduït del Comitè per a l’elaboració del Codi ètic i traslladad</w:t>
      </w:r>
      <w:r w:rsidR="00317B49">
        <w:t>a a tots els membres del Comitè</w:t>
      </w:r>
      <w:r w:rsidR="00020045">
        <w:t xml:space="preserve"> el </w:t>
      </w:r>
      <w:r w:rsidR="004255FC" w:rsidRPr="00DA4300">
        <w:t>desembre de 2019</w:t>
      </w:r>
    </w:p>
    <w:p w14:paraId="0145C4E2" w14:textId="6C9EC008" w:rsidR="00DA4300" w:rsidRDefault="00DA4300" w:rsidP="00734EC0">
      <w:pPr>
        <w:jc w:val="both"/>
      </w:pPr>
    </w:p>
    <w:p w14:paraId="7FB478CB" w14:textId="24D4F5B1" w:rsidR="003D46CE" w:rsidRPr="003D46CE" w:rsidRDefault="003D46CE" w:rsidP="003D46CE">
      <w:pPr>
        <w:shd w:val="clear" w:color="auto" w:fill="B8CCE4" w:themeFill="accent1" w:themeFillTint="66"/>
        <w:jc w:val="both"/>
        <w:rPr>
          <w:b/>
        </w:rPr>
      </w:pPr>
      <w:r w:rsidRPr="003D46CE">
        <w:rPr>
          <w:b/>
        </w:rPr>
        <w:t>Quin són els elements clau de la proposta de Codi?</w:t>
      </w:r>
    </w:p>
    <w:p w14:paraId="06D63F34" w14:textId="02EA0816" w:rsidR="002A07EB" w:rsidRPr="00FD21C0" w:rsidRDefault="002A07EB" w:rsidP="00734EC0">
      <w:pPr>
        <w:jc w:val="both"/>
        <w:rPr>
          <w:sz w:val="18"/>
        </w:rPr>
      </w:pPr>
    </w:p>
    <w:tbl>
      <w:tblPr>
        <w:tblStyle w:val="Taulaambquadrcula"/>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5DFEC" w:themeFill="accent4" w:themeFillTint="33"/>
        <w:tblCellMar>
          <w:top w:w="11" w:type="dxa"/>
          <w:left w:w="28" w:type="dxa"/>
          <w:bottom w:w="11" w:type="dxa"/>
          <w:right w:w="28" w:type="dxa"/>
        </w:tblCellMar>
        <w:tblLook w:val="04A0" w:firstRow="1" w:lastRow="0" w:firstColumn="1" w:lastColumn="0" w:noHBand="0" w:noVBand="1"/>
      </w:tblPr>
      <w:tblGrid>
        <w:gridCol w:w="8884"/>
      </w:tblGrid>
      <w:tr w:rsidR="003D46CE" w:rsidRPr="003D46CE" w14:paraId="6603F1A3" w14:textId="77777777" w:rsidTr="00617987">
        <w:tc>
          <w:tcPr>
            <w:tcW w:w="8884" w:type="dxa"/>
            <w:shd w:val="clear" w:color="auto" w:fill="D6E3BC" w:themeFill="accent3" w:themeFillTint="66"/>
          </w:tcPr>
          <w:p w14:paraId="7BC59577" w14:textId="55CCA5C6" w:rsidR="003D46CE" w:rsidRPr="003D46CE" w:rsidRDefault="00617987" w:rsidP="00AB54A5">
            <w:pPr>
              <w:jc w:val="both"/>
            </w:pPr>
            <w:r>
              <w:t>U</w:t>
            </w:r>
            <w:r w:rsidR="003D46CE" w:rsidRPr="003D46CE">
              <w:t>n marc ètic comú per a totes les administracions i organitzacions catalanes que presten serveis públics</w:t>
            </w:r>
            <w:r>
              <w:t>.</w:t>
            </w:r>
            <w:r w:rsidR="00440BD0">
              <w:t xml:space="preserve"> </w:t>
            </w:r>
            <w:r w:rsidRPr="003D46CE">
              <w:t>Assenyala els valors i els principis que haurien d’orientar el servei públic a Catalunya i aspira -tan transversal com sigui possible- a totes le</w:t>
            </w:r>
            <w:r>
              <w:t>s modalitats del servei públic</w:t>
            </w:r>
          </w:p>
        </w:tc>
      </w:tr>
      <w:tr w:rsidR="003D46CE" w:rsidRPr="003D46CE" w14:paraId="521A63E5" w14:textId="77777777" w:rsidTr="00617987">
        <w:tc>
          <w:tcPr>
            <w:tcW w:w="8884" w:type="dxa"/>
            <w:shd w:val="clear" w:color="auto" w:fill="D6E3BC" w:themeFill="accent3" w:themeFillTint="66"/>
          </w:tcPr>
          <w:p w14:paraId="4059DA59" w14:textId="0CCDB984" w:rsidR="003D46CE" w:rsidRPr="003D46CE" w:rsidRDefault="00617987" w:rsidP="00617987">
            <w:pPr>
              <w:jc w:val="both"/>
            </w:pPr>
            <w:r>
              <w:t xml:space="preserve">Objectiu: </w:t>
            </w:r>
            <w:r w:rsidR="003D46CE" w:rsidRPr="003D46CE">
              <w:t>orientar l’actuació d</w:t>
            </w:r>
            <w:r w:rsidR="00440BD0">
              <w:t>e le</w:t>
            </w:r>
            <w:r w:rsidR="007719A0">
              <w:t>s servidores i els servidors públics</w:t>
            </w:r>
            <w:r w:rsidR="003D46CE" w:rsidRPr="003D46CE">
              <w:t>, impulsar la millora de la qualitat democràtica i contribuir a la recuperació de la confiança de la ciutadania en les institucions</w:t>
            </w:r>
          </w:p>
        </w:tc>
      </w:tr>
      <w:tr w:rsidR="003D46CE" w:rsidRPr="003D46CE" w14:paraId="4A2DA0E8" w14:textId="77777777" w:rsidTr="00617987">
        <w:tc>
          <w:tcPr>
            <w:tcW w:w="8884" w:type="dxa"/>
            <w:shd w:val="clear" w:color="auto" w:fill="D6E3BC" w:themeFill="accent3" w:themeFillTint="66"/>
          </w:tcPr>
          <w:p w14:paraId="597720AE" w14:textId="0CA8B37E" w:rsidR="00617987" w:rsidRPr="003D46CE" w:rsidRDefault="00617987" w:rsidP="005525CB">
            <w:pPr>
              <w:jc w:val="both"/>
            </w:pPr>
            <w:r>
              <w:t>Destinataris:</w:t>
            </w:r>
            <w:r w:rsidR="003D46CE" w:rsidRPr="003D46CE">
              <w:t xml:space="preserve"> </w:t>
            </w:r>
            <w:r w:rsidR="00020045">
              <w:t xml:space="preserve">entitats, organitzacions i </w:t>
            </w:r>
            <w:r w:rsidR="003D46CE" w:rsidRPr="003D46CE">
              <w:t xml:space="preserve">conjunt de persones les tasques de les quals són atendre i satisfer les necessitats d’interès general, amb independència de l’organització a la qual estiguin adscrites </w:t>
            </w:r>
            <w:r>
              <w:t>o del règim jurídic aplicable. N</w:t>
            </w:r>
            <w:r w:rsidR="003D46CE" w:rsidRPr="003D46CE">
              <w:t xml:space="preserve">o inclou </w:t>
            </w:r>
            <w:r>
              <w:t>l’Administració de l’Estat</w:t>
            </w:r>
          </w:p>
        </w:tc>
      </w:tr>
      <w:tr w:rsidR="00617987" w:rsidRPr="003D46CE" w14:paraId="415899AC" w14:textId="77777777" w:rsidTr="00617987">
        <w:tc>
          <w:tcPr>
            <w:tcW w:w="8884" w:type="dxa"/>
            <w:shd w:val="clear" w:color="auto" w:fill="D6E3BC" w:themeFill="accent3" w:themeFillTint="66"/>
          </w:tcPr>
          <w:p w14:paraId="5197A317" w14:textId="4A5BF84E" w:rsidR="00617987" w:rsidRPr="003D46CE" w:rsidRDefault="00617987" w:rsidP="00617987">
            <w:pPr>
              <w:jc w:val="both"/>
            </w:pPr>
            <w:r>
              <w:t xml:space="preserve">Es podrà </w:t>
            </w:r>
            <w:r w:rsidRPr="003D46CE">
              <w:t xml:space="preserve"> co</w:t>
            </w:r>
            <w:r>
              <w:t>mpletar</w:t>
            </w:r>
            <w:r w:rsidRPr="003D46CE">
              <w:t xml:space="preserve"> </w:t>
            </w:r>
            <w:r>
              <w:t>amb</w:t>
            </w:r>
            <w:r w:rsidRPr="003D46CE">
              <w:t xml:space="preserve"> altres codis ètics o de conducta propis d’àmbits específics</w:t>
            </w:r>
          </w:p>
        </w:tc>
      </w:tr>
      <w:tr w:rsidR="003D46CE" w:rsidRPr="003D46CE" w14:paraId="3FE3A218" w14:textId="77777777" w:rsidTr="00440BD0">
        <w:tc>
          <w:tcPr>
            <w:tcW w:w="8884" w:type="dxa"/>
            <w:shd w:val="clear" w:color="auto" w:fill="D6E3BC" w:themeFill="accent3" w:themeFillTint="66"/>
          </w:tcPr>
          <w:p w14:paraId="26F92A97" w14:textId="0C163F32" w:rsidR="00440BD0" w:rsidRPr="003D46CE" w:rsidRDefault="0055458E" w:rsidP="0055458E">
            <w:pPr>
              <w:jc w:val="both"/>
            </w:pPr>
            <w:r>
              <w:t xml:space="preserve">Estructura: </w:t>
            </w:r>
            <w:r w:rsidR="003D46CE" w:rsidRPr="003D46CE">
              <w:t xml:space="preserve">Té un preàmbul i </w:t>
            </w:r>
            <w:r w:rsidR="00440BD0">
              <w:t xml:space="preserve">una relació de valors </w:t>
            </w:r>
            <w:r>
              <w:t>estructurats</w:t>
            </w:r>
            <w:r w:rsidR="00440BD0">
              <w:t xml:space="preserve"> en quatre </w:t>
            </w:r>
            <w:r>
              <w:t xml:space="preserve">apartats: </w:t>
            </w:r>
            <w:r w:rsidR="00440BD0">
              <w:t>els inherents al servei públic, els relacionats amb l’actuació de les servidores i els servidors públics, els vinculats a les dimensions relacionals de les servidores i els servidors públics i els valors de les organitzacions</w:t>
            </w:r>
            <w:r w:rsidR="00736F7E">
              <w:t xml:space="preserve"> responsables del servei públic</w:t>
            </w:r>
          </w:p>
        </w:tc>
      </w:tr>
    </w:tbl>
    <w:p w14:paraId="549D0E54" w14:textId="69FAFFAA" w:rsidR="00440BD0" w:rsidRDefault="00440BD0">
      <w:pPr>
        <w:rPr>
          <w:b/>
        </w:rPr>
      </w:pPr>
    </w:p>
    <w:p w14:paraId="2E54F41D" w14:textId="60130469" w:rsidR="003D46CE" w:rsidRPr="0004296C" w:rsidRDefault="0073486C" w:rsidP="0004296C">
      <w:pPr>
        <w:shd w:val="clear" w:color="auto" w:fill="B8CCE4" w:themeFill="accent1" w:themeFillTint="66"/>
        <w:jc w:val="both"/>
        <w:rPr>
          <w:b/>
        </w:rPr>
      </w:pPr>
      <w:r w:rsidRPr="0004296C">
        <w:rPr>
          <w:b/>
        </w:rPr>
        <w:t>En quin punt estem?</w:t>
      </w:r>
    </w:p>
    <w:p w14:paraId="465E1CF2" w14:textId="602359E1" w:rsidR="0073486C" w:rsidRPr="00FD21C0" w:rsidRDefault="0073486C" w:rsidP="003D46CE">
      <w:pPr>
        <w:jc w:val="both"/>
        <w:rPr>
          <w:sz w:val="18"/>
        </w:rPr>
      </w:pPr>
    </w:p>
    <w:p w14:paraId="5F3FD6E8" w14:textId="1BB06B37" w:rsidR="0004296C" w:rsidRDefault="0004296C" w:rsidP="0004296C">
      <w:pPr>
        <w:jc w:val="both"/>
      </w:pPr>
      <w:r>
        <w:t xml:space="preserve">El Comitè sotmet el Codi ètic a </w:t>
      </w:r>
      <w:r w:rsidRPr="0004296C">
        <w:rPr>
          <w:b/>
        </w:rPr>
        <w:t>participació pública</w:t>
      </w:r>
      <w:r>
        <w:t>.</w:t>
      </w:r>
      <w:r w:rsidR="00617987">
        <w:t xml:space="preserve"> </w:t>
      </w:r>
      <w:r w:rsidRPr="0004296C">
        <w:t>Aquest procés és clau per enriquir el Codi i també per legitimar-lo i per afavorir la seva incorporació com a referent en el capteniment de les persones involucrades en el servei públic.</w:t>
      </w:r>
    </w:p>
    <w:p w14:paraId="3E3F21B8" w14:textId="41445F1C" w:rsidR="0004296C" w:rsidRDefault="0004296C" w:rsidP="0004296C">
      <w:pPr>
        <w:jc w:val="both"/>
      </w:pPr>
    </w:p>
    <w:p w14:paraId="5BB02A37" w14:textId="1DD0FAE5" w:rsidR="0004296C" w:rsidRDefault="005525CB" w:rsidP="0004296C">
      <w:pPr>
        <w:jc w:val="both"/>
      </w:pPr>
      <w:r>
        <w:t>Per raó de l’emergència sanitària, el procés participatiu es durà exclusivament en un entorn digital. Actualment es poden fer aportacions a la web</w:t>
      </w:r>
      <w:r w:rsidRPr="005525CB">
        <w:rPr>
          <w:u w:val="single"/>
        </w:rPr>
        <w:t xml:space="preserve"> </w:t>
      </w:r>
      <w:r w:rsidRPr="00617987">
        <w:rPr>
          <w:u w:val="single"/>
        </w:rPr>
        <w:t>participa.gencat.cat</w:t>
      </w:r>
      <w:r>
        <w:t xml:space="preserve">, però el procés tindrà lloc formalment del </w:t>
      </w:r>
      <w:r w:rsidR="00F93B89">
        <w:t>4</w:t>
      </w:r>
      <w:bookmarkStart w:id="0" w:name="_GoBack"/>
      <w:bookmarkEnd w:id="0"/>
      <w:r>
        <w:t xml:space="preserve"> al 29 de maig i preveu dos debats virtuals els dies 20 i 27.</w:t>
      </w:r>
    </w:p>
    <w:p w14:paraId="77674EA1" w14:textId="084FF0DB" w:rsidR="0004296C" w:rsidRDefault="0004296C" w:rsidP="0004296C">
      <w:pPr>
        <w:jc w:val="both"/>
      </w:pPr>
    </w:p>
    <w:p w14:paraId="0146D54E" w14:textId="60EE417A" w:rsidR="0004296C" w:rsidRPr="0004296C" w:rsidRDefault="0004296C" w:rsidP="0004296C">
      <w:pPr>
        <w:shd w:val="clear" w:color="auto" w:fill="B8CCE4" w:themeFill="accent1" w:themeFillTint="66"/>
        <w:jc w:val="both"/>
        <w:rPr>
          <w:b/>
        </w:rPr>
      </w:pPr>
      <w:r w:rsidRPr="0004296C">
        <w:rPr>
          <w:b/>
        </w:rPr>
        <w:t>Quins són els propers passos?</w:t>
      </w:r>
    </w:p>
    <w:p w14:paraId="7CCE414F" w14:textId="1D9CD166" w:rsidR="0004296C" w:rsidRDefault="0004296C" w:rsidP="0004296C">
      <w:pPr>
        <w:jc w:val="both"/>
      </w:pPr>
    </w:p>
    <w:p w14:paraId="40258B89" w14:textId="6CEEF936" w:rsidR="0004296C" w:rsidRDefault="0004296C" w:rsidP="0004296C">
      <w:pPr>
        <w:jc w:val="both"/>
      </w:pPr>
      <w:r>
        <w:t>El Comitè analitzarà les aportacions del procés participatiu, en donarà retorn i elaborarà una versió definitiva</w:t>
      </w:r>
      <w:r w:rsidR="00617987">
        <w:t xml:space="preserve"> del Codi</w:t>
      </w:r>
      <w:r>
        <w:t>.</w:t>
      </w:r>
    </w:p>
    <w:p w14:paraId="3A41CEBF" w14:textId="5C45DAA0" w:rsidR="0004296C" w:rsidRPr="00FD21C0" w:rsidRDefault="0004296C" w:rsidP="0004296C">
      <w:pPr>
        <w:jc w:val="both"/>
        <w:rPr>
          <w:sz w:val="18"/>
        </w:rPr>
      </w:pPr>
    </w:p>
    <w:p w14:paraId="195A630A" w14:textId="31CCE8B9" w:rsidR="0004296C" w:rsidRDefault="00617987" w:rsidP="003D46CE">
      <w:pPr>
        <w:jc w:val="both"/>
      </w:pPr>
      <w:r>
        <w:t>El Codi</w:t>
      </w:r>
      <w:r w:rsidR="0004296C">
        <w:t xml:space="preserve"> </w:t>
      </w:r>
      <w:r w:rsidR="00020045">
        <w:t xml:space="preserve">s’aprovarà per Acord de Govern i </w:t>
      </w:r>
      <w:r w:rsidR="0004296C">
        <w:t>es prese</w:t>
      </w:r>
      <w:r w:rsidR="0055458E">
        <w:t>ntarà al Parlament i es comminar</w:t>
      </w:r>
      <w:r w:rsidR="0004296C">
        <w:t>à les administracions públiques</w:t>
      </w:r>
      <w:r>
        <w:t xml:space="preserve"> de Catalunya a adoptar-lo</w:t>
      </w:r>
      <w:r w:rsidR="0004296C">
        <w:t>.</w:t>
      </w:r>
    </w:p>
    <w:sectPr w:rsidR="0004296C" w:rsidSect="00540418">
      <w:footerReference w:type="default" r:id="rId12"/>
      <w:type w:val="continuous"/>
      <w:pgSz w:w="11910" w:h="16840"/>
      <w:pgMar w:top="1701" w:right="1420" w:bottom="993" w:left="156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54696" w16cid:durableId="21AEFB87"/>
  <w16cid:commentId w16cid:paraId="42B416F3" w16cid:durableId="21AEF904"/>
  <w16cid:commentId w16cid:paraId="4A000127" w16cid:durableId="21AEF911"/>
  <w16cid:commentId w16cid:paraId="2D1001AA" w16cid:durableId="21A0FEA3"/>
  <w16cid:commentId w16cid:paraId="763647F7" w16cid:durableId="21A09E35"/>
  <w16cid:commentId w16cid:paraId="52D7222E" w16cid:durableId="21A0A124"/>
  <w16cid:commentId w16cid:paraId="511810ED" w16cid:durableId="21A0A182"/>
  <w16cid:commentId w16cid:paraId="7E5A0A27" w16cid:durableId="21A0A1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F4FC" w14:textId="77777777" w:rsidR="00956235" w:rsidRDefault="00956235">
      <w:r>
        <w:separator/>
      </w:r>
    </w:p>
  </w:endnote>
  <w:endnote w:type="continuationSeparator" w:id="0">
    <w:p w14:paraId="483BE22E" w14:textId="77777777" w:rsidR="00956235" w:rsidRDefault="0095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372771"/>
      <w:docPartObj>
        <w:docPartGallery w:val="Page Numbers (Bottom of Page)"/>
        <w:docPartUnique/>
      </w:docPartObj>
    </w:sdtPr>
    <w:sdtEndPr>
      <w:rPr>
        <w:b/>
        <w:sz w:val="18"/>
      </w:rPr>
    </w:sdtEndPr>
    <w:sdtContent>
      <w:p w14:paraId="082FFEF3" w14:textId="77777777" w:rsidR="00FD21C0" w:rsidRDefault="00FD21C0">
        <w:pPr>
          <w:pStyle w:val="Peu"/>
          <w:jc w:val="right"/>
        </w:pPr>
      </w:p>
      <w:p w14:paraId="561CF4FB" w14:textId="79D10AA1" w:rsidR="00FD21C0" w:rsidRPr="00FD21C0" w:rsidRDefault="00FD21C0">
        <w:pPr>
          <w:pStyle w:val="Peu"/>
          <w:jc w:val="right"/>
          <w:rPr>
            <w:b/>
            <w:sz w:val="18"/>
          </w:rPr>
        </w:pPr>
        <w:r w:rsidRPr="00FD21C0">
          <w:rPr>
            <w:b/>
            <w:sz w:val="18"/>
          </w:rPr>
          <w:fldChar w:fldCharType="begin"/>
        </w:r>
        <w:r w:rsidRPr="00FD21C0">
          <w:rPr>
            <w:b/>
            <w:sz w:val="18"/>
          </w:rPr>
          <w:instrText>PAGE   \* MERGEFORMAT</w:instrText>
        </w:r>
        <w:r w:rsidRPr="00FD21C0">
          <w:rPr>
            <w:b/>
            <w:sz w:val="18"/>
          </w:rPr>
          <w:fldChar w:fldCharType="separate"/>
        </w:r>
        <w:r w:rsidR="00F93B89">
          <w:rPr>
            <w:b/>
            <w:noProof/>
            <w:sz w:val="18"/>
          </w:rPr>
          <w:t>4</w:t>
        </w:r>
        <w:r w:rsidRPr="00FD21C0">
          <w:rPr>
            <w:b/>
            <w:sz w:val="18"/>
          </w:rPr>
          <w:fldChar w:fldCharType="end"/>
        </w:r>
      </w:p>
    </w:sdtContent>
  </w:sdt>
  <w:p w14:paraId="4B2F8DC7" w14:textId="77777777" w:rsidR="00FD21C0" w:rsidRDefault="00FD21C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1E70" w14:textId="77777777" w:rsidR="00956235" w:rsidRDefault="00956235">
      <w:r>
        <w:separator/>
      </w:r>
    </w:p>
  </w:footnote>
  <w:footnote w:type="continuationSeparator" w:id="0">
    <w:p w14:paraId="72943AA9" w14:textId="77777777" w:rsidR="00956235" w:rsidRDefault="00956235">
      <w:r>
        <w:continuationSeparator/>
      </w:r>
    </w:p>
  </w:footnote>
  <w:footnote w:id="1">
    <w:p w14:paraId="57E400D0" w14:textId="5254B595" w:rsidR="001275BA" w:rsidRDefault="001275BA">
      <w:pPr>
        <w:pStyle w:val="Textdenotaapeudepgina"/>
      </w:pPr>
      <w:r w:rsidRPr="00EE2073">
        <w:rPr>
          <w:rStyle w:val="Refernciadenotaapeudepgina"/>
          <w:sz w:val="18"/>
        </w:rPr>
        <w:footnoteRef/>
      </w:r>
      <w:r w:rsidRPr="00EE2073">
        <w:rPr>
          <w:sz w:val="18"/>
        </w:rPr>
        <w:t xml:space="preserve"> </w:t>
      </w:r>
      <w:hyperlink r:id="rId1" w:history="1">
        <w:r w:rsidRPr="00EE2073">
          <w:rPr>
            <w:rStyle w:val="Enlla"/>
            <w:sz w:val="18"/>
          </w:rPr>
          <w:t>http://sac.gencat.cat/sacgencat/AppJava/organisme_fitxa.jsp?codi=20030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A32"/>
    <w:multiLevelType w:val="hybridMultilevel"/>
    <w:tmpl w:val="04326A94"/>
    <w:lvl w:ilvl="0" w:tplc="42C4B790">
      <w:start w:val="1"/>
      <w:numFmt w:val="decimal"/>
      <w:lvlText w:val="%1."/>
      <w:lvlJc w:val="left"/>
      <w:pPr>
        <w:ind w:left="720" w:hanging="360"/>
      </w:pPr>
      <w:rPr>
        <w:rFonts w:hint="default"/>
        <w:b/>
        <w:color w:val="98480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A7DFE"/>
    <w:multiLevelType w:val="hybridMultilevel"/>
    <w:tmpl w:val="111EF400"/>
    <w:lvl w:ilvl="0" w:tplc="0C0A000F">
      <w:start w:val="1"/>
      <w:numFmt w:val="decimal"/>
      <w:lvlText w:val="%1."/>
      <w:lvlJc w:val="left"/>
      <w:pPr>
        <w:ind w:left="720" w:hanging="360"/>
      </w:pPr>
      <w:rPr>
        <w:rFonts w:hint="default"/>
      </w:rPr>
    </w:lvl>
    <w:lvl w:ilvl="1" w:tplc="159089F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3EDE5930">
      <w:start w:val="1"/>
      <w:numFmt w:val="lowerLetter"/>
      <w:lvlText w:val="%5."/>
      <w:lvlJc w:val="left"/>
      <w:pPr>
        <w:ind w:left="3600" w:hanging="360"/>
      </w:pPr>
      <w:rPr>
        <w:rFonts w:ascii="Calibri" w:eastAsia="Calibri" w:hAnsi="Calibri" w:cs="Calibri"/>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73F83"/>
    <w:multiLevelType w:val="multilevel"/>
    <w:tmpl w:val="AD32FB7C"/>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30982"/>
    <w:multiLevelType w:val="multilevel"/>
    <w:tmpl w:val="F9DC11D0"/>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82AD7"/>
    <w:multiLevelType w:val="hybridMultilevel"/>
    <w:tmpl w:val="620AADC8"/>
    <w:lvl w:ilvl="0" w:tplc="78BAE0A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E8743056">
      <w:numFmt w:val="bullet"/>
      <w:lvlText w:val="•"/>
      <w:lvlJc w:val="left"/>
      <w:pPr>
        <w:ind w:left="1790" w:hanging="284"/>
      </w:pPr>
      <w:rPr>
        <w:rFonts w:hint="default"/>
        <w:lang w:val="ca-ES" w:eastAsia="ca-ES" w:bidi="ca-ES"/>
      </w:rPr>
    </w:lvl>
    <w:lvl w:ilvl="2" w:tplc="A1AEF912">
      <w:numFmt w:val="bullet"/>
      <w:lvlText w:val="•"/>
      <w:lvlJc w:val="left"/>
      <w:pPr>
        <w:ind w:left="2681" w:hanging="284"/>
      </w:pPr>
      <w:rPr>
        <w:rFonts w:hint="default"/>
        <w:lang w:val="ca-ES" w:eastAsia="ca-ES" w:bidi="ca-ES"/>
      </w:rPr>
    </w:lvl>
    <w:lvl w:ilvl="3" w:tplc="AA04C968">
      <w:numFmt w:val="bullet"/>
      <w:lvlText w:val="•"/>
      <w:lvlJc w:val="left"/>
      <w:pPr>
        <w:ind w:left="3571" w:hanging="284"/>
      </w:pPr>
      <w:rPr>
        <w:rFonts w:hint="default"/>
        <w:lang w:val="ca-ES" w:eastAsia="ca-ES" w:bidi="ca-ES"/>
      </w:rPr>
    </w:lvl>
    <w:lvl w:ilvl="4" w:tplc="592A08BC">
      <w:numFmt w:val="bullet"/>
      <w:lvlText w:val="•"/>
      <w:lvlJc w:val="left"/>
      <w:pPr>
        <w:ind w:left="4462" w:hanging="284"/>
      </w:pPr>
      <w:rPr>
        <w:rFonts w:hint="default"/>
        <w:lang w:val="ca-ES" w:eastAsia="ca-ES" w:bidi="ca-ES"/>
      </w:rPr>
    </w:lvl>
    <w:lvl w:ilvl="5" w:tplc="517A4A3A">
      <w:numFmt w:val="bullet"/>
      <w:lvlText w:val="•"/>
      <w:lvlJc w:val="left"/>
      <w:pPr>
        <w:ind w:left="5353" w:hanging="284"/>
      </w:pPr>
      <w:rPr>
        <w:rFonts w:hint="default"/>
        <w:lang w:val="ca-ES" w:eastAsia="ca-ES" w:bidi="ca-ES"/>
      </w:rPr>
    </w:lvl>
    <w:lvl w:ilvl="6" w:tplc="E446119E">
      <w:numFmt w:val="bullet"/>
      <w:lvlText w:val="•"/>
      <w:lvlJc w:val="left"/>
      <w:pPr>
        <w:ind w:left="6243" w:hanging="284"/>
      </w:pPr>
      <w:rPr>
        <w:rFonts w:hint="default"/>
        <w:lang w:val="ca-ES" w:eastAsia="ca-ES" w:bidi="ca-ES"/>
      </w:rPr>
    </w:lvl>
    <w:lvl w:ilvl="7" w:tplc="2F7AB3DE">
      <w:numFmt w:val="bullet"/>
      <w:lvlText w:val="•"/>
      <w:lvlJc w:val="left"/>
      <w:pPr>
        <w:ind w:left="7134" w:hanging="284"/>
      </w:pPr>
      <w:rPr>
        <w:rFonts w:hint="default"/>
        <w:lang w:val="ca-ES" w:eastAsia="ca-ES" w:bidi="ca-ES"/>
      </w:rPr>
    </w:lvl>
    <w:lvl w:ilvl="8" w:tplc="E2E86BC0">
      <w:numFmt w:val="bullet"/>
      <w:lvlText w:val="•"/>
      <w:lvlJc w:val="left"/>
      <w:pPr>
        <w:ind w:left="8025" w:hanging="284"/>
      </w:pPr>
      <w:rPr>
        <w:rFonts w:hint="default"/>
        <w:lang w:val="ca-ES" w:eastAsia="ca-ES" w:bidi="ca-ES"/>
      </w:rPr>
    </w:lvl>
  </w:abstractNum>
  <w:abstractNum w:abstractNumId="5" w15:restartNumberingAfterBreak="0">
    <w:nsid w:val="104D0A0A"/>
    <w:multiLevelType w:val="hybridMultilevel"/>
    <w:tmpl w:val="85802788"/>
    <w:lvl w:ilvl="0" w:tplc="D22A570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E6668DB6">
      <w:numFmt w:val="bullet"/>
      <w:lvlText w:val="•"/>
      <w:lvlJc w:val="left"/>
      <w:pPr>
        <w:ind w:left="1790" w:hanging="284"/>
      </w:pPr>
      <w:rPr>
        <w:rFonts w:hint="default"/>
        <w:lang w:val="ca-ES" w:eastAsia="ca-ES" w:bidi="ca-ES"/>
      </w:rPr>
    </w:lvl>
    <w:lvl w:ilvl="2" w:tplc="FE5E28F8">
      <w:numFmt w:val="bullet"/>
      <w:lvlText w:val="•"/>
      <w:lvlJc w:val="left"/>
      <w:pPr>
        <w:ind w:left="2681" w:hanging="284"/>
      </w:pPr>
      <w:rPr>
        <w:rFonts w:hint="default"/>
        <w:lang w:val="ca-ES" w:eastAsia="ca-ES" w:bidi="ca-ES"/>
      </w:rPr>
    </w:lvl>
    <w:lvl w:ilvl="3" w:tplc="0CE28436">
      <w:numFmt w:val="bullet"/>
      <w:lvlText w:val="•"/>
      <w:lvlJc w:val="left"/>
      <w:pPr>
        <w:ind w:left="3571" w:hanging="284"/>
      </w:pPr>
      <w:rPr>
        <w:rFonts w:hint="default"/>
        <w:lang w:val="ca-ES" w:eastAsia="ca-ES" w:bidi="ca-ES"/>
      </w:rPr>
    </w:lvl>
    <w:lvl w:ilvl="4" w:tplc="AC409B3A">
      <w:numFmt w:val="bullet"/>
      <w:lvlText w:val="•"/>
      <w:lvlJc w:val="left"/>
      <w:pPr>
        <w:ind w:left="4462" w:hanging="284"/>
      </w:pPr>
      <w:rPr>
        <w:rFonts w:hint="default"/>
        <w:lang w:val="ca-ES" w:eastAsia="ca-ES" w:bidi="ca-ES"/>
      </w:rPr>
    </w:lvl>
    <w:lvl w:ilvl="5" w:tplc="9DA65758">
      <w:numFmt w:val="bullet"/>
      <w:lvlText w:val="•"/>
      <w:lvlJc w:val="left"/>
      <w:pPr>
        <w:ind w:left="5353" w:hanging="284"/>
      </w:pPr>
      <w:rPr>
        <w:rFonts w:hint="default"/>
        <w:lang w:val="ca-ES" w:eastAsia="ca-ES" w:bidi="ca-ES"/>
      </w:rPr>
    </w:lvl>
    <w:lvl w:ilvl="6" w:tplc="2B00E1FE">
      <w:numFmt w:val="bullet"/>
      <w:lvlText w:val="•"/>
      <w:lvlJc w:val="left"/>
      <w:pPr>
        <w:ind w:left="6243" w:hanging="284"/>
      </w:pPr>
      <w:rPr>
        <w:rFonts w:hint="default"/>
        <w:lang w:val="ca-ES" w:eastAsia="ca-ES" w:bidi="ca-ES"/>
      </w:rPr>
    </w:lvl>
    <w:lvl w:ilvl="7" w:tplc="826864D8">
      <w:numFmt w:val="bullet"/>
      <w:lvlText w:val="•"/>
      <w:lvlJc w:val="left"/>
      <w:pPr>
        <w:ind w:left="7134" w:hanging="284"/>
      </w:pPr>
      <w:rPr>
        <w:rFonts w:hint="default"/>
        <w:lang w:val="ca-ES" w:eastAsia="ca-ES" w:bidi="ca-ES"/>
      </w:rPr>
    </w:lvl>
    <w:lvl w:ilvl="8" w:tplc="4BC419FC">
      <w:numFmt w:val="bullet"/>
      <w:lvlText w:val="•"/>
      <w:lvlJc w:val="left"/>
      <w:pPr>
        <w:ind w:left="8025" w:hanging="284"/>
      </w:pPr>
      <w:rPr>
        <w:rFonts w:hint="default"/>
        <w:lang w:val="ca-ES" w:eastAsia="ca-ES" w:bidi="ca-ES"/>
      </w:rPr>
    </w:lvl>
  </w:abstractNum>
  <w:abstractNum w:abstractNumId="6" w15:restartNumberingAfterBreak="0">
    <w:nsid w:val="10B47B43"/>
    <w:multiLevelType w:val="hybridMultilevel"/>
    <w:tmpl w:val="253E2548"/>
    <w:lvl w:ilvl="0" w:tplc="B3F8E07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76BCA6D2">
      <w:numFmt w:val="bullet"/>
      <w:lvlText w:val="•"/>
      <w:lvlJc w:val="left"/>
      <w:pPr>
        <w:ind w:left="1790" w:hanging="284"/>
      </w:pPr>
      <w:rPr>
        <w:rFonts w:hint="default"/>
        <w:lang w:val="ca-ES" w:eastAsia="ca-ES" w:bidi="ca-ES"/>
      </w:rPr>
    </w:lvl>
    <w:lvl w:ilvl="2" w:tplc="6A108540">
      <w:numFmt w:val="bullet"/>
      <w:lvlText w:val="•"/>
      <w:lvlJc w:val="left"/>
      <w:pPr>
        <w:ind w:left="2681" w:hanging="284"/>
      </w:pPr>
      <w:rPr>
        <w:rFonts w:hint="default"/>
        <w:lang w:val="ca-ES" w:eastAsia="ca-ES" w:bidi="ca-ES"/>
      </w:rPr>
    </w:lvl>
    <w:lvl w:ilvl="3" w:tplc="890E71F6">
      <w:numFmt w:val="bullet"/>
      <w:lvlText w:val="•"/>
      <w:lvlJc w:val="left"/>
      <w:pPr>
        <w:ind w:left="3571" w:hanging="284"/>
      </w:pPr>
      <w:rPr>
        <w:rFonts w:hint="default"/>
        <w:lang w:val="ca-ES" w:eastAsia="ca-ES" w:bidi="ca-ES"/>
      </w:rPr>
    </w:lvl>
    <w:lvl w:ilvl="4" w:tplc="7F2899AE">
      <w:numFmt w:val="bullet"/>
      <w:lvlText w:val="•"/>
      <w:lvlJc w:val="left"/>
      <w:pPr>
        <w:ind w:left="4462" w:hanging="284"/>
      </w:pPr>
      <w:rPr>
        <w:rFonts w:hint="default"/>
        <w:lang w:val="ca-ES" w:eastAsia="ca-ES" w:bidi="ca-ES"/>
      </w:rPr>
    </w:lvl>
    <w:lvl w:ilvl="5" w:tplc="3984C5FC">
      <w:numFmt w:val="bullet"/>
      <w:lvlText w:val="•"/>
      <w:lvlJc w:val="left"/>
      <w:pPr>
        <w:ind w:left="5353" w:hanging="284"/>
      </w:pPr>
      <w:rPr>
        <w:rFonts w:hint="default"/>
        <w:lang w:val="ca-ES" w:eastAsia="ca-ES" w:bidi="ca-ES"/>
      </w:rPr>
    </w:lvl>
    <w:lvl w:ilvl="6" w:tplc="C7743C1A">
      <w:numFmt w:val="bullet"/>
      <w:lvlText w:val="•"/>
      <w:lvlJc w:val="left"/>
      <w:pPr>
        <w:ind w:left="6243" w:hanging="284"/>
      </w:pPr>
      <w:rPr>
        <w:rFonts w:hint="default"/>
        <w:lang w:val="ca-ES" w:eastAsia="ca-ES" w:bidi="ca-ES"/>
      </w:rPr>
    </w:lvl>
    <w:lvl w:ilvl="7" w:tplc="2640C04A">
      <w:numFmt w:val="bullet"/>
      <w:lvlText w:val="•"/>
      <w:lvlJc w:val="left"/>
      <w:pPr>
        <w:ind w:left="7134" w:hanging="284"/>
      </w:pPr>
      <w:rPr>
        <w:rFonts w:hint="default"/>
        <w:lang w:val="ca-ES" w:eastAsia="ca-ES" w:bidi="ca-ES"/>
      </w:rPr>
    </w:lvl>
    <w:lvl w:ilvl="8" w:tplc="7220D1E2">
      <w:numFmt w:val="bullet"/>
      <w:lvlText w:val="•"/>
      <w:lvlJc w:val="left"/>
      <w:pPr>
        <w:ind w:left="8025" w:hanging="284"/>
      </w:pPr>
      <w:rPr>
        <w:rFonts w:hint="default"/>
        <w:lang w:val="ca-ES" w:eastAsia="ca-ES" w:bidi="ca-ES"/>
      </w:rPr>
    </w:lvl>
  </w:abstractNum>
  <w:abstractNum w:abstractNumId="7" w15:restartNumberingAfterBreak="0">
    <w:nsid w:val="10F83CA8"/>
    <w:multiLevelType w:val="hybridMultilevel"/>
    <w:tmpl w:val="70E0C6D6"/>
    <w:lvl w:ilvl="0" w:tplc="8B501456">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A1AA8A5A">
      <w:numFmt w:val="bullet"/>
      <w:lvlText w:val="•"/>
      <w:lvlJc w:val="left"/>
      <w:pPr>
        <w:ind w:left="1790" w:hanging="284"/>
      </w:pPr>
      <w:rPr>
        <w:rFonts w:hint="default"/>
        <w:lang w:val="ca-ES" w:eastAsia="ca-ES" w:bidi="ca-ES"/>
      </w:rPr>
    </w:lvl>
    <w:lvl w:ilvl="2" w:tplc="38F474F4">
      <w:numFmt w:val="bullet"/>
      <w:lvlText w:val="•"/>
      <w:lvlJc w:val="left"/>
      <w:pPr>
        <w:ind w:left="2681" w:hanging="284"/>
      </w:pPr>
      <w:rPr>
        <w:rFonts w:hint="default"/>
        <w:lang w:val="ca-ES" w:eastAsia="ca-ES" w:bidi="ca-ES"/>
      </w:rPr>
    </w:lvl>
    <w:lvl w:ilvl="3" w:tplc="273C7D1A">
      <w:numFmt w:val="bullet"/>
      <w:lvlText w:val="•"/>
      <w:lvlJc w:val="left"/>
      <w:pPr>
        <w:ind w:left="3571" w:hanging="284"/>
      </w:pPr>
      <w:rPr>
        <w:rFonts w:hint="default"/>
        <w:lang w:val="ca-ES" w:eastAsia="ca-ES" w:bidi="ca-ES"/>
      </w:rPr>
    </w:lvl>
    <w:lvl w:ilvl="4" w:tplc="B874BCBE">
      <w:numFmt w:val="bullet"/>
      <w:lvlText w:val="•"/>
      <w:lvlJc w:val="left"/>
      <w:pPr>
        <w:ind w:left="4462" w:hanging="284"/>
      </w:pPr>
      <w:rPr>
        <w:rFonts w:hint="default"/>
        <w:lang w:val="ca-ES" w:eastAsia="ca-ES" w:bidi="ca-ES"/>
      </w:rPr>
    </w:lvl>
    <w:lvl w:ilvl="5" w:tplc="5B54022C">
      <w:numFmt w:val="bullet"/>
      <w:lvlText w:val="•"/>
      <w:lvlJc w:val="left"/>
      <w:pPr>
        <w:ind w:left="5353" w:hanging="284"/>
      </w:pPr>
      <w:rPr>
        <w:rFonts w:hint="default"/>
        <w:lang w:val="ca-ES" w:eastAsia="ca-ES" w:bidi="ca-ES"/>
      </w:rPr>
    </w:lvl>
    <w:lvl w:ilvl="6" w:tplc="ABB23D36">
      <w:numFmt w:val="bullet"/>
      <w:lvlText w:val="•"/>
      <w:lvlJc w:val="left"/>
      <w:pPr>
        <w:ind w:left="6243" w:hanging="284"/>
      </w:pPr>
      <w:rPr>
        <w:rFonts w:hint="default"/>
        <w:lang w:val="ca-ES" w:eastAsia="ca-ES" w:bidi="ca-ES"/>
      </w:rPr>
    </w:lvl>
    <w:lvl w:ilvl="7" w:tplc="A1FA7D3E">
      <w:numFmt w:val="bullet"/>
      <w:lvlText w:val="•"/>
      <w:lvlJc w:val="left"/>
      <w:pPr>
        <w:ind w:left="7134" w:hanging="284"/>
      </w:pPr>
      <w:rPr>
        <w:rFonts w:hint="default"/>
        <w:lang w:val="ca-ES" w:eastAsia="ca-ES" w:bidi="ca-ES"/>
      </w:rPr>
    </w:lvl>
    <w:lvl w:ilvl="8" w:tplc="2EDADF70">
      <w:numFmt w:val="bullet"/>
      <w:lvlText w:val="•"/>
      <w:lvlJc w:val="left"/>
      <w:pPr>
        <w:ind w:left="8025" w:hanging="284"/>
      </w:pPr>
      <w:rPr>
        <w:rFonts w:hint="default"/>
        <w:lang w:val="ca-ES" w:eastAsia="ca-ES" w:bidi="ca-ES"/>
      </w:rPr>
    </w:lvl>
  </w:abstractNum>
  <w:abstractNum w:abstractNumId="8" w15:restartNumberingAfterBreak="0">
    <w:nsid w:val="10FA7D01"/>
    <w:multiLevelType w:val="hybridMultilevel"/>
    <w:tmpl w:val="ACF4AB9A"/>
    <w:lvl w:ilvl="0" w:tplc="C172CD66">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E4AD5C4">
      <w:numFmt w:val="bullet"/>
      <w:lvlText w:val="•"/>
      <w:lvlJc w:val="left"/>
      <w:pPr>
        <w:ind w:left="1790" w:hanging="284"/>
      </w:pPr>
      <w:rPr>
        <w:rFonts w:hint="default"/>
        <w:lang w:val="ca-ES" w:eastAsia="ca-ES" w:bidi="ca-ES"/>
      </w:rPr>
    </w:lvl>
    <w:lvl w:ilvl="2" w:tplc="829AF4F6">
      <w:numFmt w:val="bullet"/>
      <w:lvlText w:val="•"/>
      <w:lvlJc w:val="left"/>
      <w:pPr>
        <w:ind w:left="2681" w:hanging="284"/>
      </w:pPr>
      <w:rPr>
        <w:rFonts w:hint="default"/>
        <w:lang w:val="ca-ES" w:eastAsia="ca-ES" w:bidi="ca-ES"/>
      </w:rPr>
    </w:lvl>
    <w:lvl w:ilvl="3" w:tplc="3F98191E">
      <w:numFmt w:val="bullet"/>
      <w:lvlText w:val="•"/>
      <w:lvlJc w:val="left"/>
      <w:pPr>
        <w:ind w:left="3571" w:hanging="284"/>
      </w:pPr>
      <w:rPr>
        <w:rFonts w:hint="default"/>
        <w:lang w:val="ca-ES" w:eastAsia="ca-ES" w:bidi="ca-ES"/>
      </w:rPr>
    </w:lvl>
    <w:lvl w:ilvl="4" w:tplc="DABE6764">
      <w:numFmt w:val="bullet"/>
      <w:lvlText w:val="•"/>
      <w:lvlJc w:val="left"/>
      <w:pPr>
        <w:ind w:left="4462" w:hanging="284"/>
      </w:pPr>
      <w:rPr>
        <w:rFonts w:hint="default"/>
        <w:lang w:val="ca-ES" w:eastAsia="ca-ES" w:bidi="ca-ES"/>
      </w:rPr>
    </w:lvl>
    <w:lvl w:ilvl="5" w:tplc="E33291EC">
      <w:numFmt w:val="bullet"/>
      <w:lvlText w:val="•"/>
      <w:lvlJc w:val="left"/>
      <w:pPr>
        <w:ind w:left="5353" w:hanging="284"/>
      </w:pPr>
      <w:rPr>
        <w:rFonts w:hint="default"/>
        <w:lang w:val="ca-ES" w:eastAsia="ca-ES" w:bidi="ca-ES"/>
      </w:rPr>
    </w:lvl>
    <w:lvl w:ilvl="6" w:tplc="870E99D6">
      <w:numFmt w:val="bullet"/>
      <w:lvlText w:val="•"/>
      <w:lvlJc w:val="left"/>
      <w:pPr>
        <w:ind w:left="6243" w:hanging="284"/>
      </w:pPr>
      <w:rPr>
        <w:rFonts w:hint="default"/>
        <w:lang w:val="ca-ES" w:eastAsia="ca-ES" w:bidi="ca-ES"/>
      </w:rPr>
    </w:lvl>
    <w:lvl w:ilvl="7" w:tplc="4AF03B94">
      <w:numFmt w:val="bullet"/>
      <w:lvlText w:val="•"/>
      <w:lvlJc w:val="left"/>
      <w:pPr>
        <w:ind w:left="7134" w:hanging="284"/>
      </w:pPr>
      <w:rPr>
        <w:rFonts w:hint="default"/>
        <w:lang w:val="ca-ES" w:eastAsia="ca-ES" w:bidi="ca-ES"/>
      </w:rPr>
    </w:lvl>
    <w:lvl w:ilvl="8" w:tplc="2A5C82E6">
      <w:numFmt w:val="bullet"/>
      <w:lvlText w:val="•"/>
      <w:lvlJc w:val="left"/>
      <w:pPr>
        <w:ind w:left="8025" w:hanging="284"/>
      </w:pPr>
      <w:rPr>
        <w:rFonts w:hint="default"/>
        <w:lang w:val="ca-ES" w:eastAsia="ca-ES" w:bidi="ca-ES"/>
      </w:rPr>
    </w:lvl>
  </w:abstractNum>
  <w:abstractNum w:abstractNumId="9" w15:restartNumberingAfterBreak="0">
    <w:nsid w:val="131C587D"/>
    <w:multiLevelType w:val="hybridMultilevel"/>
    <w:tmpl w:val="5124585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8F763D1"/>
    <w:multiLevelType w:val="hybridMultilevel"/>
    <w:tmpl w:val="4970DE34"/>
    <w:lvl w:ilvl="0" w:tplc="01B6FFD2">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C3787460">
      <w:numFmt w:val="bullet"/>
      <w:lvlText w:val="•"/>
      <w:lvlJc w:val="left"/>
      <w:pPr>
        <w:ind w:left="1790" w:hanging="284"/>
      </w:pPr>
      <w:rPr>
        <w:rFonts w:hint="default"/>
        <w:lang w:val="ca-ES" w:eastAsia="ca-ES" w:bidi="ca-ES"/>
      </w:rPr>
    </w:lvl>
    <w:lvl w:ilvl="2" w:tplc="269CA572">
      <w:numFmt w:val="bullet"/>
      <w:lvlText w:val="•"/>
      <w:lvlJc w:val="left"/>
      <w:pPr>
        <w:ind w:left="2681" w:hanging="284"/>
      </w:pPr>
      <w:rPr>
        <w:rFonts w:hint="default"/>
        <w:lang w:val="ca-ES" w:eastAsia="ca-ES" w:bidi="ca-ES"/>
      </w:rPr>
    </w:lvl>
    <w:lvl w:ilvl="3" w:tplc="B748B98A">
      <w:numFmt w:val="bullet"/>
      <w:lvlText w:val="•"/>
      <w:lvlJc w:val="left"/>
      <w:pPr>
        <w:ind w:left="3571" w:hanging="284"/>
      </w:pPr>
      <w:rPr>
        <w:rFonts w:hint="default"/>
        <w:lang w:val="ca-ES" w:eastAsia="ca-ES" w:bidi="ca-ES"/>
      </w:rPr>
    </w:lvl>
    <w:lvl w:ilvl="4" w:tplc="7CAEB484">
      <w:numFmt w:val="bullet"/>
      <w:lvlText w:val="•"/>
      <w:lvlJc w:val="left"/>
      <w:pPr>
        <w:ind w:left="4462" w:hanging="284"/>
      </w:pPr>
      <w:rPr>
        <w:rFonts w:hint="default"/>
        <w:lang w:val="ca-ES" w:eastAsia="ca-ES" w:bidi="ca-ES"/>
      </w:rPr>
    </w:lvl>
    <w:lvl w:ilvl="5" w:tplc="CD9699F8">
      <w:numFmt w:val="bullet"/>
      <w:lvlText w:val="•"/>
      <w:lvlJc w:val="left"/>
      <w:pPr>
        <w:ind w:left="5353" w:hanging="284"/>
      </w:pPr>
      <w:rPr>
        <w:rFonts w:hint="default"/>
        <w:lang w:val="ca-ES" w:eastAsia="ca-ES" w:bidi="ca-ES"/>
      </w:rPr>
    </w:lvl>
    <w:lvl w:ilvl="6" w:tplc="5D8E70C6">
      <w:numFmt w:val="bullet"/>
      <w:lvlText w:val="•"/>
      <w:lvlJc w:val="left"/>
      <w:pPr>
        <w:ind w:left="6243" w:hanging="284"/>
      </w:pPr>
      <w:rPr>
        <w:rFonts w:hint="default"/>
        <w:lang w:val="ca-ES" w:eastAsia="ca-ES" w:bidi="ca-ES"/>
      </w:rPr>
    </w:lvl>
    <w:lvl w:ilvl="7" w:tplc="B43630D8">
      <w:numFmt w:val="bullet"/>
      <w:lvlText w:val="•"/>
      <w:lvlJc w:val="left"/>
      <w:pPr>
        <w:ind w:left="7134" w:hanging="284"/>
      </w:pPr>
      <w:rPr>
        <w:rFonts w:hint="default"/>
        <w:lang w:val="ca-ES" w:eastAsia="ca-ES" w:bidi="ca-ES"/>
      </w:rPr>
    </w:lvl>
    <w:lvl w:ilvl="8" w:tplc="49804316">
      <w:numFmt w:val="bullet"/>
      <w:lvlText w:val="•"/>
      <w:lvlJc w:val="left"/>
      <w:pPr>
        <w:ind w:left="8025" w:hanging="284"/>
      </w:pPr>
      <w:rPr>
        <w:rFonts w:hint="default"/>
        <w:lang w:val="ca-ES" w:eastAsia="ca-ES" w:bidi="ca-ES"/>
      </w:rPr>
    </w:lvl>
  </w:abstractNum>
  <w:abstractNum w:abstractNumId="11" w15:restartNumberingAfterBreak="0">
    <w:nsid w:val="1BD90AE1"/>
    <w:multiLevelType w:val="hybridMultilevel"/>
    <w:tmpl w:val="F39A1B6E"/>
    <w:lvl w:ilvl="0" w:tplc="BE44BDD0">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4B5A1356">
      <w:numFmt w:val="bullet"/>
      <w:lvlText w:val="•"/>
      <w:lvlJc w:val="left"/>
      <w:pPr>
        <w:ind w:left="1790" w:hanging="284"/>
      </w:pPr>
      <w:rPr>
        <w:rFonts w:hint="default"/>
        <w:lang w:val="ca-ES" w:eastAsia="ca-ES" w:bidi="ca-ES"/>
      </w:rPr>
    </w:lvl>
    <w:lvl w:ilvl="2" w:tplc="42DE8B42">
      <w:numFmt w:val="bullet"/>
      <w:lvlText w:val="•"/>
      <w:lvlJc w:val="left"/>
      <w:pPr>
        <w:ind w:left="2681" w:hanging="284"/>
      </w:pPr>
      <w:rPr>
        <w:rFonts w:hint="default"/>
        <w:lang w:val="ca-ES" w:eastAsia="ca-ES" w:bidi="ca-ES"/>
      </w:rPr>
    </w:lvl>
    <w:lvl w:ilvl="3" w:tplc="F9747E92">
      <w:numFmt w:val="bullet"/>
      <w:lvlText w:val="•"/>
      <w:lvlJc w:val="left"/>
      <w:pPr>
        <w:ind w:left="3571" w:hanging="284"/>
      </w:pPr>
      <w:rPr>
        <w:rFonts w:hint="default"/>
        <w:lang w:val="ca-ES" w:eastAsia="ca-ES" w:bidi="ca-ES"/>
      </w:rPr>
    </w:lvl>
    <w:lvl w:ilvl="4" w:tplc="24E27B80">
      <w:numFmt w:val="bullet"/>
      <w:lvlText w:val="•"/>
      <w:lvlJc w:val="left"/>
      <w:pPr>
        <w:ind w:left="4462" w:hanging="284"/>
      </w:pPr>
      <w:rPr>
        <w:rFonts w:hint="default"/>
        <w:lang w:val="ca-ES" w:eastAsia="ca-ES" w:bidi="ca-ES"/>
      </w:rPr>
    </w:lvl>
    <w:lvl w:ilvl="5" w:tplc="80D84BAC">
      <w:numFmt w:val="bullet"/>
      <w:lvlText w:val="•"/>
      <w:lvlJc w:val="left"/>
      <w:pPr>
        <w:ind w:left="5353" w:hanging="284"/>
      </w:pPr>
      <w:rPr>
        <w:rFonts w:hint="default"/>
        <w:lang w:val="ca-ES" w:eastAsia="ca-ES" w:bidi="ca-ES"/>
      </w:rPr>
    </w:lvl>
    <w:lvl w:ilvl="6" w:tplc="8AA8E61A">
      <w:numFmt w:val="bullet"/>
      <w:lvlText w:val="•"/>
      <w:lvlJc w:val="left"/>
      <w:pPr>
        <w:ind w:left="6243" w:hanging="284"/>
      </w:pPr>
      <w:rPr>
        <w:rFonts w:hint="default"/>
        <w:lang w:val="ca-ES" w:eastAsia="ca-ES" w:bidi="ca-ES"/>
      </w:rPr>
    </w:lvl>
    <w:lvl w:ilvl="7" w:tplc="26D04BBE">
      <w:numFmt w:val="bullet"/>
      <w:lvlText w:val="•"/>
      <w:lvlJc w:val="left"/>
      <w:pPr>
        <w:ind w:left="7134" w:hanging="284"/>
      </w:pPr>
      <w:rPr>
        <w:rFonts w:hint="default"/>
        <w:lang w:val="ca-ES" w:eastAsia="ca-ES" w:bidi="ca-ES"/>
      </w:rPr>
    </w:lvl>
    <w:lvl w:ilvl="8" w:tplc="443E6A34">
      <w:numFmt w:val="bullet"/>
      <w:lvlText w:val="•"/>
      <w:lvlJc w:val="left"/>
      <w:pPr>
        <w:ind w:left="8025" w:hanging="284"/>
      </w:pPr>
      <w:rPr>
        <w:rFonts w:hint="default"/>
        <w:lang w:val="ca-ES" w:eastAsia="ca-ES" w:bidi="ca-ES"/>
      </w:rPr>
    </w:lvl>
  </w:abstractNum>
  <w:abstractNum w:abstractNumId="12" w15:restartNumberingAfterBreak="0">
    <w:nsid w:val="1E20611E"/>
    <w:multiLevelType w:val="hybridMultilevel"/>
    <w:tmpl w:val="31C84970"/>
    <w:lvl w:ilvl="0" w:tplc="A75636C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FD74D88A">
      <w:numFmt w:val="bullet"/>
      <w:lvlText w:val="•"/>
      <w:lvlJc w:val="left"/>
      <w:pPr>
        <w:ind w:left="1790" w:hanging="284"/>
      </w:pPr>
      <w:rPr>
        <w:rFonts w:hint="default"/>
        <w:lang w:val="ca-ES" w:eastAsia="ca-ES" w:bidi="ca-ES"/>
      </w:rPr>
    </w:lvl>
    <w:lvl w:ilvl="2" w:tplc="B4163BA4">
      <w:numFmt w:val="bullet"/>
      <w:lvlText w:val="•"/>
      <w:lvlJc w:val="left"/>
      <w:pPr>
        <w:ind w:left="2681" w:hanging="284"/>
      </w:pPr>
      <w:rPr>
        <w:rFonts w:hint="default"/>
        <w:lang w:val="ca-ES" w:eastAsia="ca-ES" w:bidi="ca-ES"/>
      </w:rPr>
    </w:lvl>
    <w:lvl w:ilvl="3" w:tplc="8EB40140">
      <w:numFmt w:val="bullet"/>
      <w:lvlText w:val="•"/>
      <w:lvlJc w:val="left"/>
      <w:pPr>
        <w:ind w:left="3571" w:hanging="284"/>
      </w:pPr>
      <w:rPr>
        <w:rFonts w:hint="default"/>
        <w:lang w:val="ca-ES" w:eastAsia="ca-ES" w:bidi="ca-ES"/>
      </w:rPr>
    </w:lvl>
    <w:lvl w:ilvl="4" w:tplc="60C01576">
      <w:numFmt w:val="bullet"/>
      <w:lvlText w:val="•"/>
      <w:lvlJc w:val="left"/>
      <w:pPr>
        <w:ind w:left="4462" w:hanging="284"/>
      </w:pPr>
      <w:rPr>
        <w:rFonts w:hint="default"/>
        <w:lang w:val="ca-ES" w:eastAsia="ca-ES" w:bidi="ca-ES"/>
      </w:rPr>
    </w:lvl>
    <w:lvl w:ilvl="5" w:tplc="9FC83204">
      <w:numFmt w:val="bullet"/>
      <w:lvlText w:val="•"/>
      <w:lvlJc w:val="left"/>
      <w:pPr>
        <w:ind w:left="5353" w:hanging="284"/>
      </w:pPr>
      <w:rPr>
        <w:rFonts w:hint="default"/>
        <w:lang w:val="ca-ES" w:eastAsia="ca-ES" w:bidi="ca-ES"/>
      </w:rPr>
    </w:lvl>
    <w:lvl w:ilvl="6" w:tplc="2CAC0902">
      <w:numFmt w:val="bullet"/>
      <w:lvlText w:val="•"/>
      <w:lvlJc w:val="left"/>
      <w:pPr>
        <w:ind w:left="6243" w:hanging="284"/>
      </w:pPr>
      <w:rPr>
        <w:rFonts w:hint="default"/>
        <w:lang w:val="ca-ES" w:eastAsia="ca-ES" w:bidi="ca-ES"/>
      </w:rPr>
    </w:lvl>
    <w:lvl w:ilvl="7" w:tplc="0F408A4C">
      <w:numFmt w:val="bullet"/>
      <w:lvlText w:val="•"/>
      <w:lvlJc w:val="left"/>
      <w:pPr>
        <w:ind w:left="7134" w:hanging="284"/>
      </w:pPr>
      <w:rPr>
        <w:rFonts w:hint="default"/>
        <w:lang w:val="ca-ES" w:eastAsia="ca-ES" w:bidi="ca-ES"/>
      </w:rPr>
    </w:lvl>
    <w:lvl w:ilvl="8" w:tplc="30B64724">
      <w:numFmt w:val="bullet"/>
      <w:lvlText w:val="•"/>
      <w:lvlJc w:val="left"/>
      <w:pPr>
        <w:ind w:left="8025" w:hanging="284"/>
      </w:pPr>
      <w:rPr>
        <w:rFonts w:hint="default"/>
        <w:lang w:val="ca-ES" w:eastAsia="ca-ES" w:bidi="ca-ES"/>
      </w:rPr>
    </w:lvl>
  </w:abstractNum>
  <w:abstractNum w:abstractNumId="13" w15:restartNumberingAfterBreak="0">
    <w:nsid w:val="22793CF3"/>
    <w:multiLevelType w:val="hybridMultilevel"/>
    <w:tmpl w:val="D1B48CA4"/>
    <w:lvl w:ilvl="0" w:tplc="07328C7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1047AE6">
      <w:numFmt w:val="bullet"/>
      <w:lvlText w:val="•"/>
      <w:lvlJc w:val="left"/>
      <w:pPr>
        <w:ind w:left="1790" w:hanging="284"/>
      </w:pPr>
      <w:rPr>
        <w:rFonts w:hint="default"/>
        <w:lang w:val="ca-ES" w:eastAsia="ca-ES" w:bidi="ca-ES"/>
      </w:rPr>
    </w:lvl>
    <w:lvl w:ilvl="2" w:tplc="474A2FAC">
      <w:numFmt w:val="bullet"/>
      <w:lvlText w:val="•"/>
      <w:lvlJc w:val="left"/>
      <w:pPr>
        <w:ind w:left="2681" w:hanging="284"/>
      </w:pPr>
      <w:rPr>
        <w:rFonts w:hint="default"/>
        <w:lang w:val="ca-ES" w:eastAsia="ca-ES" w:bidi="ca-ES"/>
      </w:rPr>
    </w:lvl>
    <w:lvl w:ilvl="3" w:tplc="4D423A06">
      <w:numFmt w:val="bullet"/>
      <w:lvlText w:val="•"/>
      <w:lvlJc w:val="left"/>
      <w:pPr>
        <w:ind w:left="3571" w:hanging="284"/>
      </w:pPr>
      <w:rPr>
        <w:rFonts w:hint="default"/>
        <w:lang w:val="ca-ES" w:eastAsia="ca-ES" w:bidi="ca-ES"/>
      </w:rPr>
    </w:lvl>
    <w:lvl w:ilvl="4" w:tplc="6FD84B66">
      <w:numFmt w:val="bullet"/>
      <w:lvlText w:val="•"/>
      <w:lvlJc w:val="left"/>
      <w:pPr>
        <w:ind w:left="4462" w:hanging="284"/>
      </w:pPr>
      <w:rPr>
        <w:rFonts w:hint="default"/>
        <w:lang w:val="ca-ES" w:eastAsia="ca-ES" w:bidi="ca-ES"/>
      </w:rPr>
    </w:lvl>
    <w:lvl w:ilvl="5" w:tplc="F30A7BB2">
      <w:numFmt w:val="bullet"/>
      <w:lvlText w:val="•"/>
      <w:lvlJc w:val="left"/>
      <w:pPr>
        <w:ind w:left="5353" w:hanging="284"/>
      </w:pPr>
      <w:rPr>
        <w:rFonts w:hint="default"/>
        <w:lang w:val="ca-ES" w:eastAsia="ca-ES" w:bidi="ca-ES"/>
      </w:rPr>
    </w:lvl>
    <w:lvl w:ilvl="6" w:tplc="E7A416FC">
      <w:numFmt w:val="bullet"/>
      <w:lvlText w:val="•"/>
      <w:lvlJc w:val="left"/>
      <w:pPr>
        <w:ind w:left="6243" w:hanging="284"/>
      </w:pPr>
      <w:rPr>
        <w:rFonts w:hint="default"/>
        <w:lang w:val="ca-ES" w:eastAsia="ca-ES" w:bidi="ca-ES"/>
      </w:rPr>
    </w:lvl>
    <w:lvl w:ilvl="7" w:tplc="1ED899CA">
      <w:numFmt w:val="bullet"/>
      <w:lvlText w:val="•"/>
      <w:lvlJc w:val="left"/>
      <w:pPr>
        <w:ind w:left="7134" w:hanging="284"/>
      </w:pPr>
      <w:rPr>
        <w:rFonts w:hint="default"/>
        <w:lang w:val="ca-ES" w:eastAsia="ca-ES" w:bidi="ca-ES"/>
      </w:rPr>
    </w:lvl>
    <w:lvl w:ilvl="8" w:tplc="8A9C2532">
      <w:numFmt w:val="bullet"/>
      <w:lvlText w:val="•"/>
      <w:lvlJc w:val="left"/>
      <w:pPr>
        <w:ind w:left="8025" w:hanging="284"/>
      </w:pPr>
      <w:rPr>
        <w:rFonts w:hint="default"/>
        <w:lang w:val="ca-ES" w:eastAsia="ca-ES" w:bidi="ca-ES"/>
      </w:rPr>
    </w:lvl>
  </w:abstractNum>
  <w:abstractNum w:abstractNumId="14" w15:restartNumberingAfterBreak="0">
    <w:nsid w:val="259627D7"/>
    <w:multiLevelType w:val="hybridMultilevel"/>
    <w:tmpl w:val="4FBE904C"/>
    <w:lvl w:ilvl="0" w:tplc="04030019">
      <w:start w:val="1"/>
      <w:numFmt w:val="lowerLetter"/>
      <w:lvlText w:val="%1."/>
      <w:lvlJc w:val="left"/>
      <w:pPr>
        <w:ind w:left="905" w:hanging="284"/>
      </w:pPr>
      <w:rPr>
        <w:rFonts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15" w15:restartNumberingAfterBreak="0">
    <w:nsid w:val="2BCD0268"/>
    <w:multiLevelType w:val="hybridMultilevel"/>
    <w:tmpl w:val="1AA45B74"/>
    <w:lvl w:ilvl="0" w:tplc="F0EAE43A">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0136EDBC">
      <w:numFmt w:val="bullet"/>
      <w:lvlText w:val="•"/>
      <w:lvlJc w:val="left"/>
      <w:pPr>
        <w:ind w:left="1790" w:hanging="284"/>
      </w:pPr>
      <w:rPr>
        <w:rFonts w:hint="default"/>
        <w:lang w:val="ca-ES" w:eastAsia="ca-ES" w:bidi="ca-ES"/>
      </w:rPr>
    </w:lvl>
    <w:lvl w:ilvl="2" w:tplc="CC86C2D6">
      <w:numFmt w:val="bullet"/>
      <w:lvlText w:val="•"/>
      <w:lvlJc w:val="left"/>
      <w:pPr>
        <w:ind w:left="2681" w:hanging="284"/>
      </w:pPr>
      <w:rPr>
        <w:rFonts w:hint="default"/>
        <w:lang w:val="ca-ES" w:eastAsia="ca-ES" w:bidi="ca-ES"/>
      </w:rPr>
    </w:lvl>
    <w:lvl w:ilvl="3" w:tplc="3320E1D6">
      <w:numFmt w:val="bullet"/>
      <w:lvlText w:val="•"/>
      <w:lvlJc w:val="left"/>
      <w:pPr>
        <w:ind w:left="3571" w:hanging="284"/>
      </w:pPr>
      <w:rPr>
        <w:rFonts w:hint="default"/>
        <w:lang w:val="ca-ES" w:eastAsia="ca-ES" w:bidi="ca-ES"/>
      </w:rPr>
    </w:lvl>
    <w:lvl w:ilvl="4" w:tplc="8F041342">
      <w:numFmt w:val="bullet"/>
      <w:lvlText w:val="•"/>
      <w:lvlJc w:val="left"/>
      <w:pPr>
        <w:ind w:left="4462" w:hanging="284"/>
      </w:pPr>
      <w:rPr>
        <w:rFonts w:hint="default"/>
        <w:lang w:val="ca-ES" w:eastAsia="ca-ES" w:bidi="ca-ES"/>
      </w:rPr>
    </w:lvl>
    <w:lvl w:ilvl="5" w:tplc="384065CC">
      <w:numFmt w:val="bullet"/>
      <w:lvlText w:val="•"/>
      <w:lvlJc w:val="left"/>
      <w:pPr>
        <w:ind w:left="5353" w:hanging="284"/>
      </w:pPr>
      <w:rPr>
        <w:rFonts w:hint="default"/>
        <w:lang w:val="ca-ES" w:eastAsia="ca-ES" w:bidi="ca-ES"/>
      </w:rPr>
    </w:lvl>
    <w:lvl w:ilvl="6" w:tplc="B748D9B2">
      <w:numFmt w:val="bullet"/>
      <w:lvlText w:val="•"/>
      <w:lvlJc w:val="left"/>
      <w:pPr>
        <w:ind w:left="6243" w:hanging="284"/>
      </w:pPr>
      <w:rPr>
        <w:rFonts w:hint="default"/>
        <w:lang w:val="ca-ES" w:eastAsia="ca-ES" w:bidi="ca-ES"/>
      </w:rPr>
    </w:lvl>
    <w:lvl w:ilvl="7" w:tplc="4432BE5E">
      <w:numFmt w:val="bullet"/>
      <w:lvlText w:val="•"/>
      <w:lvlJc w:val="left"/>
      <w:pPr>
        <w:ind w:left="7134" w:hanging="284"/>
      </w:pPr>
      <w:rPr>
        <w:rFonts w:hint="default"/>
        <w:lang w:val="ca-ES" w:eastAsia="ca-ES" w:bidi="ca-ES"/>
      </w:rPr>
    </w:lvl>
    <w:lvl w:ilvl="8" w:tplc="A1B2DCE6">
      <w:numFmt w:val="bullet"/>
      <w:lvlText w:val="•"/>
      <w:lvlJc w:val="left"/>
      <w:pPr>
        <w:ind w:left="8025" w:hanging="284"/>
      </w:pPr>
      <w:rPr>
        <w:rFonts w:hint="default"/>
        <w:lang w:val="ca-ES" w:eastAsia="ca-ES" w:bidi="ca-ES"/>
      </w:rPr>
    </w:lvl>
  </w:abstractNum>
  <w:abstractNum w:abstractNumId="16" w15:restartNumberingAfterBreak="0">
    <w:nsid w:val="2D9F76D5"/>
    <w:multiLevelType w:val="hybridMultilevel"/>
    <w:tmpl w:val="F9B40E8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FBF70DD"/>
    <w:multiLevelType w:val="hybridMultilevel"/>
    <w:tmpl w:val="540A9BA0"/>
    <w:lvl w:ilvl="0" w:tplc="EAF8E5F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F69E8BCE">
      <w:numFmt w:val="bullet"/>
      <w:lvlText w:val="•"/>
      <w:lvlJc w:val="left"/>
      <w:pPr>
        <w:ind w:left="1790" w:hanging="284"/>
      </w:pPr>
      <w:rPr>
        <w:rFonts w:hint="default"/>
        <w:lang w:val="ca-ES" w:eastAsia="ca-ES" w:bidi="ca-ES"/>
      </w:rPr>
    </w:lvl>
    <w:lvl w:ilvl="2" w:tplc="BFB07A7E">
      <w:numFmt w:val="bullet"/>
      <w:lvlText w:val="•"/>
      <w:lvlJc w:val="left"/>
      <w:pPr>
        <w:ind w:left="2681" w:hanging="284"/>
      </w:pPr>
      <w:rPr>
        <w:rFonts w:hint="default"/>
        <w:lang w:val="ca-ES" w:eastAsia="ca-ES" w:bidi="ca-ES"/>
      </w:rPr>
    </w:lvl>
    <w:lvl w:ilvl="3" w:tplc="99F83B46">
      <w:numFmt w:val="bullet"/>
      <w:lvlText w:val="•"/>
      <w:lvlJc w:val="left"/>
      <w:pPr>
        <w:ind w:left="3571" w:hanging="284"/>
      </w:pPr>
      <w:rPr>
        <w:rFonts w:hint="default"/>
        <w:lang w:val="ca-ES" w:eastAsia="ca-ES" w:bidi="ca-ES"/>
      </w:rPr>
    </w:lvl>
    <w:lvl w:ilvl="4" w:tplc="73CA6774">
      <w:numFmt w:val="bullet"/>
      <w:lvlText w:val="•"/>
      <w:lvlJc w:val="left"/>
      <w:pPr>
        <w:ind w:left="4462" w:hanging="284"/>
      </w:pPr>
      <w:rPr>
        <w:rFonts w:hint="default"/>
        <w:lang w:val="ca-ES" w:eastAsia="ca-ES" w:bidi="ca-ES"/>
      </w:rPr>
    </w:lvl>
    <w:lvl w:ilvl="5" w:tplc="393E64AA">
      <w:numFmt w:val="bullet"/>
      <w:lvlText w:val="•"/>
      <w:lvlJc w:val="left"/>
      <w:pPr>
        <w:ind w:left="5353" w:hanging="284"/>
      </w:pPr>
      <w:rPr>
        <w:rFonts w:hint="default"/>
        <w:lang w:val="ca-ES" w:eastAsia="ca-ES" w:bidi="ca-ES"/>
      </w:rPr>
    </w:lvl>
    <w:lvl w:ilvl="6" w:tplc="61D6B72A">
      <w:numFmt w:val="bullet"/>
      <w:lvlText w:val="•"/>
      <w:lvlJc w:val="left"/>
      <w:pPr>
        <w:ind w:left="6243" w:hanging="284"/>
      </w:pPr>
      <w:rPr>
        <w:rFonts w:hint="default"/>
        <w:lang w:val="ca-ES" w:eastAsia="ca-ES" w:bidi="ca-ES"/>
      </w:rPr>
    </w:lvl>
    <w:lvl w:ilvl="7" w:tplc="47C83F36">
      <w:numFmt w:val="bullet"/>
      <w:lvlText w:val="•"/>
      <w:lvlJc w:val="left"/>
      <w:pPr>
        <w:ind w:left="7134" w:hanging="284"/>
      </w:pPr>
      <w:rPr>
        <w:rFonts w:hint="default"/>
        <w:lang w:val="ca-ES" w:eastAsia="ca-ES" w:bidi="ca-ES"/>
      </w:rPr>
    </w:lvl>
    <w:lvl w:ilvl="8" w:tplc="5A468868">
      <w:numFmt w:val="bullet"/>
      <w:lvlText w:val="•"/>
      <w:lvlJc w:val="left"/>
      <w:pPr>
        <w:ind w:left="8025" w:hanging="284"/>
      </w:pPr>
      <w:rPr>
        <w:rFonts w:hint="default"/>
        <w:lang w:val="ca-ES" w:eastAsia="ca-ES" w:bidi="ca-ES"/>
      </w:rPr>
    </w:lvl>
  </w:abstractNum>
  <w:abstractNum w:abstractNumId="18" w15:restartNumberingAfterBreak="0">
    <w:nsid w:val="346A116E"/>
    <w:multiLevelType w:val="hybridMultilevel"/>
    <w:tmpl w:val="B58073A2"/>
    <w:lvl w:ilvl="0" w:tplc="04030019">
      <w:start w:val="1"/>
      <w:numFmt w:val="lowerLetter"/>
      <w:lvlText w:val="%1."/>
      <w:lvlJc w:val="left"/>
      <w:pPr>
        <w:ind w:left="905" w:hanging="284"/>
      </w:pPr>
      <w:rPr>
        <w:rFonts w:hint="default"/>
        <w:spacing w:val="-1"/>
        <w:w w:val="100"/>
        <w:sz w:val="22"/>
        <w:szCs w:val="22"/>
        <w:lang w:val="ca-ES" w:eastAsia="ca-ES" w:bidi="ca-ES"/>
      </w:rPr>
    </w:lvl>
    <w:lvl w:ilvl="1" w:tplc="E6668DB6">
      <w:numFmt w:val="bullet"/>
      <w:lvlText w:val="•"/>
      <w:lvlJc w:val="left"/>
      <w:pPr>
        <w:ind w:left="1790" w:hanging="284"/>
      </w:pPr>
      <w:rPr>
        <w:rFonts w:hint="default"/>
        <w:lang w:val="ca-ES" w:eastAsia="ca-ES" w:bidi="ca-ES"/>
      </w:rPr>
    </w:lvl>
    <w:lvl w:ilvl="2" w:tplc="FE5E28F8">
      <w:numFmt w:val="bullet"/>
      <w:lvlText w:val="•"/>
      <w:lvlJc w:val="left"/>
      <w:pPr>
        <w:ind w:left="2681" w:hanging="284"/>
      </w:pPr>
      <w:rPr>
        <w:rFonts w:hint="default"/>
        <w:lang w:val="ca-ES" w:eastAsia="ca-ES" w:bidi="ca-ES"/>
      </w:rPr>
    </w:lvl>
    <w:lvl w:ilvl="3" w:tplc="0CE28436">
      <w:numFmt w:val="bullet"/>
      <w:lvlText w:val="•"/>
      <w:lvlJc w:val="left"/>
      <w:pPr>
        <w:ind w:left="3571" w:hanging="284"/>
      </w:pPr>
      <w:rPr>
        <w:rFonts w:hint="default"/>
        <w:lang w:val="ca-ES" w:eastAsia="ca-ES" w:bidi="ca-ES"/>
      </w:rPr>
    </w:lvl>
    <w:lvl w:ilvl="4" w:tplc="AC409B3A">
      <w:numFmt w:val="bullet"/>
      <w:lvlText w:val="•"/>
      <w:lvlJc w:val="left"/>
      <w:pPr>
        <w:ind w:left="4462" w:hanging="284"/>
      </w:pPr>
      <w:rPr>
        <w:rFonts w:hint="default"/>
        <w:lang w:val="ca-ES" w:eastAsia="ca-ES" w:bidi="ca-ES"/>
      </w:rPr>
    </w:lvl>
    <w:lvl w:ilvl="5" w:tplc="9DA65758">
      <w:numFmt w:val="bullet"/>
      <w:lvlText w:val="•"/>
      <w:lvlJc w:val="left"/>
      <w:pPr>
        <w:ind w:left="5353" w:hanging="284"/>
      </w:pPr>
      <w:rPr>
        <w:rFonts w:hint="default"/>
        <w:lang w:val="ca-ES" w:eastAsia="ca-ES" w:bidi="ca-ES"/>
      </w:rPr>
    </w:lvl>
    <w:lvl w:ilvl="6" w:tplc="2B00E1FE">
      <w:numFmt w:val="bullet"/>
      <w:lvlText w:val="•"/>
      <w:lvlJc w:val="left"/>
      <w:pPr>
        <w:ind w:left="6243" w:hanging="284"/>
      </w:pPr>
      <w:rPr>
        <w:rFonts w:hint="default"/>
        <w:lang w:val="ca-ES" w:eastAsia="ca-ES" w:bidi="ca-ES"/>
      </w:rPr>
    </w:lvl>
    <w:lvl w:ilvl="7" w:tplc="826864D8">
      <w:numFmt w:val="bullet"/>
      <w:lvlText w:val="•"/>
      <w:lvlJc w:val="left"/>
      <w:pPr>
        <w:ind w:left="7134" w:hanging="284"/>
      </w:pPr>
      <w:rPr>
        <w:rFonts w:hint="default"/>
        <w:lang w:val="ca-ES" w:eastAsia="ca-ES" w:bidi="ca-ES"/>
      </w:rPr>
    </w:lvl>
    <w:lvl w:ilvl="8" w:tplc="4BC419FC">
      <w:numFmt w:val="bullet"/>
      <w:lvlText w:val="•"/>
      <w:lvlJc w:val="left"/>
      <w:pPr>
        <w:ind w:left="8025" w:hanging="284"/>
      </w:pPr>
      <w:rPr>
        <w:rFonts w:hint="default"/>
        <w:lang w:val="ca-ES" w:eastAsia="ca-ES" w:bidi="ca-ES"/>
      </w:rPr>
    </w:lvl>
  </w:abstractNum>
  <w:abstractNum w:abstractNumId="19" w15:restartNumberingAfterBreak="0">
    <w:nsid w:val="388451BD"/>
    <w:multiLevelType w:val="hybridMultilevel"/>
    <w:tmpl w:val="4AD2BADC"/>
    <w:lvl w:ilvl="0" w:tplc="1BBC7788">
      <w:start w:val="1"/>
      <w:numFmt w:val="lowerLetter"/>
      <w:lvlText w:val="%1."/>
      <w:lvlJc w:val="left"/>
      <w:pPr>
        <w:ind w:left="905" w:hanging="284"/>
      </w:pPr>
      <w:rPr>
        <w:rFonts w:ascii="Arial" w:eastAsia="Arial" w:hAnsi="Arial" w:cs="Arial"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20" w15:restartNumberingAfterBreak="0">
    <w:nsid w:val="41ED6AFD"/>
    <w:multiLevelType w:val="hybridMultilevel"/>
    <w:tmpl w:val="8B66680C"/>
    <w:lvl w:ilvl="0" w:tplc="FBFA6A7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A718BD1C">
      <w:numFmt w:val="bullet"/>
      <w:lvlText w:val="•"/>
      <w:lvlJc w:val="left"/>
      <w:pPr>
        <w:ind w:left="1790" w:hanging="284"/>
      </w:pPr>
      <w:rPr>
        <w:rFonts w:hint="default"/>
        <w:lang w:val="ca-ES" w:eastAsia="ca-ES" w:bidi="ca-ES"/>
      </w:rPr>
    </w:lvl>
    <w:lvl w:ilvl="2" w:tplc="81A8B04A">
      <w:numFmt w:val="bullet"/>
      <w:lvlText w:val="•"/>
      <w:lvlJc w:val="left"/>
      <w:pPr>
        <w:ind w:left="2681" w:hanging="284"/>
      </w:pPr>
      <w:rPr>
        <w:rFonts w:hint="default"/>
        <w:lang w:val="ca-ES" w:eastAsia="ca-ES" w:bidi="ca-ES"/>
      </w:rPr>
    </w:lvl>
    <w:lvl w:ilvl="3" w:tplc="94FC26B4">
      <w:numFmt w:val="bullet"/>
      <w:lvlText w:val="•"/>
      <w:lvlJc w:val="left"/>
      <w:pPr>
        <w:ind w:left="3571" w:hanging="284"/>
      </w:pPr>
      <w:rPr>
        <w:rFonts w:hint="default"/>
        <w:lang w:val="ca-ES" w:eastAsia="ca-ES" w:bidi="ca-ES"/>
      </w:rPr>
    </w:lvl>
    <w:lvl w:ilvl="4" w:tplc="41A48CB6">
      <w:numFmt w:val="bullet"/>
      <w:lvlText w:val="•"/>
      <w:lvlJc w:val="left"/>
      <w:pPr>
        <w:ind w:left="4462" w:hanging="284"/>
      </w:pPr>
      <w:rPr>
        <w:rFonts w:hint="default"/>
        <w:lang w:val="ca-ES" w:eastAsia="ca-ES" w:bidi="ca-ES"/>
      </w:rPr>
    </w:lvl>
    <w:lvl w:ilvl="5" w:tplc="9D44E5E4">
      <w:numFmt w:val="bullet"/>
      <w:lvlText w:val="•"/>
      <w:lvlJc w:val="left"/>
      <w:pPr>
        <w:ind w:left="5353" w:hanging="284"/>
      </w:pPr>
      <w:rPr>
        <w:rFonts w:hint="default"/>
        <w:lang w:val="ca-ES" w:eastAsia="ca-ES" w:bidi="ca-ES"/>
      </w:rPr>
    </w:lvl>
    <w:lvl w:ilvl="6" w:tplc="FA3EB05E">
      <w:numFmt w:val="bullet"/>
      <w:lvlText w:val="•"/>
      <w:lvlJc w:val="left"/>
      <w:pPr>
        <w:ind w:left="6243" w:hanging="284"/>
      </w:pPr>
      <w:rPr>
        <w:rFonts w:hint="default"/>
        <w:lang w:val="ca-ES" w:eastAsia="ca-ES" w:bidi="ca-ES"/>
      </w:rPr>
    </w:lvl>
    <w:lvl w:ilvl="7" w:tplc="B07610E4">
      <w:numFmt w:val="bullet"/>
      <w:lvlText w:val="•"/>
      <w:lvlJc w:val="left"/>
      <w:pPr>
        <w:ind w:left="7134" w:hanging="284"/>
      </w:pPr>
      <w:rPr>
        <w:rFonts w:hint="default"/>
        <w:lang w:val="ca-ES" w:eastAsia="ca-ES" w:bidi="ca-ES"/>
      </w:rPr>
    </w:lvl>
    <w:lvl w:ilvl="8" w:tplc="5DC4C57E">
      <w:numFmt w:val="bullet"/>
      <w:lvlText w:val="•"/>
      <w:lvlJc w:val="left"/>
      <w:pPr>
        <w:ind w:left="8025" w:hanging="284"/>
      </w:pPr>
      <w:rPr>
        <w:rFonts w:hint="default"/>
        <w:lang w:val="ca-ES" w:eastAsia="ca-ES" w:bidi="ca-ES"/>
      </w:rPr>
    </w:lvl>
  </w:abstractNum>
  <w:abstractNum w:abstractNumId="21" w15:restartNumberingAfterBreak="0">
    <w:nsid w:val="41FA4DD1"/>
    <w:multiLevelType w:val="hybridMultilevel"/>
    <w:tmpl w:val="0C3CCFB6"/>
    <w:lvl w:ilvl="0" w:tplc="13F02122">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58485B10">
      <w:numFmt w:val="bullet"/>
      <w:lvlText w:val="•"/>
      <w:lvlJc w:val="left"/>
      <w:pPr>
        <w:ind w:left="1790" w:hanging="284"/>
      </w:pPr>
      <w:rPr>
        <w:rFonts w:hint="default"/>
        <w:lang w:val="ca-ES" w:eastAsia="ca-ES" w:bidi="ca-ES"/>
      </w:rPr>
    </w:lvl>
    <w:lvl w:ilvl="2" w:tplc="CBF64236">
      <w:numFmt w:val="bullet"/>
      <w:lvlText w:val="•"/>
      <w:lvlJc w:val="left"/>
      <w:pPr>
        <w:ind w:left="2681" w:hanging="284"/>
      </w:pPr>
      <w:rPr>
        <w:rFonts w:hint="default"/>
        <w:lang w:val="ca-ES" w:eastAsia="ca-ES" w:bidi="ca-ES"/>
      </w:rPr>
    </w:lvl>
    <w:lvl w:ilvl="3" w:tplc="9580CEA2">
      <w:numFmt w:val="bullet"/>
      <w:lvlText w:val="•"/>
      <w:lvlJc w:val="left"/>
      <w:pPr>
        <w:ind w:left="3571" w:hanging="284"/>
      </w:pPr>
      <w:rPr>
        <w:rFonts w:hint="default"/>
        <w:lang w:val="ca-ES" w:eastAsia="ca-ES" w:bidi="ca-ES"/>
      </w:rPr>
    </w:lvl>
    <w:lvl w:ilvl="4" w:tplc="CC961B08">
      <w:numFmt w:val="bullet"/>
      <w:lvlText w:val="•"/>
      <w:lvlJc w:val="left"/>
      <w:pPr>
        <w:ind w:left="4462" w:hanging="284"/>
      </w:pPr>
      <w:rPr>
        <w:rFonts w:hint="default"/>
        <w:lang w:val="ca-ES" w:eastAsia="ca-ES" w:bidi="ca-ES"/>
      </w:rPr>
    </w:lvl>
    <w:lvl w:ilvl="5" w:tplc="478650EA">
      <w:numFmt w:val="bullet"/>
      <w:lvlText w:val="•"/>
      <w:lvlJc w:val="left"/>
      <w:pPr>
        <w:ind w:left="5353" w:hanging="284"/>
      </w:pPr>
      <w:rPr>
        <w:rFonts w:hint="default"/>
        <w:lang w:val="ca-ES" w:eastAsia="ca-ES" w:bidi="ca-ES"/>
      </w:rPr>
    </w:lvl>
    <w:lvl w:ilvl="6" w:tplc="83ACD118">
      <w:numFmt w:val="bullet"/>
      <w:lvlText w:val="•"/>
      <w:lvlJc w:val="left"/>
      <w:pPr>
        <w:ind w:left="6243" w:hanging="284"/>
      </w:pPr>
      <w:rPr>
        <w:rFonts w:hint="default"/>
        <w:lang w:val="ca-ES" w:eastAsia="ca-ES" w:bidi="ca-ES"/>
      </w:rPr>
    </w:lvl>
    <w:lvl w:ilvl="7" w:tplc="0A9AF224">
      <w:numFmt w:val="bullet"/>
      <w:lvlText w:val="•"/>
      <w:lvlJc w:val="left"/>
      <w:pPr>
        <w:ind w:left="7134" w:hanging="284"/>
      </w:pPr>
      <w:rPr>
        <w:rFonts w:hint="default"/>
        <w:lang w:val="ca-ES" w:eastAsia="ca-ES" w:bidi="ca-ES"/>
      </w:rPr>
    </w:lvl>
    <w:lvl w:ilvl="8" w:tplc="DE782A62">
      <w:numFmt w:val="bullet"/>
      <w:lvlText w:val="•"/>
      <w:lvlJc w:val="left"/>
      <w:pPr>
        <w:ind w:left="8025" w:hanging="284"/>
      </w:pPr>
      <w:rPr>
        <w:rFonts w:hint="default"/>
        <w:lang w:val="ca-ES" w:eastAsia="ca-ES" w:bidi="ca-ES"/>
      </w:rPr>
    </w:lvl>
  </w:abstractNum>
  <w:abstractNum w:abstractNumId="22" w15:restartNumberingAfterBreak="0">
    <w:nsid w:val="43D632D0"/>
    <w:multiLevelType w:val="hybridMultilevel"/>
    <w:tmpl w:val="43743042"/>
    <w:lvl w:ilvl="0" w:tplc="DD66154A">
      <w:start w:val="1"/>
      <w:numFmt w:val="decimal"/>
      <w:lvlText w:val="%1."/>
      <w:lvlJc w:val="left"/>
      <w:pPr>
        <w:ind w:left="802" w:hanging="180"/>
      </w:pPr>
      <w:rPr>
        <w:rFonts w:ascii="Arial" w:eastAsia="Arial" w:hAnsi="Arial" w:cs="Arial" w:hint="default"/>
        <w:spacing w:val="-1"/>
        <w:w w:val="100"/>
        <w:sz w:val="16"/>
        <w:szCs w:val="16"/>
        <w:lang w:val="ca-ES" w:eastAsia="ca-ES" w:bidi="ca-ES"/>
      </w:rPr>
    </w:lvl>
    <w:lvl w:ilvl="1" w:tplc="287EB684">
      <w:numFmt w:val="bullet"/>
      <w:lvlText w:val="•"/>
      <w:lvlJc w:val="left"/>
      <w:pPr>
        <w:ind w:left="1700" w:hanging="180"/>
      </w:pPr>
      <w:rPr>
        <w:rFonts w:hint="default"/>
        <w:lang w:val="ca-ES" w:eastAsia="ca-ES" w:bidi="ca-ES"/>
      </w:rPr>
    </w:lvl>
    <w:lvl w:ilvl="2" w:tplc="8580103A">
      <w:numFmt w:val="bullet"/>
      <w:lvlText w:val="•"/>
      <w:lvlJc w:val="left"/>
      <w:pPr>
        <w:ind w:left="2601" w:hanging="180"/>
      </w:pPr>
      <w:rPr>
        <w:rFonts w:hint="default"/>
        <w:lang w:val="ca-ES" w:eastAsia="ca-ES" w:bidi="ca-ES"/>
      </w:rPr>
    </w:lvl>
    <w:lvl w:ilvl="3" w:tplc="F5B82C88">
      <w:numFmt w:val="bullet"/>
      <w:lvlText w:val="•"/>
      <w:lvlJc w:val="left"/>
      <w:pPr>
        <w:ind w:left="3501" w:hanging="180"/>
      </w:pPr>
      <w:rPr>
        <w:rFonts w:hint="default"/>
        <w:lang w:val="ca-ES" w:eastAsia="ca-ES" w:bidi="ca-ES"/>
      </w:rPr>
    </w:lvl>
    <w:lvl w:ilvl="4" w:tplc="D2EAEF32">
      <w:numFmt w:val="bullet"/>
      <w:lvlText w:val="•"/>
      <w:lvlJc w:val="left"/>
      <w:pPr>
        <w:ind w:left="4402" w:hanging="180"/>
      </w:pPr>
      <w:rPr>
        <w:rFonts w:hint="default"/>
        <w:lang w:val="ca-ES" w:eastAsia="ca-ES" w:bidi="ca-ES"/>
      </w:rPr>
    </w:lvl>
    <w:lvl w:ilvl="5" w:tplc="12C2F432">
      <w:numFmt w:val="bullet"/>
      <w:lvlText w:val="•"/>
      <w:lvlJc w:val="left"/>
      <w:pPr>
        <w:ind w:left="5303" w:hanging="180"/>
      </w:pPr>
      <w:rPr>
        <w:rFonts w:hint="default"/>
        <w:lang w:val="ca-ES" w:eastAsia="ca-ES" w:bidi="ca-ES"/>
      </w:rPr>
    </w:lvl>
    <w:lvl w:ilvl="6" w:tplc="C84ED24C">
      <w:numFmt w:val="bullet"/>
      <w:lvlText w:val="•"/>
      <w:lvlJc w:val="left"/>
      <w:pPr>
        <w:ind w:left="6203" w:hanging="180"/>
      </w:pPr>
      <w:rPr>
        <w:rFonts w:hint="default"/>
        <w:lang w:val="ca-ES" w:eastAsia="ca-ES" w:bidi="ca-ES"/>
      </w:rPr>
    </w:lvl>
    <w:lvl w:ilvl="7" w:tplc="2D8CACFA">
      <w:numFmt w:val="bullet"/>
      <w:lvlText w:val="•"/>
      <w:lvlJc w:val="left"/>
      <w:pPr>
        <w:ind w:left="7104" w:hanging="180"/>
      </w:pPr>
      <w:rPr>
        <w:rFonts w:hint="default"/>
        <w:lang w:val="ca-ES" w:eastAsia="ca-ES" w:bidi="ca-ES"/>
      </w:rPr>
    </w:lvl>
    <w:lvl w:ilvl="8" w:tplc="A13C106E">
      <w:numFmt w:val="bullet"/>
      <w:lvlText w:val="•"/>
      <w:lvlJc w:val="left"/>
      <w:pPr>
        <w:ind w:left="8005" w:hanging="180"/>
      </w:pPr>
      <w:rPr>
        <w:rFonts w:hint="default"/>
        <w:lang w:val="ca-ES" w:eastAsia="ca-ES" w:bidi="ca-ES"/>
      </w:rPr>
    </w:lvl>
  </w:abstractNum>
  <w:abstractNum w:abstractNumId="23" w15:restartNumberingAfterBreak="0">
    <w:nsid w:val="45397068"/>
    <w:multiLevelType w:val="hybridMultilevel"/>
    <w:tmpl w:val="09902CB0"/>
    <w:lvl w:ilvl="0" w:tplc="159089F2">
      <w:start w:val="1"/>
      <w:numFmt w:val="lowerLetter"/>
      <w:lvlText w:val="%1."/>
      <w:lvlJc w:val="left"/>
      <w:pPr>
        <w:ind w:left="905" w:hanging="284"/>
      </w:pPr>
      <w:rPr>
        <w:rFonts w:hint="default"/>
        <w:color w:val="FF0000"/>
        <w:spacing w:val="-1"/>
        <w:w w:val="100"/>
        <w:sz w:val="22"/>
        <w:szCs w:val="22"/>
        <w:lang w:val="ca-ES" w:eastAsia="ca-ES" w:bidi="ca-ES"/>
      </w:rPr>
    </w:lvl>
    <w:lvl w:ilvl="1" w:tplc="6B367348">
      <w:numFmt w:val="bullet"/>
      <w:lvlText w:val="•"/>
      <w:lvlJc w:val="left"/>
      <w:pPr>
        <w:ind w:left="1790" w:hanging="284"/>
      </w:pPr>
      <w:rPr>
        <w:rFonts w:hint="default"/>
        <w:lang w:val="ca-ES" w:eastAsia="ca-ES" w:bidi="ca-ES"/>
      </w:rPr>
    </w:lvl>
    <w:lvl w:ilvl="2" w:tplc="F17E32A4">
      <w:numFmt w:val="bullet"/>
      <w:lvlText w:val="•"/>
      <w:lvlJc w:val="left"/>
      <w:pPr>
        <w:ind w:left="2681" w:hanging="284"/>
      </w:pPr>
      <w:rPr>
        <w:rFonts w:hint="default"/>
        <w:lang w:val="ca-ES" w:eastAsia="ca-ES" w:bidi="ca-ES"/>
      </w:rPr>
    </w:lvl>
    <w:lvl w:ilvl="3" w:tplc="4F34EEF2">
      <w:numFmt w:val="bullet"/>
      <w:lvlText w:val="•"/>
      <w:lvlJc w:val="left"/>
      <w:pPr>
        <w:ind w:left="3571" w:hanging="284"/>
      </w:pPr>
      <w:rPr>
        <w:rFonts w:hint="default"/>
        <w:lang w:val="ca-ES" w:eastAsia="ca-ES" w:bidi="ca-ES"/>
      </w:rPr>
    </w:lvl>
    <w:lvl w:ilvl="4" w:tplc="50066350">
      <w:numFmt w:val="bullet"/>
      <w:lvlText w:val="•"/>
      <w:lvlJc w:val="left"/>
      <w:pPr>
        <w:ind w:left="4462" w:hanging="284"/>
      </w:pPr>
      <w:rPr>
        <w:rFonts w:hint="default"/>
        <w:lang w:val="ca-ES" w:eastAsia="ca-ES" w:bidi="ca-ES"/>
      </w:rPr>
    </w:lvl>
    <w:lvl w:ilvl="5" w:tplc="932A159C">
      <w:numFmt w:val="bullet"/>
      <w:lvlText w:val="•"/>
      <w:lvlJc w:val="left"/>
      <w:pPr>
        <w:ind w:left="5353" w:hanging="284"/>
      </w:pPr>
      <w:rPr>
        <w:rFonts w:hint="default"/>
        <w:lang w:val="ca-ES" w:eastAsia="ca-ES" w:bidi="ca-ES"/>
      </w:rPr>
    </w:lvl>
    <w:lvl w:ilvl="6" w:tplc="3EE65910">
      <w:numFmt w:val="bullet"/>
      <w:lvlText w:val="•"/>
      <w:lvlJc w:val="left"/>
      <w:pPr>
        <w:ind w:left="6243" w:hanging="284"/>
      </w:pPr>
      <w:rPr>
        <w:rFonts w:hint="default"/>
        <w:lang w:val="ca-ES" w:eastAsia="ca-ES" w:bidi="ca-ES"/>
      </w:rPr>
    </w:lvl>
    <w:lvl w:ilvl="7" w:tplc="53C40EAA">
      <w:numFmt w:val="bullet"/>
      <w:lvlText w:val="•"/>
      <w:lvlJc w:val="left"/>
      <w:pPr>
        <w:ind w:left="7134" w:hanging="284"/>
      </w:pPr>
      <w:rPr>
        <w:rFonts w:hint="default"/>
        <w:lang w:val="ca-ES" w:eastAsia="ca-ES" w:bidi="ca-ES"/>
      </w:rPr>
    </w:lvl>
    <w:lvl w:ilvl="8" w:tplc="CEC8757C">
      <w:numFmt w:val="bullet"/>
      <w:lvlText w:val="•"/>
      <w:lvlJc w:val="left"/>
      <w:pPr>
        <w:ind w:left="8025" w:hanging="284"/>
      </w:pPr>
      <w:rPr>
        <w:rFonts w:hint="default"/>
        <w:lang w:val="ca-ES" w:eastAsia="ca-ES" w:bidi="ca-ES"/>
      </w:rPr>
    </w:lvl>
  </w:abstractNum>
  <w:abstractNum w:abstractNumId="24" w15:restartNumberingAfterBreak="0">
    <w:nsid w:val="499B053C"/>
    <w:multiLevelType w:val="hybridMultilevel"/>
    <w:tmpl w:val="1E4002D6"/>
    <w:lvl w:ilvl="0" w:tplc="9B629CF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A3D5013"/>
    <w:multiLevelType w:val="multilevel"/>
    <w:tmpl w:val="969E9B7E"/>
    <w:lvl w:ilvl="0">
      <w:start w:val="1"/>
      <w:numFmt w:val="decimal"/>
      <w:lvlText w:val="%1."/>
      <w:lvlJc w:val="left"/>
      <w:pPr>
        <w:ind w:left="905" w:hanging="284"/>
      </w:pPr>
      <w:rPr>
        <w:rFonts w:ascii="Arial" w:eastAsia="Arial" w:hAnsi="Arial" w:cs="Arial" w:hint="default"/>
        <w:b/>
        <w:bCs/>
        <w:w w:val="99"/>
        <w:sz w:val="24"/>
        <w:szCs w:val="24"/>
        <w:lang w:val="ca-ES" w:eastAsia="ca-ES" w:bidi="ca-ES"/>
      </w:rPr>
    </w:lvl>
    <w:lvl w:ilvl="1">
      <w:start w:val="1"/>
      <w:numFmt w:val="decimal"/>
      <w:lvlText w:val="%1.%2"/>
      <w:lvlJc w:val="left"/>
      <w:pPr>
        <w:ind w:left="982" w:hanging="360"/>
      </w:pPr>
      <w:rPr>
        <w:rFonts w:ascii="Arial" w:eastAsia="Arial" w:hAnsi="Arial" w:cs="Arial" w:hint="default"/>
        <w:b/>
        <w:bCs/>
        <w:w w:val="100"/>
        <w:sz w:val="22"/>
        <w:szCs w:val="22"/>
        <w:lang w:val="ca-ES" w:eastAsia="ca-ES" w:bidi="ca-ES"/>
      </w:rPr>
    </w:lvl>
    <w:lvl w:ilvl="2">
      <w:start w:val="1"/>
      <w:numFmt w:val="decimal"/>
      <w:lvlText w:val="%1.%2.%3"/>
      <w:lvlJc w:val="left"/>
      <w:pPr>
        <w:ind w:left="1174" w:hanging="552"/>
      </w:pPr>
      <w:rPr>
        <w:rFonts w:ascii="Arial" w:eastAsia="Arial" w:hAnsi="Arial" w:cs="Arial" w:hint="default"/>
        <w:spacing w:val="-1"/>
        <w:w w:val="100"/>
        <w:sz w:val="22"/>
        <w:szCs w:val="22"/>
        <w:lang w:val="ca-ES" w:eastAsia="ca-ES" w:bidi="ca-ES"/>
      </w:rPr>
    </w:lvl>
    <w:lvl w:ilvl="3">
      <w:numFmt w:val="bullet"/>
      <w:lvlText w:val="•"/>
      <w:lvlJc w:val="left"/>
      <w:pPr>
        <w:ind w:left="1000" w:hanging="552"/>
      </w:pPr>
      <w:rPr>
        <w:rFonts w:hint="default"/>
        <w:lang w:val="ca-ES" w:eastAsia="ca-ES" w:bidi="ca-ES"/>
      </w:rPr>
    </w:lvl>
    <w:lvl w:ilvl="4">
      <w:numFmt w:val="bullet"/>
      <w:lvlText w:val="•"/>
      <w:lvlJc w:val="left"/>
      <w:pPr>
        <w:ind w:left="1180" w:hanging="552"/>
      </w:pPr>
      <w:rPr>
        <w:rFonts w:hint="default"/>
        <w:lang w:val="ca-ES" w:eastAsia="ca-ES" w:bidi="ca-ES"/>
      </w:rPr>
    </w:lvl>
    <w:lvl w:ilvl="5">
      <w:numFmt w:val="bullet"/>
      <w:lvlText w:val="•"/>
      <w:lvlJc w:val="left"/>
      <w:pPr>
        <w:ind w:left="2617" w:hanging="552"/>
      </w:pPr>
      <w:rPr>
        <w:rFonts w:hint="default"/>
        <w:lang w:val="ca-ES" w:eastAsia="ca-ES" w:bidi="ca-ES"/>
      </w:rPr>
    </w:lvl>
    <w:lvl w:ilvl="6">
      <w:numFmt w:val="bullet"/>
      <w:lvlText w:val="•"/>
      <w:lvlJc w:val="left"/>
      <w:pPr>
        <w:ind w:left="4055" w:hanging="552"/>
      </w:pPr>
      <w:rPr>
        <w:rFonts w:hint="default"/>
        <w:lang w:val="ca-ES" w:eastAsia="ca-ES" w:bidi="ca-ES"/>
      </w:rPr>
    </w:lvl>
    <w:lvl w:ilvl="7">
      <w:numFmt w:val="bullet"/>
      <w:lvlText w:val="•"/>
      <w:lvlJc w:val="left"/>
      <w:pPr>
        <w:ind w:left="5493" w:hanging="552"/>
      </w:pPr>
      <w:rPr>
        <w:rFonts w:hint="default"/>
        <w:lang w:val="ca-ES" w:eastAsia="ca-ES" w:bidi="ca-ES"/>
      </w:rPr>
    </w:lvl>
    <w:lvl w:ilvl="8">
      <w:numFmt w:val="bullet"/>
      <w:lvlText w:val="•"/>
      <w:lvlJc w:val="left"/>
      <w:pPr>
        <w:ind w:left="6930" w:hanging="552"/>
      </w:pPr>
      <w:rPr>
        <w:rFonts w:hint="default"/>
        <w:lang w:val="ca-ES" w:eastAsia="ca-ES" w:bidi="ca-ES"/>
      </w:rPr>
    </w:lvl>
  </w:abstractNum>
  <w:abstractNum w:abstractNumId="26" w15:restartNumberingAfterBreak="0">
    <w:nsid w:val="50093E11"/>
    <w:multiLevelType w:val="hybridMultilevel"/>
    <w:tmpl w:val="E188A6B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0DA11C5"/>
    <w:multiLevelType w:val="hybridMultilevel"/>
    <w:tmpl w:val="BC9C3AA4"/>
    <w:lvl w:ilvl="0" w:tplc="19C2930C">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B82E6FDC">
      <w:numFmt w:val="bullet"/>
      <w:lvlText w:val="•"/>
      <w:lvlJc w:val="left"/>
      <w:pPr>
        <w:ind w:left="1790" w:hanging="284"/>
      </w:pPr>
      <w:rPr>
        <w:rFonts w:hint="default"/>
        <w:lang w:val="ca-ES" w:eastAsia="ca-ES" w:bidi="ca-ES"/>
      </w:rPr>
    </w:lvl>
    <w:lvl w:ilvl="2" w:tplc="BE16E4C6">
      <w:numFmt w:val="bullet"/>
      <w:lvlText w:val="•"/>
      <w:lvlJc w:val="left"/>
      <w:pPr>
        <w:ind w:left="2681" w:hanging="284"/>
      </w:pPr>
      <w:rPr>
        <w:rFonts w:hint="default"/>
        <w:lang w:val="ca-ES" w:eastAsia="ca-ES" w:bidi="ca-ES"/>
      </w:rPr>
    </w:lvl>
    <w:lvl w:ilvl="3" w:tplc="048E0D9C">
      <w:numFmt w:val="bullet"/>
      <w:lvlText w:val="•"/>
      <w:lvlJc w:val="left"/>
      <w:pPr>
        <w:ind w:left="3571" w:hanging="284"/>
      </w:pPr>
      <w:rPr>
        <w:rFonts w:hint="default"/>
        <w:lang w:val="ca-ES" w:eastAsia="ca-ES" w:bidi="ca-ES"/>
      </w:rPr>
    </w:lvl>
    <w:lvl w:ilvl="4" w:tplc="8034E5F4">
      <w:numFmt w:val="bullet"/>
      <w:lvlText w:val="•"/>
      <w:lvlJc w:val="left"/>
      <w:pPr>
        <w:ind w:left="4462" w:hanging="284"/>
      </w:pPr>
      <w:rPr>
        <w:rFonts w:hint="default"/>
        <w:lang w:val="ca-ES" w:eastAsia="ca-ES" w:bidi="ca-ES"/>
      </w:rPr>
    </w:lvl>
    <w:lvl w:ilvl="5" w:tplc="4D02D5CA">
      <w:numFmt w:val="bullet"/>
      <w:lvlText w:val="•"/>
      <w:lvlJc w:val="left"/>
      <w:pPr>
        <w:ind w:left="5353" w:hanging="284"/>
      </w:pPr>
      <w:rPr>
        <w:rFonts w:hint="default"/>
        <w:lang w:val="ca-ES" w:eastAsia="ca-ES" w:bidi="ca-ES"/>
      </w:rPr>
    </w:lvl>
    <w:lvl w:ilvl="6" w:tplc="556C975C">
      <w:numFmt w:val="bullet"/>
      <w:lvlText w:val="•"/>
      <w:lvlJc w:val="left"/>
      <w:pPr>
        <w:ind w:left="6243" w:hanging="284"/>
      </w:pPr>
      <w:rPr>
        <w:rFonts w:hint="default"/>
        <w:lang w:val="ca-ES" w:eastAsia="ca-ES" w:bidi="ca-ES"/>
      </w:rPr>
    </w:lvl>
    <w:lvl w:ilvl="7" w:tplc="27DEF840">
      <w:numFmt w:val="bullet"/>
      <w:lvlText w:val="•"/>
      <w:lvlJc w:val="left"/>
      <w:pPr>
        <w:ind w:left="7134" w:hanging="284"/>
      </w:pPr>
      <w:rPr>
        <w:rFonts w:hint="default"/>
        <w:lang w:val="ca-ES" w:eastAsia="ca-ES" w:bidi="ca-ES"/>
      </w:rPr>
    </w:lvl>
    <w:lvl w:ilvl="8" w:tplc="5A98E628">
      <w:numFmt w:val="bullet"/>
      <w:lvlText w:val="•"/>
      <w:lvlJc w:val="left"/>
      <w:pPr>
        <w:ind w:left="8025" w:hanging="284"/>
      </w:pPr>
      <w:rPr>
        <w:rFonts w:hint="default"/>
        <w:lang w:val="ca-ES" w:eastAsia="ca-ES" w:bidi="ca-ES"/>
      </w:rPr>
    </w:lvl>
  </w:abstractNum>
  <w:abstractNum w:abstractNumId="28" w15:restartNumberingAfterBreak="0">
    <w:nsid w:val="59E5001E"/>
    <w:multiLevelType w:val="hybridMultilevel"/>
    <w:tmpl w:val="74823832"/>
    <w:lvl w:ilvl="0" w:tplc="484CDC64">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986011D8">
      <w:numFmt w:val="bullet"/>
      <w:lvlText w:val="•"/>
      <w:lvlJc w:val="left"/>
      <w:pPr>
        <w:ind w:left="1790" w:hanging="284"/>
      </w:pPr>
      <w:rPr>
        <w:rFonts w:hint="default"/>
        <w:lang w:val="ca-ES" w:eastAsia="ca-ES" w:bidi="ca-ES"/>
      </w:rPr>
    </w:lvl>
    <w:lvl w:ilvl="2" w:tplc="0BCE60F0">
      <w:numFmt w:val="bullet"/>
      <w:lvlText w:val="•"/>
      <w:lvlJc w:val="left"/>
      <w:pPr>
        <w:ind w:left="2681" w:hanging="284"/>
      </w:pPr>
      <w:rPr>
        <w:rFonts w:hint="default"/>
        <w:lang w:val="ca-ES" w:eastAsia="ca-ES" w:bidi="ca-ES"/>
      </w:rPr>
    </w:lvl>
    <w:lvl w:ilvl="3" w:tplc="618825AA">
      <w:numFmt w:val="bullet"/>
      <w:lvlText w:val="•"/>
      <w:lvlJc w:val="left"/>
      <w:pPr>
        <w:ind w:left="3571" w:hanging="284"/>
      </w:pPr>
      <w:rPr>
        <w:rFonts w:hint="default"/>
        <w:lang w:val="ca-ES" w:eastAsia="ca-ES" w:bidi="ca-ES"/>
      </w:rPr>
    </w:lvl>
    <w:lvl w:ilvl="4" w:tplc="5AC007B4">
      <w:numFmt w:val="bullet"/>
      <w:lvlText w:val="•"/>
      <w:lvlJc w:val="left"/>
      <w:pPr>
        <w:ind w:left="4462" w:hanging="284"/>
      </w:pPr>
      <w:rPr>
        <w:rFonts w:hint="default"/>
        <w:lang w:val="ca-ES" w:eastAsia="ca-ES" w:bidi="ca-ES"/>
      </w:rPr>
    </w:lvl>
    <w:lvl w:ilvl="5" w:tplc="C17E8422">
      <w:numFmt w:val="bullet"/>
      <w:lvlText w:val="•"/>
      <w:lvlJc w:val="left"/>
      <w:pPr>
        <w:ind w:left="5353" w:hanging="284"/>
      </w:pPr>
      <w:rPr>
        <w:rFonts w:hint="default"/>
        <w:lang w:val="ca-ES" w:eastAsia="ca-ES" w:bidi="ca-ES"/>
      </w:rPr>
    </w:lvl>
    <w:lvl w:ilvl="6" w:tplc="9F82D7D2">
      <w:numFmt w:val="bullet"/>
      <w:lvlText w:val="•"/>
      <w:lvlJc w:val="left"/>
      <w:pPr>
        <w:ind w:left="6243" w:hanging="284"/>
      </w:pPr>
      <w:rPr>
        <w:rFonts w:hint="default"/>
        <w:lang w:val="ca-ES" w:eastAsia="ca-ES" w:bidi="ca-ES"/>
      </w:rPr>
    </w:lvl>
    <w:lvl w:ilvl="7" w:tplc="4976B16C">
      <w:numFmt w:val="bullet"/>
      <w:lvlText w:val="•"/>
      <w:lvlJc w:val="left"/>
      <w:pPr>
        <w:ind w:left="7134" w:hanging="284"/>
      </w:pPr>
      <w:rPr>
        <w:rFonts w:hint="default"/>
        <w:lang w:val="ca-ES" w:eastAsia="ca-ES" w:bidi="ca-ES"/>
      </w:rPr>
    </w:lvl>
    <w:lvl w:ilvl="8" w:tplc="09BCB63E">
      <w:numFmt w:val="bullet"/>
      <w:lvlText w:val="•"/>
      <w:lvlJc w:val="left"/>
      <w:pPr>
        <w:ind w:left="8025" w:hanging="284"/>
      </w:pPr>
      <w:rPr>
        <w:rFonts w:hint="default"/>
        <w:lang w:val="ca-ES" w:eastAsia="ca-ES" w:bidi="ca-ES"/>
      </w:rPr>
    </w:lvl>
  </w:abstractNum>
  <w:abstractNum w:abstractNumId="29" w15:restartNumberingAfterBreak="0">
    <w:nsid w:val="5BA17AD5"/>
    <w:multiLevelType w:val="multilevel"/>
    <w:tmpl w:val="969E9B7E"/>
    <w:lvl w:ilvl="0">
      <w:start w:val="1"/>
      <w:numFmt w:val="decimal"/>
      <w:lvlText w:val="%1."/>
      <w:lvlJc w:val="left"/>
      <w:pPr>
        <w:ind w:left="905" w:hanging="284"/>
      </w:pPr>
      <w:rPr>
        <w:rFonts w:ascii="Arial" w:eastAsia="Arial" w:hAnsi="Arial" w:cs="Arial" w:hint="default"/>
        <w:b/>
        <w:bCs/>
        <w:w w:val="99"/>
        <w:sz w:val="24"/>
        <w:szCs w:val="24"/>
        <w:lang w:val="ca-ES" w:eastAsia="ca-ES" w:bidi="ca-ES"/>
      </w:rPr>
    </w:lvl>
    <w:lvl w:ilvl="1">
      <w:start w:val="1"/>
      <w:numFmt w:val="decimal"/>
      <w:lvlText w:val="%1.%2"/>
      <w:lvlJc w:val="left"/>
      <w:pPr>
        <w:ind w:left="982" w:hanging="360"/>
      </w:pPr>
      <w:rPr>
        <w:rFonts w:ascii="Arial" w:eastAsia="Arial" w:hAnsi="Arial" w:cs="Arial" w:hint="default"/>
        <w:b/>
        <w:bCs/>
        <w:w w:val="100"/>
        <w:sz w:val="22"/>
        <w:szCs w:val="22"/>
        <w:lang w:val="ca-ES" w:eastAsia="ca-ES" w:bidi="ca-ES"/>
      </w:rPr>
    </w:lvl>
    <w:lvl w:ilvl="2">
      <w:start w:val="1"/>
      <w:numFmt w:val="decimal"/>
      <w:lvlText w:val="%1.%2.%3"/>
      <w:lvlJc w:val="left"/>
      <w:pPr>
        <w:ind w:left="1174" w:hanging="552"/>
      </w:pPr>
      <w:rPr>
        <w:rFonts w:ascii="Arial" w:eastAsia="Arial" w:hAnsi="Arial" w:cs="Arial" w:hint="default"/>
        <w:spacing w:val="-1"/>
        <w:w w:val="100"/>
        <w:sz w:val="22"/>
        <w:szCs w:val="22"/>
        <w:lang w:val="ca-ES" w:eastAsia="ca-ES" w:bidi="ca-ES"/>
      </w:rPr>
    </w:lvl>
    <w:lvl w:ilvl="3">
      <w:numFmt w:val="bullet"/>
      <w:lvlText w:val="•"/>
      <w:lvlJc w:val="left"/>
      <w:pPr>
        <w:ind w:left="1000" w:hanging="552"/>
      </w:pPr>
      <w:rPr>
        <w:rFonts w:hint="default"/>
        <w:lang w:val="ca-ES" w:eastAsia="ca-ES" w:bidi="ca-ES"/>
      </w:rPr>
    </w:lvl>
    <w:lvl w:ilvl="4">
      <w:numFmt w:val="bullet"/>
      <w:lvlText w:val="•"/>
      <w:lvlJc w:val="left"/>
      <w:pPr>
        <w:ind w:left="1180" w:hanging="552"/>
      </w:pPr>
      <w:rPr>
        <w:rFonts w:hint="default"/>
        <w:lang w:val="ca-ES" w:eastAsia="ca-ES" w:bidi="ca-ES"/>
      </w:rPr>
    </w:lvl>
    <w:lvl w:ilvl="5">
      <w:numFmt w:val="bullet"/>
      <w:lvlText w:val="•"/>
      <w:lvlJc w:val="left"/>
      <w:pPr>
        <w:ind w:left="2617" w:hanging="552"/>
      </w:pPr>
      <w:rPr>
        <w:rFonts w:hint="default"/>
        <w:lang w:val="ca-ES" w:eastAsia="ca-ES" w:bidi="ca-ES"/>
      </w:rPr>
    </w:lvl>
    <w:lvl w:ilvl="6">
      <w:numFmt w:val="bullet"/>
      <w:lvlText w:val="•"/>
      <w:lvlJc w:val="left"/>
      <w:pPr>
        <w:ind w:left="4055" w:hanging="552"/>
      </w:pPr>
      <w:rPr>
        <w:rFonts w:hint="default"/>
        <w:lang w:val="ca-ES" w:eastAsia="ca-ES" w:bidi="ca-ES"/>
      </w:rPr>
    </w:lvl>
    <w:lvl w:ilvl="7">
      <w:numFmt w:val="bullet"/>
      <w:lvlText w:val="•"/>
      <w:lvlJc w:val="left"/>
      <w:pPr>
        <w:ind w:left="5493" w:hanging="552"/>
      </w:pPr>
      <w:rPr>
        <w:rFonts w:hint="default"/>
        <w:lang w:val="ca-ES" w:eastAsia="ca-ES" w:bidi="ca-ES"/>
      </w:rPr>
    </w:lvl>
    <w:lvl w:ilvl="8">
      <w:numFmt w:val="bullet"/>
      <w:lvlText w:val="•"/>
      <w:lvlJc w:val="left"/>
      <w:pPr>
        <w:ind w:left="6930" w:hanging="552"/>
      </w:pPr>
      <w:rPr>
        <w:rFonts w:hint="default"/>
        <w:lang w:val="ca-ES" w:eastAsia="ca-ES" w:bidi="ca-ES"/>
      </w:rPr>
    </w:lvl>
  </w:abstractNum>
  <w:abstractNum w:abstractNumId="30" w15:restartNumberingAfterBreak="0">
    <w:nsid w:val="64073653"/>
    <w:multiLevelType w:val="hybridMultilevel"/>
    <w:tmpl w:val="6AD608A8"/>
    <w:lvl w:ilvl="0" w:tplc="6F6AA88A">
      <w:start w:val="1"/>
      <w:numFmt w:val="decimal"/>
      <w:lvlText w:val="%1."/>
      <w:lvlJc w:val="left"/>
      <w:pPr>
        <w:ind w:left="720" w:hanging="360"/>
      </w:pPr>
      <w:rPr>
        <w:rFonts w:hint="default"/>
        <w:b/>
        <w:color w:val="98480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7CE1A7F"/>
    <w:multiLevelType w:val="hybridMultilevel"/>
    <w:tmpl w:val="5820351A"/>
    <w:lvl w:ilvl="0" w:tplc="6DB2D4F4">
      <w:start w:val="1"/>
      <w:numFmt w:val="lowerLetter"/>
      <w:lvlText w:val="%1."/>
      <w:lvlJc w:val="left"/>
      <w:pPr>
        <w:ind w:left="905" w:hanging="284"/>
        <w:jc w:val="right"/>
      </w:pPr>
      <w:rPr>
        <w:rFonts w:ascii="Arial" w:eastAsia="Arial" w:hAnsi="Arial" w:cs="Arial" w:hint="default"/>
        <w:spacing w:val="-1"/>
        <w:w w:val="100"/>
        <w:sz w:val="22"/>
        <w:szCs w:val="22"/>
        <w:lang w:val="ca-ES" w:eastAsia="ca-ES" w:bidi="ca-ES"/>
      </w:rPr>
    </w:lvl>
    <w:lvl w:ilvl="1" w:tplc="24A2D450">
      <w:numFmt w:val="bullet"/>
      <w:lvlText w:val="•"/>
      <w:lvlJc w:val="left"/>
      <w:pPr>
        <w:ind w:left="1790" w:hanging="284"/>
      </w:pPr>
      <w:rPr>
        <w:rFonts w:hint="default"/>
        <w:lang w:val="ca-ES" w:eastAsia="ca-ES" w:bidi="ca-ES"/>
      </w:rPr>
    </w:lvl>
    <w:lvl w:ilvl="2" w:tplc="B74EBD62">
      <w:numFmt w:val="bullet"/>
      <w:lvlText w:val="•"/>
      <w:lvlJc w:val="left"/>
      <w:pPr>
        <w:ind w:left="2681" w:hanging="284"/>
      </w:pPr>
      <w:rPr>
        <w:rFonts w:hint="default"/>
        <w:lang w:val="ca-ES" w:eastAsia="ca-ES" w:bidi="ca-ES"/>
      </w:rPr>
    </w:lvl>
    <w:lvl w:ilvl="3" w:tplc="F9A85BEC">
      <w:numFmt w:val="bullet"/>
      <w:lvlText w:val="•"/>
      <w:lvlJc w:val="left"/>
      <w:pPr>
        <w:ind w:left="3571" w:hanging="284"/>
      </w:pPr>
      <w:rPr>
        <w:rFonts w:hint="default"/>
        <w:lang w:val="ca-ES" w:eastAsia="ca-ES" w:bidi="ca-ES"/>
      </w:rPr>
    </w:lvl>
    <w:lvl w:ilvl="4" w:tplc="FAD8CBB4">
      <w:numFmt w:val="bullet"/>
      <w:lvlText w:val="•"/>
      <w:lvlJc w:val="left"/>
      <w:pPr>
        <w:ind w:left="4462" w:hanging="284"/>
      </w:pPr>
      <w:rPr>
        <w:rFonts w:hint="default"/>
        <w:lang w:val="ca-ES" w:eastAsia="ca-ES" w:bidi="ca-ES"/>
      </w:rPr>
    </w:lvl>
    <w:lvl w:ilvl="5" w:tplc="3B4062E2">
      <w:numFmt w:val="bullet"/>
      <w:lvlText w:val="•"/>
      <w:lvlJc w:val="left"/>
      <w:pPr>
        <w:ind w:left="5353" w:hanging="284"/>
      </w:pPr>
      <w:rPr>
        <w:rFonts w:hint="default"/>
        <w:lang w:val="ca-ES" w:eastAsia="ca-ES" w:bidi="ca-ES"/>
      </w:rPr>
    </w:lvl>
    <w:lvl w:ilvl="6" w:tplc="15281400">
      <w:numFmt w:val="bullet"/>
      <w:lvlText w:val="•"/>
      <w:lvlJc w:val="left"/>
      <w:pPr>
        <w:ind w:left="6243" w:hanging="284"/>
      </w:pPr>
      <w:rPr>
        <w:rFonts w:hint="default"/>
        <w:lang w:val="ca-ES" w:eastAsia="ca-ES" w:bidi="ca-ES"/>
      </w:rPr>
    </w:lvl>
    <w:lvl w:ilvl="7" w:tplc="909E9BE2">
      <w:numFmt w:val="bullet"/>
      <w:lvlText w:val="•"/>
      <w:lvlJc w:val="left"/>
      <w:pPr>
        <w:ind w:left="7134" w:hanging="284"/>
      </w:pPr>
      <w:rPr>
        <w:rFonts w:hint="default"/>
        <w:lang w:val="ca-ES" w:eastAsia="ca-ES" w:bidi="ca-ES"/>
      </w:rPr>
    </w:lvl>
    <w:lvl w:ilvl="8" w:tplc="ABC8C718">
      <w:numFmt w:val="bullet"/>
      <w:lvlText w:val="•"/>
      <w:lvlJc w:val="left"/>
      <w:pPr>
        <w:ind w:left="8025" w:hanging="284"/>
      </w:pPr>
      <w:rPr>
        <w:rFonts w:hint="default"/>
        <w:lang w:val="ca-ES" w:eastAsia="ca-ES" w:bidi="ca-ES"/>
      </w:rPr>
    </w:lvl>
  </w:abstractNum>
  <w:abstractNum w:abstractNumId="32" w15:restartNumberingAfterBreak="0">
    <w:nsid w:val="6E84179A"/>
    <w:multiLevelType w:val="multilevel"/>
    <w:tmpl w:val="9BE4219E"/>
    <w:lvl w:ilvl="0">
      <w:start w:val="1"/>
      <w:numFmt w:val="decimal"/>
      <w:lvlText w:val="%1."/>
      <w:lvlJc w:val="left"/>
      <w:pPr>
        <w:ind w:left="890" w:hanging="269"/>
      </w:pPr>
      <w:rPr>
        <w:rFonts w:ascii="Arial" w:eastAsia="Arial" w:hAnsi="Arial" w:cs="Arial" w:hint="default"/>
        <w:b/>
        <w:bCs/>
        <w:w w:val="99"/>
        <w:sz w:val="24"/>
        <w:szCs w:val="24"/>
        <w:lang w:val="ca-ES" w:eastAsia="ca-ES" w:bidi="ca-ES"/>
      </w:rPr>
    </w:lvl>
    <w:lvl w:ilvl="1">
      <w:start w:val="1"/>
      <w:numFmt w:val="decimal"/>
      <w:lvlText w:val="%1.%2"/>
      <w:lvlJc w:val="left"/>
      <w:pPr>
        <w:ind w:left="991" w:hanging="370"/>
      </w:pPr>
      <w:rPr>
        <w:rFonts w:ascii="Arial" w:eastAsia="Arial" w:hAnsi="Arial" w:cs="Arial" w:hint="default"/>
        <w:w w:val="100"/>
        <w:sz w:val="22"/>
        <w:szCs w:val="22"/>
        <w:lang w:val="ca-ES" w:eastAsia="ca-ES" w:bidi="ca-ES"/>
      </w:rPr>
    </w:lvl>
    <w:lvl w:ilvl="2">
      <w:numFmt w:val="bullet"/>
      <w:lvlText w:val="•"/>
      <w:lvlJc w:val="left"/>
      <w:pPr>
        <w:ind w:left="1000" w:hanging="370"/>
      </w:pPr>
      <w:rPr>
        <w:rFonts w:hint="default"/>
        <w:lang w:val="ca-ES" w:eastAsia="ca-ES" w:bidi="ca-ES"/>
      </w:rPr>
    </w:lvl>
    <w:lvl w:ilvl="3">
      <w:numFmt w:val="bullet"/>
      <w:lvlText w:val="•"/>
      <w:lvlJc w:val="left"/>
      <w:pPr>
        <w:ind w:left="2100" w:hanging="370"/>
      </w:pPr>
      <w:rPr>
        <w:rFonts w:hint="default"/>
        <w:lang w:val="ca-ES" w:eastAsia="ca-ES" w:bidi="ca-ES"/>
      </w:rPr>
    </w:lvl>
    <w:lvl w:ilvl="4">
      <w:numFmt w:val="bullet"/>
      <w:lvlText w:val="•"/>
      <w:lvlJc w:val="left"/>
      <w:pPr>
        <w:ind w:left="3201" w:hanging="370"/>
      </w:pPr>
      <w:rPr>
        <w:rFonts w:hint="default"/>
        <w:lang w:val="ca-ES" w:eastAsia="ca-ES" w:bidi="ca-ES"/>
      </w:rPr>
    </w:lvl>
    <w:lvl w:ilvl="5">
      <w:numFmt w:val="bullet"/>
      <w:lvlText w:val="•"/>
      <w:lvlJc w:val="left"/>
      <w:pPr>
        <w:ind w:left="4302" w:hanging="370"/>
      </w:pPr>
      <w:rPr>
        <w:rFonts w:hint="default"/>
        <w:lang w:val="ca-ES" w:eastAsia="ca-ES" w:bidi="ca-ES"/>
      </w:rPr>
    </w:lvl>
    <w:lvl w:ilvl="6">
      <w:numFmt w:val="bullet"/>
      <w:lvlText w:val="•"/>
      <w:lvlJc w:val="left"/>
      <w:pPr>
        <w:ind w:left="5403" w:hanging="370"/>
      </w:pPr>
      <w:rPr>
        <w:rFonts w:hint="default"/>
        <w:lang w:val="ca-ES" w:eastAsia="ca-ES" w:bidi="ca-ES"/>
      </w:rPr>
    </w:lvl>
    <w:lvl w:ilvl="7">
      <w:numFmt w:val="bullet"/>
      <w:lvlText w:val="•"/>
      <w:lvlJc w:val="left"/>
      <w:pPr>
        <w:ind w:left="6504" w:hanging="370"/>
      </w:pPr>
      <w:rPr>
        <w:rFonts w:hint="default"/>
        <w:lang w:val="ca-ES" w:eastAsia="ca-ES" w:bidi="ca-ES"/>
      </w:rPr>
    </w:lvl>
    <w:lvl w:ilvl="8">
      <w:numFmt w:val="bullet"/>
      <w:lvlText w:val="•"/>
      <w:lvlJc w:val="left"/>
      <w:pPr>
        <w:ind w:left="7604" w:hanging="370"/>
      </w:pPr>
      <w:rPr>
        <w:rFonts w:hint="default"/>
        <w:lang w:val="ca-ES" w:eastAsia="ca-ES" w:bidi="ca-ES"/>
      </w:rPr>
    </w:lvl>
  </w:abstractNum>
  <w:abstractNum w:abstractNumId="33" w15:restartNumberingAfterBreak="0">
    <w:nsid w:val="726723B6"/>
    <w:multiLevelType w:val="hybridMultilevel"/>
    <w:tmpl w:val="50F08594"/>
    <w:lvl w:ilvl="0" w:tplc="9B629CF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76D40506"/>
    <w:multiLevelType w:val="hybridMultilevel"/>
    <w:tmpl w:val="C8F4C226"/>
    <w:lvl w:ilvl="0" w:tplc="B73E4F68">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C652D228">
      <w:numFmt w:val="bullet"/>
      <w:lvlText w:val="•"/>
      <w:lvlJc w:val="left"/>
      <w:pPr>
        <w:ind w:left="1790" w:hanging="284"/>
      </w:pPr>
      <w:rPr>
        <w:rFonts w:hint="default"/>
        <w:lang w:val="ca-ES" w:eastAsia="ca-ES" w:bidi="ca-ES"/>
      </w:rPr>
    </w:lvl>
    <w:lvl w:ilvl="2" w:tplc="C04E0CFA">
      <w:numFmt w:val="bullet"/>
      <w:lvlText w:val="•"/>
      <w:lvlJc w:val="left"/>
      <w:pPr>
        <w:ind w:left="2681" w:hanging="284"/>
      </w:pPr>
      <w:rPr>
        <w:rFonts w:hint="default"/>
        <w:lang w:val="ca-ES" w:eastAsia="ca-ES" w:bidi="ca-ES"/>
      </w:rPr>
    </w:lvl>
    <w:lvl w:ilvl="3" w:tplc="22F8F0EA">
      <w:numFmt w:val="bullet"/>
      <w:lvlText w:val="•"/>
      <w:lvlJc w:val="left"/>
      <w:pPr>
        <w:ind w:left="3571" w:hanging="284"/>
      </w:pPr>
      <w:rPr>
        <w:rFonts w:hint="default"/>
        <w:lang w:val="ca-ES" w:eastAsia="ca-ES" w:bidi="ca-ES"/>
      </w:rPr>
    </w:lvl>
    <w:lvl w:ilvl="4" w:tplc="E38AC8BC">
      <w:numFmt w:val="bullet"/>
      <w:lvlText w:val="•"/>
      <w:lvlJc w:val="left"/>
      <w:pPr>
        <w:ind w:left="4462" w:hanging="284"/>
      </w:pPr>
      <w:rPr>
        <w:rFonts w:hint="default"/>
        <w:lang w:val="ca-ES" w:eastAsia="ca-ES" w:bidi="ca-ES"/>
      </w:rPr>
    </w:lvl>
    <w:lvl w:ilvl="5" w:tplc="6EF633B4">
      <w:numFmt w:val="bullet"/>
      <w:lvlText w:val="•"/>
      <w:lvlJc w:val="left"/>
      <w:pPr>
        <w:ind w:left="5353" w:hanging="284"/>
      </w:pPr>
      <w:rPr>
        <w:rFonts w:hint="default"/>
        <w:lang w:val="ca-ES" w:eastAsia="ca-ES" w:bidi="ca-ES"/>
      </w:rPr>
    </w:lvl>
    <w:lvl w:ilvl="6" w:tplc="FB9C2202">
      <w:numFmt w:val="bullet"/>
      <w:lvlText w:val="•"/>
      <w:lvlJc w:val="left"/>
      <w:pPr>
        <w:ind w:left="6243" w:hanging="284"/>
      </w:pPr>
      <w:rPr>
        <w:rFonts w:hint="default"/>
        <w:lang w:val="ca-ES" w:eastAsia="ca-ES" w:bidi="ca-ES"/>
      </w:rPr>
    </w:lvl>
    <w:lvl w:ilvl="7" w:tplc="0F42DA0A">
      <w:numFmt w:val="bullet"/>
      <w:lvlText w:val="•"/>
      <w:lvlJc w:val="left"/>
      <w:pPr>
        <w:ind w:left="7134" w:hanging="284"/>
      </w:pPr>
      <w:rPr>
        <w:rFonts w:hint="default"/>
        <w:lang w:val="ca-ES" w:eastAsia="ca-ES" w:bidi="ca-ES"/>
      </w:rPr>
    </w:lvl>
    <w:lvl w:ilvl="8" w:tplc="3AB82EA8">
      <w:numFmt w:val="bullet"/>
      <w:lvlText w:val="•"/>
      <w:lvlJc w:val="left"/>
      <w:pPr>
        <w:ind w:left="8025" w:hanging="284"/>
      </w:pPr>
      <w:rPr>
        <w:rFonts w:hint="default"/>
        <w:lang w:val="ca-ES" w:eastAsia="ca-ES" w:bidi="ca-ES"/>
      </w:rPr>
    </w:lvl>
  </w:abstractNum>
  <w:abstractNum w:abstractNumId="35" w15:restartNumberingAfterBreak="0">
    <w:nsid w:val="792E1F13"/>
    <w:multiLevelType w:val="hybridMultilevel"/>
    <w:tmpl w:val="31FE4134"/>
    <w:lvl w:ilvl="0" w:tplc="A62A147C">
      <w:start w:val="1"/>
      <w:numFmt w:val="decimal"/>
      <w:lvlText w:val="%1."/>
      <w:lvlJc w:val="left"/>
      <w:pPr>
        <w:ind w:left="720" w:hanging="360"/>
      </w:pPr>
      <w:rPr>
        <w:rFonts w:hint="default"/>
        <w:b/>
        <w:color w:val="EEECE1" w:themeColor="background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CE120D9"/>
    <w:multiLevelType w:val="hybridMultilevel"/>
    <w:tmpl w:val="9F5053E8"/>
    <w:lvl w:ilvl="0" w:tplc="42C030E0">
      <w:start w:val="1"/>
      <w:numFmt w:val="lowerLetter"/>
      <w:lvlText w:val="%1."/>
      <w:lvlJc w:val="left"/>
      <w:pPr>
        <w:ind w:left="905" w:hanging="284"/>
      </w:pPr>
      <w:rPr>
        <w:rFonts w:ascii="Arial" w:eastAsia="Arial" w:hAnsi="Arial" w:cs="Arial" w:hint="default"/>
        <w:spacing w:val="-1"/>
        <w:w w:val="100"/>
        <w:sz w:val="22"/>
        <w:szCs w:val="22"/>
        <w:lang w:val="ca-ES" w:eastAsia="ca-ES" w:bidi="ca-ES"/>
      </w:rPr>
    </w:lvl>
    <w:lvl w:ilvl="1" w:tplc="758AC110">
      <w:numFmt w:val="bullet"/>
      <w:lvlText w:val="•"/>
      <w:lvlJc w:val="left"/>
      <w:pPr>
        <w:ind w:left="1790" w:hanging="284"/>
      </w:pPr>
      <w:rPr>
        <w:rFonts w:hint="default"/>
        <w:lang w:val="ca-ES" w:eastAsia="ca-ES" w:bidi="ca-ES"/>
      </w:rPr>
    </w:lvl>
    <w:lvl w:ilvl="2" w:tplc="18108D54">
      <w:numFmt w:val="bullet"/>
      <w:lvlText w:val="•"/>
      <w:lvlJc w:val="left"/>
      <w:pPr>
        <w:ind w:left="2681" w:hanging="284"/>
      </w:pPr>
      <w:rPr>
        <w:rFonts w:hint="default"/>
        <w:lang w:val="ca-ES" w:eastAsia="ca-ES" w:bidi="ca-ES"/>
      </w:rPr>
    </w:lvl>
    <w:lvl w:ilvl="3" w:tplc="5FB4E22E">
      <w:numFmt w:val="bullet"/>
      <w:lvlText w:val="•"/>
      <w:lvlJc w:val="left"/>
      <w:pPr>
        <w:ind w:left="3571" w:hanging="284"/>
      </w:pPr>
      <w:rPr>
        <w:rFonts w:hint="default"/>
        <w:lang w:val="ca-ES" w:eastAsia="ca-ES" w:bidi="ca-ES"/>
      </w:rPr>
    </w:lvl>
    <w:lvl w:ilvl="4" w:tplc="AEA227B6">
      <w:numFmt w:val="bullet"/>
      <w:lvlText w:val="•"/>
      <w:lvlJc w:val="left"/>
      <w:pPr>
        <w:ind w:left="4462" w:hanging="284"/>
      </w:pPr>
      <w:rPr>
        <w:rFonts w:hint="default"/>
        <w:lang w:val="ca-ES" w:eastAsia="ca-ES" w:bidi="ca-ES"/>
      </w:rPr>
    </w:lvl>
    <w:lvl w:ilvl="5" w:tplc="E3F23D7A">
      <w:numFmt w:val="bullet"/>
      <w:lvlText w:val="•"/>
      <w:lvlJc w:val="left"/>
      <w:pPr>
        <w:ind w:left="5353" w:hanging="284"/>
      </w:pPr>
      <w:rPr>
        <w:rFonts w:hint="default"/>
        <w:lang w:val="ca-ES" w:eastAsia="ca-ES" w:bidi="ca-ES"/>
      </w:rPr>
    </w:lvl>
    <w:lvl w:ilvl="6" w:tplc="FC46D060">
      <w:numFmt w:val="bullet"/>
      <w:lvlText w:val="•"/>
      <w:lvlJc w:val="left"/>
      <w:pPr>
        <w:ind w:left="6243" w:hanging="284"/>
      </w:pPr>
      <w:rPr>
        <w:rFonts w:hint="default"/>
        <w:lang w:val="ca-ES" w:eastAsia="ca-ES" w:bidi="ca-ES"/>
      </w:rPr>
    </w:lvl>
    <w:lvl w:ilvl="7" w:tplc="8E304AE6">
      <w:numFmt w:val="bullet"/>
      <w:lvlText w:val="•"/>
      <w:lvlJc w:val="left"/>
      <w:pPr>
        <w:ind w:left="7134" w:hanging="284"/>
      </w:pPr>
      <w:rPr>
        <w:rFonts w:hint="default"/>
        <w:lang w:val="ca-ES" w:eastAsia="ca-ES" w:bidi="ca-ES"/>
      </w:rPr>
    </w:lvl>
    <w:lvl w:ilvl="8" w:tplc="E44A6FDE">
      <w:numFmt w:val="bullet"/>
      <w:lvlText w:val="•"/>
      <w:lvlJc w:val="left"/>
      <w:pPr>
        <w:ind w:left="8025" w:hanging="284"/>
      </w:pPr>
      <w:rPr>
        <w:rFonts w:hint="default"/>
        <w:lang w:val="ca-ES" w:eastAsia="ca-ES" w:bidi="ca-ES"/>
      </w:rPr>
    </w:lvl>
  </w:abstractNum>
  <w:num w:numId="1">
    <w:abstractNumId w:val="15"/>
  </w:num>
  <w:num w:numId="2">
    <w:abstractNumId w:val="7"/>
  </w:num>
  <w:num w:numId="3">
    <w:abstractNumId w:val="20"/>
  </w:num>
  <w:num w:numId="4">
    <w:abstractNumId w:val="36"/>
  </w:num>
  <w:num w:numId="5">
    <w:abstractNumId w:val="11"/>
  </w:num>
  <w:num w:numId="6">
    <w:abstractNumId w:val="28"/>
  </w:num>
  <w:num w:numId="7">
    <w:abstractNumId w:val="5"/>
  </w:num>
  <w:num w:numId="8">
    <w:abstractNumId w:val="13"/>
  </w:num>
  <w:num w:numId="9">
    <w:abstractNumId w:val="10"/>
  </w:num>
  <w:num w:numId="10">
    <w:abstractNumId w:val="34"/>
  </w:num>
  <w:num w:numId="11">
    <w:abstractNumId w:val="12"/>
  </w:num>
  <w:num w:numId="12">
    <w:abstractNumId w:val="22"/>
  </w:num>
  <w:num w:numId="13">
    <w:abstractNumId w:val="31"/>
  </w:num>
  <w:num w:numId="14">
    <w:abstractNumId w:val="19"/>
  </w:num>
  <w:num w:numId="15">
    <w:abstractNumId w:val="27"/>
  </w:num>
  <w:num w:numId="16">
    <w:abstractNumId w:val="8"/>
  </w:num>
  <w:num w:numId="17">
    <w:abstractNumId w:val="4"/>
  </w:num>
  <w:num w:numId="18">
    <w:abstractNumId w:val="6"/>
  </w:num>
  <w:num w:numId="19">
    <w:abstractNumId w:val="21"/>
  </w:num>
  <w:num w:numId="20">
    <w:abstractNumId w:val="17"/>
  </w:num>
  <w:num w:numId="21">
    <w:abstractNumId w:val="25"/>
  </w:num>
  <w:num w:numId="22">
    <w:abstractNumId w:val="32"/>
  </w:num>
  <w:num w:numId="23">
    <w:abstractNumId w:val="1"/>
  </w:num>
  <w:num w:numId="24">
    <w:abstractNumId w:val="0"/>
  </w:num>
  <w:num w:numId="25">
    <w:abstractNumId w:val="30"/>
  </w:num>
  <w:num w:numId="26">
    <w:abstractNumId w:val="29"/>
  </w:num>
  <w:num w:numId="27">
    <w:abstractNumId w:val="3"/>
  </w:num>
  <w:num w:numId="28">
    <w:abstractNumId w:val="18"/>
  </w:num>
  <w:num w:numId="29">
    <w:abstractNumId w:val="14"/>
  </w:num>
  <w:num w:numId="30">
    <w:abstractNumId w:val="23"/>
  </w:num>
  <w:num w:numId="31">
    <w:abstractNumId w:val="24"/>
  </w:num>
  <w:num w:numId="32">
    <w:abstractNumId w:val="16"/>
  </w:num>
  <w:num w:numId="33">
    <w:abstractNumId w:val="35"/>
  </w:num>
  <w:num w:numId="34">
    <w:abstractNumId w:val="9"/>
  </w:num>
  <w:num w:numId="35">
    <w:abstractNumId w:val="26"/>
  </w:num>
  <w:num w:numId="36">
    <w:abstractNumId w:val="3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C"/>
    <w:rsid w:val="00006545"/>
    <w:rsid w:val="00010180"/>
    <w:rsid w:val="00020045"/>
    <w:rsid w:val="00040F92"/>
    <w:rsid w:val="0004296C"/>
    <w:rsid w:val="00056B08"/>
    <w:rsid w:val="000C2DA6"/>
    <w:rsid w:val="000D4CFD"/>
    <w:rsid w:val="000E2E45"/>
    <w:rsid w:val="001265E9"/>
    <w:rsid w:val="001275BA"/>
    <w:rsid w:val="00132FEE"/>
    <w:rsid w:val="00134715"/>
    <w:rsid w:val="00146FEA"/>
    <w:rsid w:val="00161C06"/>
    <w:rsid w:val="00192CD9"/>
    <w:rsid w:val="00196CA4"/>
    <w:rsid w:val="00197224"/>
    <w:rsid w:val="001A1553"/>
    <w:rsid w:val="001C7C44"/>
    <w:rsid w:val="001E2718"/>
    <w:rsid w:val="00201690"/>
    <w:rsid w:val="002275DF"/>
    <w:rsid w:val="00235D83"/>
    <w:rsid w:val="00253C46"/>
    <w:rsid w:val="00256A9C"/>
    <w:rsid w:val="002605A7"/>
    <w:rsid w:val="0026137A"/>
    <w:rsid w:val="002645FD"/>
    <w:rsid w:val="002703F5"/>
    <w:rsid w:val="00292D8A"/>
    <w:rsid w:val="002A07EB"/>
    <w:rsid w:val="002A6FB4"/>
    <w:rsid w:val="002C6C1C"/>
    <w:rsid w:val="002E7374"/>
    <w:rsid w:val="00310822"/>
    <w:rsid w:val="00317B49"/>
    <w:rsid w:val="003355BA"/>
    <w:rsid w:val="00337A3E"/>
    <w:rsid w:val="00376706"/>
    <w:rsid w:val="003812A4"/>
    <w:rsid w:val="00397323"/>
    <w:rsid w:val="00397CAD"/>
    <w:rsid w:val="003D46CE"/>
    <w:rsid w:val="00420C1C"/>
    <w:rsid w:val="004255FC"/>
    <w:rsid w:val="00430FAD"/>
    <w:rsid w:val="00440BD0"/>
    <w:rsid w:val="0045067A"/>
    <w:rsid w:val="00472E77"/>
    <w:rsid w:val="004909C9"/>
    <w:rsid w:val="004C1A47"/>
    <w:rsid w:val="004F78F4"/>
    <w:rsid w:val="004F7C3C"/>
    <w:rsid w:val="005205B0"/>
    <w:rsid w:val="0052182C"/>
    <w:rsid w:val="00523EA5"/>
    <w:rsid w:val="00525808"/>
    <w:rsid w:val="00540418"/>
    <w:rsid w:val="005525CB"/>
    <w:rsid w:val="0055458E"/>
    <w:rsid w:val="00561D9B"/>
    <w:rsid w:val="00571FDC"/>
    <w:rsid w:val="005B19B6"/>
    <w:rsid w:val="005C23C9"/>
    <w:rsid w:val="005C64D9"/>
    <w:rsid w:val="005E039C"/>
    <w:rsid w:val="00607996"/>
    <w:rsid w:val="00617987"/>
    <w:rsid w:val="00622CDE"/>
    <w:rsid w:val="006A2E9D"/>
    <w:rsid w:val="006F52BD"/>
    <w:rsid w:val="00723BA3"/>
    <w:rsid w:val="00731FEF"/>
    <w:rsid w:val="0073486C"/>
    <w:rsid w:val="00734EC0"/>
    <w:rsid w:val="00736F7E"/>
    <w:rsid w:val="00742811"/>
    <w:rsid w:val="007516FE"/>
    <w:rsid w:val="00765BAE"/>
    <w:rsid w:val="007719A0"/>
    <w:rsid w:val="00791290"/>
    <w:rsid w:val="00794415"/>
    <w:rsid w:val="007B3865"/>
    <w:rsid w:val="00814B71"/>
    <w:rsid w:val="00815619"/>
    <w:rsid w:val="008861A6"/>
    <w:rsid w:val="008A35AB"/>
    <w:rsid w:val="008A5958"/>
    <w:rsid w:val="008B5467"/>
    <w:rsid w:val="008D645B"/>
    <w:rsid w:val="008E0CD1"/>
    <w:rsid w:val="008E76EB"/>
    <w:rsid w:val="00901E29"/>
    <w:rsid w:val="0090476A"/>
    <w:rsid w:val="00940DAC"/>
    <w:rsid w:val="00944214"/>
    <w:rsid w:val="00946F9F"/>
    <w:rsid w:val="00956235"/>
    <w:rsid w:val="00970F50"/>
    <w:rsid w:val="009B35D3"/>
    <w:rsid w:val="009B6012"/>
    <w:rsid w:val="009F0E56"/>
    <w:rsid w:val="00A06106"/>
    <w:rsid w:val="00A1084D"/>
    <w:rsid w:val="00A315E3"/>
    <w:rsid w:val="00A537FA"/>
    <w:rsid w:val="00A865B9"/>
    <w:rsid w:val="00AC0ADB"/>
    <w:rsid w:val="00AD11E9"/>
    <w:rsid w:val="00AE0D8F"/>
    <w:rsid w:val="00AE71CE"/>
    <w:rsid w:val="00AF4C50"/>
    <w:rsid w:val="00B047A1"/>
    <w:rsid w:val="00B066BD"/>
    <w:rsid w:val="00B936E7"/>
    <w:rsid w:val="00BA69BC"/>
    <w:rsid w:val="00BB48C3"/>
    <w:rsid w:val="00BB7FE2"/>
    <w:rsid w:val="00BD5A38"/>
    <w:rsid w:val="00C333EA"/>
    <w:rsid w:val="00C42127"/>
    <w:rsid w:val="00C734FF"/>
    <w:rsid w:val="00C8160D"/>
    <w:rsid w:val="00C90696"/>
    <w:rsid w:val="00CB27B2"/>
    <w:rsid w:val="00CD09A0"/>
    <w:rsid w:val="00CE757E"/>
    <w:rsid w:val="00D277AB"/>
    <w:rsid w:val="00D32F6E"/>
    <w:rsid w:val="00D37236"/>
    <w:rsid w:val="00D472A1"/>
    <w:rsid w:val="00D51A39"/>
    <w:rsid w:val="00D55830"/>
    <w:rsid w:val="00D62EFE"/>
    <w:rsid w:val="00D962FE"/>
    <w:rsid w:val="00DA4300"/>
    <w:rsid w:val="00DE2750"/>
    <w:rsid w:val="00E26AAE"/>
    <w:rsid w:val="00E41BC7"/>
    <w:rsid w:val="00E62272"/>
    <w:rsid w:val="00E67884"/>
    <w:rsid w:val="00E73FD7"/>
    <w:rsid w:val="00E95139"/>
    <w:rsid w:val="00E970C2"/>
    <w:rsid w:val="00EB142B"/>
    <w:rsid w:val="00EB2CDB"/>
    <w:rsid w:val="00EB6FFC"/>
    <w:rsid w:val="00EC6C28"/>
    <w:rsid w:val="00ED6976"/>
    <w:rsid w:val="00EE04C2"/>
    <w:rsid w:val="00EE2073"/>
    <w:rsid w:val="00EE7375"/>
    <w:rsid w:val="00EF5B2A"/>
    <w:rsid w:val="00F0121E"/>
    <w:rsid w:val="00F14827"/>
    <w:rsid w:val="00F33DDC"/>
    <w:rsid w:val="00F4096C"/>
    <w:rsid w:val="00F65455"/>
    <w:rsid w:val="00F825DE"/>
    <w:rsid w:val="00F82D73"/>
    <w:rsid w:val="00F93B89"/>
    <w:rsid w:val="00FB0F4D"/>
    <w:rsid w:val="00FB72EB"/>
    <w:rsid w:val="00FD21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0C272"/>
  <w15:docId w15:val="{71741495-B97F-429C-B288-BB1A6B98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eastAsia="ca-ES" w:bidi="ca-ES"/>
    </w:rPr>
  </w:style>
  <w:style w:type="paragraph" w:styleId="Ttol1">
    <w:name w:val="heading 1"/>
    <w:basedOn w:val="Normal"/>
    <w:uiPriority w:val="1"/>
    <w:qFormat/>
    <w:pPr>
      <w:spacing w:before="92"/>
      <w:ind w:left="622"/>
      <w:outlineLvl w:val="0"/>
    </w:pPr>
    <w:rPr>
      <w:b/>
      <w:bCs/>
      <w:sz w:val="28"/>
      <w:szCs w:val="28"/>
    </w:rPr>
  </w:style>
  <w:style w:type="paragraph" w:styleId="Ttol2">
    <w:name w:val="heading 2"/>
    <w:basedOn w:val="Normal"/>
    <w:uiPriority w:val="1"/>
    <w:qFormat/>
    <w:pPr>
      <w:spacing w:before="92"/>
      <w:ind w:left="905" w:hanging="284"/>
      <w:outlineLvl w:val="1"/>
    </w:pPr>
    <w:rPr>
      <w:b/>
      <w:bCs/>
      <w:sz w:val="24"/>
      <w:szCs w:val="24"/>
    </w:rPr>
  </w:style>
  <w:style w:type="paragraph" w:styleId="Ttol3">
    <w:name w:val="heading 3"/>
    <w:basedOn w:val="Normal"/>
    <w:uiPriority w:val="1"/>
    <w:qFormat/>
    <w:pPr>
      <w:ind w:left="991" w:hanging="370"/>
      <w:outlineLvl w:val="2"/>
    </w:pPr>
    <w:rPr>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IDC1">
    <w:name w:val="toc 1"/>
    <w:basedOn w:val="Normal"/>
    <w:uiPriority w:val="1"/>
    <w:qFormat/>
    <w:pPr>
      <w:spacing w:before="43"/>
      <w:ind w:left="890" w:hanging="269"/>
    </w:pPr>
    <w:rPr>
      <w:b/>
      <w:bCs/>
      <w:sz w:val="24"/>
      <w:szCs w:val="24"/>
    </w:rPr>
  </w:style>
  <w:style w:type="paragraph" w:styleId="IDC2">
    <w:name w:val="toc 2"/>
    <w:basedOn w:val="Normal"/>
    <w:uiPriority w:val="1"/>
    <w:qFormat/>
    <w:pPr>
      <w:spacing w:before="37"/>
      <w:ind w:left="991" w:hanging="370"/>
    </w:pPr>
  </w:style>
  <w:style w:type="paragraph" w:styleId="Textindependent">
    <w:name w:val="Body Text"/>
    <w:basedOn w:val="Normal"/>
    <w:uiPriority w:val="1"/>
    <w:qFormat/>
  </w:style>
  <w:style w:type="paragraph" w:styleId="Pargrafdellista">
    <w:name w:val="List Paragraph"/>
    <w:basedOn w:val="Normal"/>
    <w:uiPriority w:val="34"/>
    <w:qFormat/>
    <w:pPr>
      <w:ind w:left="905" w:hanging="284"/>
    </w:pPr>
  </w:style>
  <w:style w:type="paragraph" w:customStyle="1" w:styleId="TableParagraph">
    <w:name w:val="Table Paragraph"/>
    <w:basedOn w:val="Normal"/>
    <w:uiPriority w:val="1"/>
    <w:qFormat/>
  </w:style>
  <w:style w:type="paragraph" w:styleId="Textdeglobus">
    <w:name w:val="Balloon Text"/>
    <w:basedOn w:val="Normal"/>
    <w:link w:val="TextdeglobusCar"/>
    <w:uiPriority w:val="99"/>
    <w:semiHidden/>
    <w:unhideWhenUsed/>
    <w:rsid w:val="00253C4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53C46"/>
    <w:rPr>
      <w:rFonts w:ascii="Tahoma" w:eastAsia="Arial" w:hAnsi="Tahoma" w:cs="Tahoma"/>
      <w:sz w:val="16"/>
      <w:szCs w:val="16"/>
      <w:lang w:val="ca-ES" w:eastAsia="ca-ES" w:bidi="ca-ES"/>
    </w:rPr>
  </w:style>
  <w:style w:type="paragraph" w:styleId="Capalera">
    <w:name w:val="header"/>
    <w:basedOn w:val="Normal"/>
    <w:link w:val="CapaleraCar"/>
    <w:uiPriority w:val="99"/>
    <w:unhideWhenUsed/>
    <w:rsid w:val="00A315E3"/>
    <w:pPr>
      <w:tabs>
        <w:tab w:val="center" w:pos="4252"/>
        <w:tab w:val="right" w:pos="8504"/>
      </w:tabs>
    </w:pPr>
  </w:style>
  <w:style w:type="character" w:customStyle="1" w:styleId="CapaleraCar">
    <w:name w:val="Capçalera Car"/>
    <w:basedOn w:val="Tipusdelletraperdefectedelpargraf"/>
    <w:link w:val="Capalera"/>
    <w:uiPriority w:val="99"/>
    <w:rsid w:val="00A315E3"/>
    <w:rPr>
      <w:rFonts w:ascii="Arial" w:eastAsia="Arial" w:hAnsi="Arial" w:cs="Arial"/>
      <w:lang w:val="ca-ES" w:eastAsia="ca-ES" w:bidi="ca-ES"/>
    </w:rPr>
  </w:style>
  <w:style w:type="paragraph" w:styleId="Peu">
    <w:name w:val="footer"/>
    <w:basedOn w:val="Normal"/>
    <w:link w:val="PeuCar"/>
    <w:uiPriority w:val="99"/>
    <w:unhideWhenUsed/>
    <w:rsid w:val="00A315E3"/>
    <w:pPr>
      <w:tabs>
        <w:tab w:val="center" w:pos="4252"/>
        <w:tab w:val="right" w:pos="8504"/>
      </w:tabs>
    </w:pPr>
  </w:style>
  <w:style w:type="character" w:customStyle="1" w:styleId="PeuCar">
    <w:name w:val="Peu Car"/>
    <w:basedOn w:val="Tipusdelletraperdefectedelpargraf"/>
    <w:link w:val="Peu"/>
    <w:uiPriority w:val="99"/>
    <w:rsid w:val="00A315E3"/>
    <w:rPr>
      <w:rFonts w:ascii="Arial" w:eastAsia="Arial" w:hAnsi="Arial" w:cs="Arial"/>
      <w:lang w:val="ca-ES" w:eastAsia="ca-ES" w:bidi="ca-ES"/>
    </w:rPr>
  </w:style>
  <w:style w:type="character" w:styleId="Refernciadecomentari">
    <w:name w:val="annotation reference"/>
    <w:basedOn w:val="Tipusdelletraperdefectedelpargraf"/>
    <w:uiPriority w:val="99"/>
    <w:semiHidden/>
    <w:unhideWhenUsed/>
    <w:rsid w:val="00940DAC"/>
    <w:rPr>
      <w:sz w:val="16"/>
      <w:szCs w:val="16"/>
    </w:rPr>
  </w:style>
  <w:style w:type="paragraph" w:styleId="Textdecomentari">
    <w:name w:val="annotation text"/>
    <w:basedOn w:val="Normal"/>
    <w:link w:val="TextdecomentariCar"/>
    <w:uiPriority w:val="99"/>
    <w:semiHidden/>
    <w:unhideWhenUsed/>
    <w:rsid w:val="00940DAC"/>
    <w:rPr>
      <w:sz w:val="20"/>
      <w:szCs w:val="20"/>
    </w:rPr>
  </w:style>
  <w:style w:type="character" w:customStyle="1" w:styleId="TextdecomentariCar">
    <w:name w:val="Text de comentari Car"/>
    <w:basedOn w:val="Tipusdelletraperdefectedelpargraf"/>
    <w:link w:val="Textdecomentari"/>
    <w:uiPriority w:val="99"/>
    <w:semiHidden/>
    <w:rsid w:val="00940DAC"/>
    <w:rPr>
      <w:rFonts w:ascii="Arial" w:eastAsia="Arial" w:hAnsi="Arial" w:cs="Arial"/>
      <w:sz w:val="20"/>
      <w:szCs w:val="20"/>
      <w:lang w:val="ca-ES" w:eastAsia="ca-ES" w:bidi="ca-ES"/>
    </w:rPr>
  </w:style>
  <w:style w:type="paragraph" w:styleId="Temadelcomentari">
    <w:name w:val="annotation subject"/>
    <w:basedOn w:val="Textdecomentari"/>
    <w:next w:val="Textdecomentari"/>
    <w:link w:val="TemadelcomentariCar"/>
    <w:uiPriority w:val="99"/>
    <w:semiHidden/>
    <w:unhideWhenUsed/>
    <w:rsid w:val="00940DAC"/>
    <w:rPr>
      <w:b/>
      <w:bCs/>
    </w:rPr>
  </w:style>
  <w:style w:type="character" w:customStyle="1" w:styleId="TemadelcomentariCar">
    <w:name w:val="Tema del comentari Car"/>
    <w:basedOn w:val="TextdecomentariCar"/>
    <w:link w:val="Temadelcomentari"/>
    <w:uiPriority w:val="99"/>
    <w:semiHidden/>
    <w:rsid w:val="00940DAC"/>
    <w:rPr>
      <w:rFonts w:ascii="Arial" w:eastAsia="Arial" w:hAnsi="Arial" w:cs="Arial"/>
      <w:b/>
      <w:bCs/>
      <w:sz w:val="20"/>
      <w:szCs w:val="20"/>
      <w:lang w:val="ca-ES" w:eastAsia="ca-ES" w:bidi="ca-ES"/>
    </w:rPr>
  </w:style>
  <w:style w:type="paragraph" w:styleId="Textdenotaapeudepgina">
    <w:name w:val="footnote text"/>
    <w:basedOn w:val="Normal"/>
    <w:link w:val="TextdenotaapeudepginaCar"/>
    <w:uiPriority w:val="99"/>
    <w:semiHidden/>
    <w:unhideWhenUsed/>
    <w:rsid w:val="002A6FB4"/>
    <w:rPr>
      <w:sz w:val="20"/>
      <w:szCs w:val="20"/>
    </w:rPr>
  </w:style>
  <w:style w:type="character" w:customStyle="1" w:styleId="TextdenotaapeudepginaCar">
    <w:name w:val="Text de nota a peu de pàgina Car"/>
    <w:basedOn w:val="Tipusdelletraperdefectedelpargraf"/>
    <w:link w:val="Textdenotaapeudepgina"/>
    <w:uiPriority w:val="99"/>
    <w:semiHidden/>
    <w:rsid w:val="002A6FB4"/>
    <w:rPr>
      <w:rFonts w:ascii="Arial" w:eastAsia="Arial" w:hAnsi="Arial" w:cs="Arial"/>
      <w:sz w:val="20"/>
      <w:szCs w:val="20"/>
      <w:lang w:val="ca-ES" w:eastAsia="ca-ES" w:bidi="ca-ES"/>
    </w:rPr>
  </w:style>
  <w:style w:type="character" w:styleId="Refernciadenotaapeudepgina">
    <w:name w:val="footnote reference"/>
    <w:basedOn w:val="Tipusdelletraperdefectedelpargraf"/>
    <w:uiPriority w:val="99"/>
    <w:semiHidden/>
    <w:unhideWhenUsed/>
    <w:rsid w:val="002A6FB4"/>
    <w:rPr>
      <w:vertAlign w:val="superscript"/>
    </w:rPr>
  </w:style>
  <w:style w:type="character" w:styleId="Enlla">
    <w:name w:val="Hyperlink"/>
    <w:basedOn w:val="Tipusdelletraperdefectedelpargraf"/>
    <w:uiPriority w:val="99"/>
    <w:unhideWhenUsed/>
    <w:rsid w:val="00EB6FFC"/>
    <w:rPr>
      <w:color w:val="0000FF"/>
      <w:u w:val="single"/>
    </w:rPr>
  </w:style>
  <w:style w:type="paragraph" w:styleId="Textdenotaalfinal">
    <w:name w:val="endnote text"/>
    <w:basedOn w:val="Normal"/>
    <w:link w:val="TextdenotaalfinalCar"/>
    <w:uiPriority w:val="99"/>
    <w:semiHidden/>
    <w:unhideWhenUsed/>
    <w:rsid w:val="00A537FA"/>
    <w:rPr>
      <w:sz w:val="20"/>
      <w:szCs w:val="20"/>
    </w:rPr>
  </w:style>
  <w:style w:type="character" w:customStyle="1" w:styleId="TextdenotaalfinalCar">
    <w:name w:val="Text de nota al final Car"/>
    <w:basedOn w:val="Tipusdelletraperdefectedelpargraf"/>
    <w:link w:val="Textdenotaalfinal"/>
    <w:uiPriority w:val="99"/>
    <w:semiHidden/>
    <w:rsid w:val="00A537FA"/>
    <w:rPr>
      <w:rFonts w:ascii="Arial" w:eastAsia="Arial" w:hAnsi="Arial" w:cs="Arial"/>
      <w:sz w:val="20"/>
      <w:szCs w:val="20"/>
      <w:lang w:val="ca-ES" w:eastAsia="ca-ES" w:bidi="ca-ES"/>
    </w:rPr>
  </w:style>
  <w:style w:type="character" w:styleId="Refernciadenotaalfinal">
    <w:name w:val="endnote reference"/>
    <w:basedOn w:val="Tipusdelletraperdefectedelpargraf"/>
    <w:uiPriority w:val="99"/>
    <w:semiHidden/>
    <w:unhideWhenUsed/>
    <w:rsid w:val="00A537FA"/>
    <w:rPr>
      <w:vertAlign w:val="superscript"/>
    </w:rPr>
  </w:style>
  <w:style w:type="paragraph" w:styleId="Revisi">
    <w:name w:val="Revision"/>
    <w:hidden/>
    <w:uiPriority w:val="99"/>
    <w:semiHidden/>
    <w:rsid w:val="00815619"/>
    <w:pPr>
      <w:widowControl/>
      <w:autoSpaceDE/>
      <w:autoSpaceDN/>
    </w:pPr>
    <w:rPr>
      <w:rFonts w:ascii="Arial" w:eastAsia="Arial" w:hAnsi="Arial" w:cs="Arial"/>
      <w:lang w:val="ca-ES" w:eastAsia="ca-ES" w:bidi="ca-ES"/>
    </w:rPr>
  </w:style>
  <w:style w:type="table" w:styleId="Taulaambquadrcula">
    <w:name w:val="Table Grid"/>
    <w:basedOn w:val="Taulanormal"/>
    <w:uiPriority w:val="59"/>
    <w:rsid w:val="00EE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gencat.cat/sacgencat/AppJava/organisme_fitxa.jsp?codi=2003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c.gencat.cat/sacgencat/AppJava/organisme_fitxa.jsp?codi=20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1760F5FD2204A9490D6E027C1E4F5" ma:contentTypeVersion="10" ma:contentTypeDescription="Crea un document nou" ma:contentTypeScope="" ma:versionID="5ee08a58bd17c1119122a6608a034531">
  <xsd:schema xmlns:xsd="http://www.w3.org/2001/XMLSchema" xmlns:xs="http://www.w3.org/2001/XMLSchema" xmlns:p="http://schemas.microsoft.com/office/2006/metadata/properties" xmlns:ns3="69d6da14-f59c-449b-8942-f187175d0662" xmlns:ns4="30df4eeb-aeb3-47fa-a143-732b7342ec73" targetNamespace="http://schemas.microsoft.com/office/2006/metadata/properties" ma:root="true" ma:fieldsID="d46133e61bc206e873de8c9aa3c0f28c" ns3:_="" ns4:_="">
    <xsd:import namespace="69d6da14-f59c-449b-8942-f187175d0662"/>
    <xsd:import namespace="30df4eeb-aeb3-47fa-a143-732b7342e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6da14-f59c-449b-8942-f187175d0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f4eeb-aeb3-47fa-a143-732b7342ec73"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SharingHintHash" ma:index="12"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2C4E-BCFF-4548-A0CE-8C2E49D57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6da14-f59c-449b-8942-f187175d0662"/>
    <ds:schemaRef ds:uri="30df4eeb-aeb3-47fa-a143-732b7342e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72799-63FF-4000-BDF5-EB7BBFD20A48}">
  <ds:schemaRefs>
    <ds:schemaRef ds:uri="http://schemas.microsoft.com/sharepoint/v3/contenttype/forms"/>
  </ds:schemaRefs>
</ds:datastoreItem>
</file>

<file path=customXml/itemProps3.xml><?xml version="1.0" encoding="utf-8"?>
<ds:datastoreItem xmlns:ds="http://schemas.openxmlformats.org/officeDocument/2006/customXml" ds:itemID="{75928135-A12B-4618-A5EB-D151FA088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64EA36-0ECB-45ED-9589-121C3D1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1558</Words>
  <Characters>8882</Characters>
  <Application>Microsoft Office Word</Application>
  <DocSecurity>0</DocSecurity>
  <Lines>74</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CTTI</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Obregon Goma, Isidre Ramon</dc:creator>
  <cp:lastModifiedBy>Obregon Goma, Isidre Ramon</cp:lastModifiedBy>
  <cp:revision>5</cp:revision>
  <cp:lastPrinted>2020-02-28T13:14:00Z</cp:lastPrinted>
  <dcterms:created xsi:type="dcterms:W3CDTF">2020-04-21T08:35:00Z</dcterms:created>
  <dcterms:modified xsi:type="dcterms:W3CDTF">2020-04-21T14:37:00Z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LastSaved">
    <vt:filetime>2019-09-27T00:00:00Z</vt:filetime>
  </property>
  <property fmtid="{D5CDD505-2E9C-101B-9397-08002B2CF9AE}" pid="4" name="ContentTypeId">
    <vt:lpwstr>0x01010088A1760F5FD2204A9490D6E027C1E4F5</vt:lpwstr>
  </property>
</Properties>
</file>