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E54E2" w14:textId="77777777" w:rsidR="00CC5EA7" w:rsidRPr="006247D8" w:rsidRDefault="00CC5EA7" w:rsidP="004469AF">
      <w:pPr>
        <w:pStyle w:val="Ttol1"/>
        <w:rPr>
          <w:rFonts w:asciiTheme="minorHAnsi" w:hAnsiTheme="minorHAnsi" w:cstheme="minorHAnsi"/>
        </w:rPr>
      </w:pPr>
      <w:r w:rsidRPr="006247D8">
        <w:rPr>
          <w:rFonts w:asciiTheme="minorHAnsi" w:hAnsiTheme="minorHAnsi" w:cstheme="minorHAnsi"/>
        </w:rPr>
        <w:t xml:space="preserve">EIX </w:t>
      </w:r>
      <w:r w:rsidR="002C35D1">
        <w:rPr>
          <w:rFonts w:asciiTheme="minorHAnsi" w:hAnsiTheme="minorHAnsi" w:cstheme="minorHAnsi"/>
        </w:rPr>
        <w:t>3</w:t>
      </w:r>
      <w:r w:rsidR="008B503E">
        <w:rPr>
          <w:rFonts w:asciiTheme="minorHAnsi" w:hAnsiTheme="minorHAnsi" w:cstheme="minorHAnsi"/>
        </w:rPr>
        <w:t>a</w:t>
      </w:r>
      <w:r w:rsidRPr="006247D8">
        <w:rPr>
          <w:rFonts w:asciiTheme="minorHAnsi" w:hAnsiTheme="minorHAnsi" w:cstheme="minorHAnsi"/>
        </w:rPr>
        <w:t xml:space="preserve">: </w:t>
      </w:r>
      <w:r w:rsidR="002C35D1" w:rsidRPr="002C35D1">
        <w:rPr>
          <w:rFonts w:asciiTheme="minorHAnsi" w:hAnsiTheme="minorHAnsi" w:cstheme="minorHAnsi"/>
        </w:rPr>
        <w:t>PRINCIPALS PRIORITATS DINS EL CONJUNT DE LES POLÍTIQUES GESTIONADES PER LA GENERALITAT</w:t>
      </w:r>
    </w:p>
    <w:p w14:paraId="64CE54E3" w14:textId="77777777" w:rsidR="003E4393" w:rsidRDefault="003E4393" w:rsidP="004469AF">
      <w:pPr>
        <w:rPr>
          <w:rFonts w:asciiTheme="minorHAnsi" w:hAnsiTheme="minorHAnsi" w:cstheme="minorHAnsi"/>
        </w:rPr>
      </w:pPr>
      <w:r w:rsidRPr="003E4393">
        <w:rPr>
          <w:rFonts w:asciiTheme="minorHAnsi" w:hAnsiTheme="minorHAnsi" w:cstheme="minorHAnsi"/>
        </w:rPr>
        <w:t>Procés de participació sobre política pressupostària</w:t>
      </w:r>
    </w:p>
    <w:p w14:paraId="64CE54E4" w14:textId="77777777" w:rsidR="001D6DA9" w:rsidRPr="000533F7" w:rsidRDefault="001D6DA9" w:rsidP="004469AF">
      <w:pPr>
        <w:rPr>
          <w:rFonts w:asciiTheme="minorHAnsi" w:hAnsiTheme="minorHAnsi" w:cstheme="minorHAnsi"/>
          <w:i/>
        </w:rPr>
      </w:pPr>
      <w:r w:rsidRPr="000533F7">
        <w:rPr>
          <w:rFonts w:asciiTheme="minorHAnsi" w:hAnsiTheme="minorHAnsi" w:cstheme="minorHAnsi"/>
          <w:i/>
        </w:rPr>
        <w:t>Parlem de pressupostos</w:t>
      </w:r>
      <w:r>
        <w:rPr>
          <w:rFonts w:asciiTheme="minorHAnsi" w:hAnsiTheme="minorHAnsi" w:cstheme="minorHAnsi"/>
          <w:i/>
        </w:rPr>
        <w:t xml:space="preserve"> (edició 2024)</w:t>
      </w:r>
    </w:p>
    <w:p w14:paraId="64CE54E5" w14:textId="77777777" w:rsidR="002E32A7" w:rsidRPr="004469AF" w:rsidRDefault="00E73327" w:rsidP="004469AF">
      <w:pPr>
        <w:rPr>
          <w:rFonts w:asciiTheme="minorHAnsi" w:hAnsiTheme="minorHAnsi" w:cstheme="minorHAnsi"/>
          <w:color w:val="auto"/>
        </w:rPr>
      </w:pPr>
      <w:hyperlink r:id="rId11" w:history="1">
        <w:r w:rsidR="0053309F" w:rsidRPr="004469AF">
          <w:rPr>
            <w:rStyle w:val="Enlla"/>
            <w:rFonts w:asciiTheme="minorHAnsi" w:hAnsiTheme="minorHAnsi" w:cstheme="minorHAnsi"/>
            <w:color w:val="auto"/>
          </w:rPr>
          <w:t>https://participa.gencat.cat/processes/politicapressupostaria</w:t>
        </w:r>
      </w:hyperlink>
    </w:p>
    <w:p w14:paraId="64CE54E6" w14:textId="77777777" w:rsidR="00CA6AFD" w:rsidRPr="006247D8" w:rsidRDefault="00CA6AFD" w:rsidP="004469AF">
      <w:pPr>
        <w:rPr>
          <w:rFonts w:asciiTheme="minorHAnsi" w:hAnsiTheme="minorHAnsi" w:cstheme="minorHAnsi"/>
        </w:rPr>
        <w:sectPr w:rsidR="00CA6AFD" w:rsidRPr="006247D8" w:rsidSect="00386460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2835" w:right="1134" w:bottom="1985" w:left="1701" w:header="709" w:footer="567" w:gutter="0"/>
          <w:cols w:space="708"/>
          <w:titlePg/>
          <w:docGrid w:linePitch="360"/>
        </w:sectPr>
      </w:pPr>
    </w:p>
    <w:p w14:paraId="64CE54E7" w14:textId="77777777" w:rsidR="00714A61" w:rsidRPr="00D72C42" w:rsidRDefault="00CA6AFD" w:rsidP="004469AF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D72C42">
        <w:rPr>
          <w:rFonts w:asciiTheme="minorHAnsi" w:hAnsiTheme="minorHAnsi" w:cstheme="minorHAnsi"/>
          <w:b/>
          <w:color w:val="C00000"/>
          <w:sz w:val="32"/>
          <w:szCs w:val="32"/>
        </w:rPr>
        <w:lastRenderedPageBreak/>
        <w:t>Explicació de l’eix</w:t>
      </w:r>
    </w:p>
    <w:p w14:paraId="64CE54E8" w14:textId="77777777" w:rsidR="008F3C9C" w:rsidRDefault="008F3C9C" w:rsidP="004469AF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dinàmica de creixement dels ingressos, la necessitat de reduir el nivell d’endeutament i el creixement dels costos associats a la continuïtat dels serveis que es presten a l’actualitat, fa que els </w:t>
      </w:r>
      <w:r w:rsidRPr="00F76EE2">
        <w:rPr>
          <w:rFonts w:asciiTheme="minorHAnsi" w:hAnsiTheme="minorHAnsi" w:cstheme="minorHAnsi"/>
          <w:b/>
        </w:rPr>
        <w:t>marges o espais pressupostaris</w:t>
      </w:r>
      <w:r>
        <w:rPr>
          <w:rFonts w:asciiTheme="minorHAnsi" w:hAnsiTheme="minorHAnsi" w:cstheme="minorHAnsi"/>
        </w:rPr>
        <w:t xml:space="preserve"> de què disposa la Generalitat de Catalunya siguin </w:t>
      </w:r>
      <w:r w:rsidRPr="00F76EE2">
        <w:rPr>
          <w:rFonts w:asciiTheme="minorHAnsi" w:hAnsiTheme="minorHAnsi" w:cstheme="minorHAnsi"/>
          <w:b/>
        </w:rPr>
        <w:t>relativament reduïts</w:t>
      </w:r>
      <w:r>
        <w:rPr>
          <w:rFonts w:asciiTheme="minorHAnsi" w:hAnsiTheme="minorHAnsi" w:cstheme="minorHAnsi"/>
        </w:rPr>
        <w:t xml:space="preserve">. </w:t>
      </w:r>
    </w:p>
    <w:p w14:paraId="64CE54E9" w14:textId="77777777" w:rsidR="008F3C9C" w:rsidRDefault="008F3C9C" w:rsidP="004469AF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 un altre costat, la Generalitat, dins del seu àmbit competencial, té el repte de </w:t>
      </w:r>
      <w:r w:rsidRPr="00F76EE2">
        <w:rPr>
          <w:rFonts w:asciiTheme="minorHAnsi" w:hAnsiTheme="minorHAnsi" w:cstheme="minorHAnsi"/>
          <w:b/>
        </w:rPr>
        <w:t xml:space="preserve">fer front a les principals necessitats i desafiaments </w:t>
      </w:r>
      <w:r>
        <w:rPr>
          <w:rFonts w:asciiTheme="minorHAnsi" w:hAnsiTheme="minorHAnsi" w:cstheme="minorHAnsi"/>
        </w:rPr>
        <w:t xml:space="preserve">que afronta la </w:t>
      </w:r>
      <w:r w:rsidRPr="00F76EE2">
        <w:rPr>
          <w:rFonts w:asciiTheme="minorHAnsi" w:hAnsiTheme="minorHAnsi" w:cstheme="minorHAnsi"/>
          <w:b/>
        </w:rPr>
        <w:t>societat catalana</w:t>
      </w:r>
      <w:r>
        <w:rPr>
          <w:rFonts w:asciiTheme="minorHAnsi" w:hAnsiTheme="minorHAnsi" w:cstheme="minorHAnsi"/>
        </w:rPr>
        <w:t xml:space="preserve">, tant actuals com futurs. Entre aquests reptes, s’hi troben tant àmbits on els resultats de polítiques públiques o bé han empitjorat o bé són inferiors als de jurisdiccions similars tant en l’àmbit estatal com europeu, com els reptes associats a l’envelliment poblacional, la desigualtat, o la mitigació i adaptació al canvi climàtic. </w:t>
      </w:r>
    </w:p>
    <w:p w14:paraId="64CE54EA" w14:textId="77777777" w:rsidR="008F3C9C" w:rsidRDefault="008F3C9C" w:rsidP="004469AF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D’aquesta manera, esdevé cabdal poder </w:t>
      </w:r>
      <w:r w:rsidRPr="00F76EE2">
        <w:rPr>
          <w:rFonts w:asciiTheme="minorHAnsi" w:hAnsiTheme="minorHAnsi" w:cstheme="minorHAnsi"/>
          <w:b/>
        </w:rPr>
        <w:t>definir</w:t>
      </w:r>
      <w:r>
        <w:rPr>
          <w:rFonts w:asciiTheme="minorHAnsi" w:hAnsiTheme="minorHAnsi" w:cstheme="minorHAnsi"/>
        </w:rPr>
        <w:t xml:space="preserve"> de manera clara i concisa quines són les </w:t>
      </w:r>
      <w:r w:rsidRPr="00F76EE2">
        <w:rPr>
          <w:rFonts w:asciiTheme="minorHAnsi" w:hAnsiTheme="minorHAnsi" w:cstheme="minorHAnsi"/>
          <w:b/>
        </w:rPr>
        <w:t>principals prioritats</w:t>
      </w:r>
      <w:r>
        <w:rPr>
          <w:rFonts w:asciiTheme="minorHAnsi" w:hAnsiTheme="minorHAnsi" w:cstheme="minorHAnsi"/>
        </w:rPr>
        <w:t xml:space="preserve"> dins dels pressupostos de la Generalitat de Catalunya, a fi d’orientar la </w:t>
      </w:r>
      <w:r w:rsidRPr="00F76EE2">
        <w:rPr>
          <w:rFonts w:asciiTheme="minorHAnsi" w:hAnsiTheme="minorHAnsi" w:cstheme="minorHAnsi"/>
          <w:b/>
        </w:rPr>
        <w:t>presa de decisions</w:t>
      </w:r>
      <w:r>
        <w:rPr>
          <w:rFonts w:asciiTheme="minorHAnsi" w:hAnsiTheme="minorHAnsi" w:cstheme="minorHAnsi"/>
        </w:rPr>
        <w:t xml:space="preserve"> quant a </w:t>
      </w:r>
      <w:r w:rsidRPr="00F76EE2">
        <w:rPr>
          <w:rFonts w:asciiTheme="minorHAnsi" w:hAnsiTheme="minorHAnsi" w:cstheme="minorHAnsi"/>
          <w:b/>
        </w:rPr>
        <w:t>assignació dels recursos</w:t>
      </w:r>
      <w:r>
        <w:rPr>
          <w:rFonts w:asciiTheme="minorHAnsi" w:hAnsiTheme="minorHAnsi" w:cstheme="minorHAnsi"/>
        </w:rPr>
        <w:t xml:space="preserve">. Un </w:t>
      </w:r>
      <w:r w:rsidRPr="009F5BD7">
        <w:rPr>
          <w:rFonts w:asciiTheme="minorHAnsi" w:hAnsiTheme="minorHAnsi" w:cstheme="minorHAnsi"/>
          <w:b/>
        </w:rPr>
        <w:t>conjunt específic i acotat de prioritats</w:t>
      </w:r>
      <w:r>
        <w:rPr>
          <w:rFonts w:asciiTheme="minorHAnsi" w:hAnsiTheme="minorHAnsi" w:cstheme="minorHAnsi"/>
        </w:rPr>
        <w:t xml:space="preserve"> facilita poder posar-hi l’èmfasi durant el procés d’elaboració del pressupost, permetent la </w:t>
      </w:r>
      <w:r w:rsidRPr="006633A4">
        <w:rPr>
          <w:rFonts w:asciiTheme="minorHAnsi" w:hAnsiTheme="minorHAnsi" w:cstheme="minorHAnsi"/>
          <w:b/>
        </w:rPr>
        <w:t>r</w:t>
      </w:r>
      <w:r w:rsidRPr="009F5BD7">
        <w:rPr>
          <w:rFonts w:asciiTheme="minorHAnsi" w:hAnsiTheme="minorHAnsi" w:cstheme="minorHAnsi"/>
          <w:b/>
        </w:rPr>
        <w:t>esignació de recursos des d’àmbits menys prioritaris</w:t>
      </w:r>
      <w:r>
        <w:rPr>
          <w:rFonts w:asciiTheme="minorHAnsi" w:hAnsiTheme="minorHAnsi" w:cstheme="minorHAnsi"/>
        </w:rPr>
        <w:t xml:space="preserve"> i premiant amb una </w:t>
      </w:r>
      <w:r w:rsidRPr="009F5BD7">
        <w:rPr>
          <w:rFonts w:asciiTheme="minorHAnsi" w:hAnsiTheme="minorHAnsi" w:cstheme="minorHAnsi"/>
          <w:b/>
        </w:rPr>
        <w:t>major porció del marge o espai pressupostari</w:t>
      </w:r>
      <w:r>
        <w:rPr>
          <w:rFonts w:asciiTheme="minorHAnsi" w:hAnsiTheme="minorHAnsi" w:cstheme="minorHAnsi"/>
        </w:rPr>
        <w:t xml:space="preserve"> disponible a aquelles </w:t>
      </w:r>
      <w:r w:rsidRPr="009F5BD7">
        <w:rPr>
          <w:rFonts w:asciiTheme="minorHAnsi" w:hAnsiTheme="minorHAnsi" w:cstheme="minorHAnsi"/>
          <w:b/>
        </w:rPr>
        <w:t>polítiques que contribueixin directament a les prioritats</w:t>
      </w:r>
      <w:r>
        <w:rPr>
          <w:rFonts w:asciiTheme="minorHAnsi" w:hAnsiTheme="minorHAnsi" w:cstheme="minorHAnsi"/>
        </w:rPr>
        <w:t xml:space="preserve">. Així mateix, aquesta definició de prioritats permet </w:t>
      </w:r>
      <w:r w:rsidRPr="006633A4">
        <w:rPr>
          <w:rFonts w:asciiTheme="minorHAnsi" w:hAnsiTheme="minorHAnsi" w:cstheme="minorHAnsi"/>
          <w:b/>
        </w:rPr>
        <w:t>alinear estratègicament a l’administració</w:t>
      </w:r>
      <w:r>
        <w:rPr>
          <w:rFonts w:asciiTheme="minorHAnsi" w:hAnsiTheme="minorHAnsi" w:cstheme="minorHAnsi"/>
        </w:rPr>
        <w:t xml:space="preserve">, orientant a què els diferents </w:t>
      </w:r>
      <w:r w:rsidRPr="006633A4">
        <w:rPr>
          <w:rFonts w:asciiTheme="minorHAnsi" w:hAnsiTheme="minorHAnsi" w:cstheme="minorHAnsi"/>
          <w:b/>
        </w:rPr>
        <w:t>departaments i entitats</w:t>
      </w:r>
      <w:r>
        <w:rPr>
          <w:rFonts w:asciiTheme="minorHAnsi" w:hAnsiTheme="minorHAnsi" w:cstheme="minorHAnsi"/>
        </w:rPr>
        <w:t xml:space="preserve"> de la Generalitat </w:t>
      </w:r>
      <w:r w:rsidRPr="006633A4">
        <w:rPr>
          <w:rFonts w:asciiTheme="minorHAnsi" w:hAnsiTheme="minorHAnsi" w:cstheme="minorHAnsi"/>
          <w:b/>
        </w:rPr>
        <w:t>presentin</w:t>
      </w:r>
      <w:r>
        <w:rPr>
          <w:rFonts w:asciiTheme="minorHAnsi" w:hAnsiTheme="minorHAnsi" w:cstheme="minorHAnsi"/>
        </w:rPr>
        <w:t xml:space="preserve">, durant el transcurs de l’elaboració del pressupost, </w:t>
      </w:r>
      <w:r w:rsidRPr="006633A4">
        <w:rPr>
          <w:rFonts w:asciiTheme="minorHAnsi" w:hAnsiTheme="minorHAnsi" w:cstheme="minorHAnsi"/>
          <w:b/>
        </w:rPr>
        <w:t>propostes d’iniciatives i mesures</w:t>
      </w:r>
      <w:r>
        <w:rPr>
          <w:rFonts w:asciiTheme="minorHAnsi" w:hAnsiTheme="minorHAnsi" w:cstheme="minorHAnsi"/>
        </w:rPr>
        <w:t xml:space="preserve"> que c</w:t>
      </w:r>
      <w:r w:rsidRPr="006633A4">
        <w:rPr>
          <w:rFonts w:asciiTheme="minorHAnsi" w:hAnsiTheme="minorHAnsi" w:cstheme="minorHAnsi"/>
          <w:b/>
        </w:rPr>
        <w:t>ontribueixin</w:t>
      </w:r>
      <w:r>
        <w:rPr>
          <w:rFonts w:asciiTheme="minorHAnsi" w:hAnsiTheme="minorHAnsi" w:cstheme="minorHAnsi"/>
        </w:rPr>
        <w:t xml:space="preserve"> a les </w:t>
      </w:r>
      <w:r w:rsidRPr="006633A4">
        <w:rPr>
          <w:rFonts w:asciiTheme="minorHAnsi" w:hAnsiTheme="minorHAnsi" w:cstheme="minorHAnsi"/>
          <w:b/>
        </w:rPr>
        <w:t>prioritats</w:t>
      </w:r>
      <w:r>
        <w:rPr>
          <w:rFonts w:asciiTheme="minorHAnsi" w:hAnsiTheme="minorHAnsi" w:cstheme="minorHAnsi"/>
        </w:rPr>
        <w:t xml:space="preserve"> definides.</w:t>
      </w:r>
    </w:p>
    <w:p w14:paraId="64CE54EB" w14:textId="77777777" w:rsidR="008F3C9C" w:rsidRPr="00D256DE" w:rsidRDefault="008F3C9C" w:rsidP="004469AF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sz w:val="21"/>
          <w:szCs w:val="21"/>
        </w:rPr>
      </w:pPr>
      <w:r w:rsidRPr="00D256DE">
        <w:rPr>
          <w:rFonts w:asciiTheme="minorHAnsi" w:hAnsiTheme="minorHAnsi" w:cstheme="minorHAnsi"/>
        </w:rPr>
        <w:t xml:space="preserve">El </w:t>
      </w:r>
      <w:r w:rsidRPr="00D256DE">
        <w:rPr>
          <w:rFonts w:asciiTheme="minorHAnsi" w:hAnsiTheme="minorHAnsi" w:cstheme="minorHAnsi"/>
          <w:b/>
        </w:rPr>
        <w:t>Pla de Govern (PdG) per a la XIVª legislatura</w:t>
      </w:r>
      <w:r w:rsidRPr="00D256DE">
        <w:rPr>
          <w:rFonts w:asciiTheme="minorHAnsi" w:hAnsiTheme="minorHAnsi" w:cstheme="minorHAnsi"/>
        </w:rPr>
        <w:t xml:space="preserve">, aprovat al 21 de setembre de 2021, marca el </w:t>
      </w:r>
      <w:r w:rsidRPr="00D256DE">
        <w:rPr>
          <w:rFonts w:asciiTheme="minorHAnsi" w:hAnsiTheme="minorHAnsi" w:cstheme="minorHAnsi"/>
          <w:b/>
        </w:rPr>
        <w:t>full de ruta de la Generalitat de Catalunya</w:t>
      </w:r>
      <w:r w:rsidRPr="00D256DE">
        <w:rPr>
          <w:rFonts w:asciiTheme="minorHAnsi" w:hAnsiTheme="minorHAnsi" w:cstheme="minorHAnsi"/>
        </w:rPr>
        <w:t xml:space="preserve"> en l’actual mandat. Els objectius i les </w:t>
      </w:r>
      <w:r w:rsidRPr="00D256DE">
        <w:rPr>
          <w:rFonts w:asciiTheme="minorHAnsi" w:hAnsiTheme="minorHAnsi" w:cstheme="minorHAnsi"/>
          <w:b/>
        </w:rPr>
        <w:t>línies d’actuació definides en els diferents eixos</w:t>
      </w:r>
      <w:r w:rsidRPr="00D256DE">
        <w:rPr>
          <w:rFonts w:asciiTheme="minorHAnsi" w:hAnsiTheme="minorHAnsi" w:cstheme="minorHAnsi"/>
        </w:rPr>
        <w:t xml:space="preserve"> del </w:t>
      </w:r>
      <w:r w:rsidRPr="00D256DE">
        <w:rPr>
          <w:rFonts w:asciiTheme="minorHAnsi" w:hAnsiTheme="minorHAnsi" w:cstheme="minorHAnsi"/>
          <w:b/>
        </w:rPr>
        <w:t>PdG</w:t>
      </w:r>
      <w:r w:rsidRPr="00D256DE">
        <w:rPr>
          <w:rFonts w:asciiTheme="minorHAnsi" w:hAnsiTheme="minorHAnsi" w:cstheme="minorHAnsi"/>
        </w:rPr>
        <w:t xml:space="preserve"> suposen el </w:t>
      </w:r>
      <w:r w:rsidRPr="00D256DE">
        <w:rPr>
          <w:rFonts w:asciiTheme="minorHAnsi" w:hAnsiTheme="minorHAnsi" w:cstheme="minorHAnsi"/>
          <w:b/>
        </w:rPr>
        <w:t>marc estratègic de referència per al desenvolupament de les polítiques de la Generalitat</w:t>
      </w:r>
      <w:r w:rsidRPr="00D256DE">
        <w:rPr>
          <w:rFonts w:asciiTheme="minorHAnsi" w:hAnsiTheme="minorHAnsi" w:cstheme="minorHAnsi"/>
        </w:rPr>
        <w:t xml:space="preserve">. Tanmateix, l’esmentat reduït marge o espai pressupostari amb què compta la Generalitat ressalta la </w:t>
      </w:r>
      <w:r w:rsidRPr="00D256DE">
        <w:rPr>
          <w:rFonts w:asciiTheme="minorHAnsi" w:hAnsiTheme="minorHAnsi" w:cstheme="minorHAnsi"/>
          <w:b/>
        </w:rPr>
        <w:t>necessitat de prioritzar</w:t>
      </w:r>
      <w:r w:rsidRPr="00D256DE">
        <w:rPr>
          <w:rFonts w:asciiTheme="minorHAnsi" w:hAnsiTheme="minorHAnsi" w:cstheme="minorHAnsi"/>
        </w:rPr>
        <w:t xml:space="preserve"> entre els diferents </w:t>
      </w:r>
      <w:r w:rsidRPr="006643B2">
        <w:rPr>
          <w:rFonts w:asciiTheme="minorHAnsi" w:hAnsiTheme="minorHAnsi" w:cstheme="minorHAnsi"/>
          <w:b/>
        </w:rPr>
        <w:t xml:space="preserve">àmbits o reptes </w:t>
      </w:r>
      <w:r w:rsidRPr="00D256DE">
        <w:rPr>
          <w:rFonts w:asciiTheme="minorHAnsi" w:hAnsiTheme="minorHAnsi" w:cstheme="minorHAnsi"/>
        </w:rPr>
        <w:t>sobre els quals cal actuar.</w:t>
      </w:r>
    </w:p>
    <w:p w14:paraId="64CE54EC" w14:textId="77777777" w:rsidR="00CA6AFD" w:rsidRDefault="008F3C9C" w:rsidP="00446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Lines="100" w:after="240" w:line="276" w:lineRule="auto"/>
      </w:pPr>
      <w:r>
        <w:rPr>
          <w:rFonts w:asciiTheme="minorHAnsi" w:hAnsiTheme="minorHAnsi" w:cstheme="minorHAnsi"/>
        </w:rPr>
        <w:t xml:space="preserve">El present eix de debat té per objecte </w:t>
      </w:r>
      <w:r w:rsidRPr="00076968">
        <w:rPr>
          <w:rFonts w:asciiTheme="minorHAnsi" w:hAnsiTheme="minorHAnsi" w:cstheme="minorHAnsi"/>
          <w:b/>
        </w:rPr>
        <w:t>discutir envers les diferents opcions de polítiques públiques a prioritzar</w:t>
      </w:r>
      <w:r>
        <w:rPr>
          <w:rFonts w:asciiTheme="minorHAnsi" w:hAnsiTheme="minorHAnsi" w:cstheme="minorHAnsi"/>
        </w:rPr>
        <w:t xml:space="preserve">, tot </w:t>
      </w:r>
      <w:r w:rsidRPr="00076968">
        <w:rPr>
          <w:rFonts w:asciiTheme="minorHAnsi" w:hAnsiTheme="minorHAnsi" w:cstheme="minorHAnsi"/>
          <w:b/>
        </w:rPr>
        <w:t>considerant els principals reptes (actuals i futurs) de la societat catalana</w:t>
      </w:r>
      <w:r>
        <w:rPr>
          <w:rFonts w:asciiTheme="minorHAnsi" w:hAnsiTheme="minorHAnsi" w:cstheme="minorHAnsi"/>
        </w:rPr>
        <w:t xml:space="preserve">, amb la finalitat de manifestar quines </w:t>
      </w:r>
      <w:r w:rsidRPr="00076968">
        <w:rPr>
          <w:rFonts w:asciiTheme="minorHAnsi" w:hAnsiTheme="minorHAnsi" w:cstheme="minorHAnsi"/>
          <w:b/>
        </w:rPr>
        <w:t>opcions</w:t>
      </w:r>
      <w:r>
        <w:rPr>
          <w:rFonts w:asciiTheme="minorHAnsi" w:hAnsiTheme="minorHAnsi" w:cstheme="minorHAnsi"/>
        </w:rPr>
        <w:t xml:space="preserve"> són les </w:t>
      </w:r>
      <w:r w:rsidRPr="00076968">
        <w:rPr>
          <w:rFonts w:asciiTheme="minorHAnsi" w:hAnsiTheme="minorHAnsi" w:cstheme="minorHAnsi"/>
          <w:b/>
        </w:rPr>
        <w:t>més preferides</w:t>
      </w:r>
      <w:r>
        <w:rPr>
          <w:rFonts w:asciiTheme="minorHAnsi" w:hAnsiTheme="minorHAnsi" w:cstheme="minorHAnsi"/>
        </w:rPr>
        <w:t xml:space="preserve">, i així </w:t>
      </w:r>
      <w:r w:rsidRPr="00076968">
        <w:rPr>
          <w:rFonts w:asciiTheme="minorHAnsi" w:hAnsiTheme="minorHAnsi" w:cstheme="minorHAnsi"/>
          <w:b/>
        </w:rPr>
        <w:t>contribuir</w:t>
      </w:r>
      <w:r>
        <w:rPr>
          <w:rFonts w:asciiTheme="minorHAnsi" w:hAnsiTheme="minorHAnsi" w:cstheme="minorHAnsi"/>
        </w:rPr>
        <w:t xml:space="preserve"> a la presa de decisions estratègiques de </w:t>
      </w:r>
      <w:r w:rsidRPr="00076968">
        <w:rPr>
          <w:rFonts w:asciiTheme="minorHAnsi" w:hAnsiTheme="minorHAnsi" w:cstheme="minorHAnsi"/>
          <w:b/>
        </w:rPr>
        <w:t>definició de prioritats pressupostàries</w:t>
      </w:r>
      <w:r>
        <w:rPr>
          <w:rFonts w:asciiTheme="minorHAnsi" w:hAnsiTheme="minorHAnsi" w:cstheme="minorHAnsi"/>
        </w:rPr>
        <w:t xml:space="preserve"> i el  conseqüent trasllat en el procés d’</w:t>
      </w:r>
      <w:r w:rsidRPr="00076968">
        <w:rPr>
          <w:rFonts w:asciiTheme="minorHAnsi" w:hAnsiTheme="minorHAnsi" w:cstheme="minorHAnsi"/>
          <w:b/>
        </w:rPr>
        <w:t>elaboració dels pressupostos</w:t>
      </w:r>
      <w:r>
        <w:rPr>
          <w:rFonts w:asciiTheme="minorHAnsi" w:hAnsiTheme="minorHAnsi" w:cstheme="minorHAnsi"/>
        </w:rPr>
        <w:t xml:space="preserve">.  </w:t>
      </w:r>
    </w:p>
    <w:p w14:paraId="64CE54ED" w14:textId="77777777" w:rsidR="00CA6AFD" w:rsidRDefault="00CA6AFD" w:rsidP="004469AF"/>
    <w:p w14:paraId="64CE54EE" w14:textId="77777777" w:rsidR="00D72C42" w:rsidRDefault="00D72C42" w:rsidP="004469AF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7D3B35">
        <w:rPr>
          <w:rFonts w:asciiTheme="minorHAnsi" w:hAnsiTheme="minorHAnsi" w:cstheme="minorHAnsi"/>
          <w:b/>
          <w:color w:val="C00000"/>
          <w:sz w:val="32"/>
          <w:szCs w:val="32"/>
        </w:rPr>
        <w:t>A quines decisions pressupostàries donarà suport aquest eix de debat?</w:t>
      </w:r>
    </w:p>
    <w:p w14:paraId="64CE54EF" w14:textId="77777777" w:rsidR="009F6BD4" w:rsidRDefault="009F6BD4" w:rsidP="004469AF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  <w:r w:rsidRPr="004E5485">
        <w:rPr>
          <w:rFonts w:asciiTheme="minorHAnsi" w:hAnsiTheme="minorHAnsi" w:cstheme="minorHAnsi"/>
        </w:rPr>
        <w:lastRenderedPageBreak/>
        <w:t xml:space="preserve">Els </w:t>
      </w:r>
      <w:r>
        <w:rPr>
          <w:rFonts w:asciiTheme="minorHAnsi" w:hAnsiTheme="minorHAnsi" w:cstheme="minorHAnsi"/>
        </w:rPr>
        <w:t xml:space="preserve">resultats obtinguts en aquest eix de debat en els diferents canals de participació serviran per a </w:t>
      </w:r>
      <w:r w:rsidRPr="000E6AEA">
        <w:rPr>
          <w:rFonts w:asciiTheme="minorHAnsi" w:hAnsiTheme="minorHAnsi" w:cstheme="minorHAnsi"/>
          <w:b/>
        </w:rPr>
        <w:t xml:space="preserve">informar la presa de decisions relatives a la definició de </w:t>
      </w:r>
      <w:r>
        <w:rPr>
          <w:rFonts w:asciiTheme="minorHAnsi" w:hAnsiTheme="minorHAnsi" w:cstheme="minorHAnsi"/>
          <w:b/>
        </w:rPr>
        <w:t>les principals prioritats</w:t>
      </w:r>
      <w:r w:rsidR="00FA0402">
        <w:rPr>
          <w:rFonts w:asciiTheme="minorHAnsi" w:hAnsiTheme="minorHAnsi" w:cstheme="minorHAnsi"/>
          <w:b/>
        </w:rPr>
        <w:t xml:space="preserve"> globals</w:t>
      </w:r>
      <w:r>
        <w:rPr>
          <w:rFonts w:asciiTheme="minorHAnsi" w:hAnsiTheme="minorHAnsi" w:cstheme="minorHAnsi"/>
          <w:b/>
        </w:rPr>
        <w:t xml:space="preserve"> de polítiques públiques per al marc pressupostari a mitjà termini i pel proper pressupost a ser elaborat.</w:t>
      </w:r>
      <w:r w:rsidRPr="009F6BD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Aquesta definició de prioritats, </w:t>
      </w:r>
      <w:r w:rsidRPr="009F6BD4">
        <w:rPr>
          <w:rFonts w:asciiTheme="minorHAnsi" w:hAnsiTheme="minorHAnsi" w:cstheme="minorHAnsi"/>
        </w:rPr>
        <w:t>tot considerant la informació recollida pel procés participatiu</w:t>
      </w:r>
      <w:r>
        <w:rPr>
          <w:rFonts w:asciiTheme="minorHAnsi" w:hAnsiTheme="minorHAnsi" w:cstheme="minorHAnsi"/>
        </w:rPr>
        <w:t xml:space="preserve">, servirà per a la </w:t>
      </w:r>
      <w:r w:rsidRPr="009F6BD4">
        <w:rPr>
          <w:rFonts w:asciiTheme="minorHAnsi" w:hAnsiTheme="minorHAnsi" w:cstheme="minorHAnsi"/>
          <w:b/>
        </w:rPr>
        <w:t>definició de límits de despesa per departaments</w:t>
      </w:r>
      <w:r>
        <w:rPr>
          <w:rFonts w:asciiTheme="minorHAnsi" w:hAnsiTheme="minorHAnsi" w:cstheme="minorHAnsi"/>
        </w:rPr>
        <w:t xml:space="preserve">, permetent a </w:t>
      </w:r>
      <w:r w:rsidRPr="009F6BD4">
        <w:rPr>
          <w:rFonts w:asciiTheme="minorHAnsi" w:hAnsiTheme="minorHAnsi" w:cstheme="minorHAnsi"/>
          <w:b/>
        </w:rPr>
        <w:t>aquells més prioritaris comptar amb major espai fiscal</w:t>
      </w:r>
      <w:r>
        <w:rPr>
          <w:rFonts w:asciiTheme="minorHAnsi" w:hAnsiTheme="minorHAnsi" w:cstheme="minorHAnsi"/>
        </w:rPr>
        <w:t xml:space="preserve"> que aquells menys prioritaris per a </w:t>
      </w:r>
      <w:r w:rsidRPr="00E14046">
        <w:rPr>
          <w:rFonts w:asciiTheme="minorHAnsi" w:hAnsiTheme="minorHAnsi" w:cstheme="minorHAnsi"/>
          <w:b/>
        </w:rPr>
        <w:t>poder proposar</w:t>
      </w:r>
      <w:r>
        <w:rPr>
          <w:rFonts w:asciiTheme="minorHAnsi" w:hAnsiTheme="minorHAnsi" w:cstheme="minorHAnsi"/>
        </w:rPr>
        <w:t xml:space="preserve"> (pel proper pressupost a ser elaborat) </w:t>
      </w:r>
      <w:r w:rsidRPr="00E14046">
        <w:rPr>
          <w:rFonts w:asciiTheme="minorHAnsi" w:hAnsiTheme="minorHAnsi" w:cstheme="minorHAnsi"/>
          <w:b/>
        </w:rPr>
        <w:t>ampliacions o millores en els serveis actuals, o bé projectes i actuacions noves</w:t>
      </w:r>
      <w:r>
        <w:rPr>
          <w:rFonts w:asciiTheme="minorHAnsi" w:hAnsiTheme="minorHAnsi" w:cstheme="minorHAnsi"/>
        </w:rPr>
        <w:t xml:space="preserve">. A més a més, les prioritats que es defineixin, a part de ser </w:t>
      </w:r>
      <w:r w:rsidRPr="009F6BD4">
        <w:rPr>
          <w:rFonts w:asciiTheme="minorHAnsi" w:hAnsiTheme="minorHAnsi" w:cstheme="minorHAnsi"/>
          <w:b/>
        </w:rPr>
        <w:t>recollides</w:t>
      </w:r>
      <w:r>
        <w:rPr>
          <w:rFonts w:asciiTheme="minorHAnsi" w:hAnsiTheme="minorHAnsi" w:cstheme="minorHAnsi"/>
        </w:rPr>
        <w:t xml:space="preserve"> explícitament a l’</w:t>
      </w:r>
      <w:r w:rsidRPr="009F6BD4">
        <w:rPr>
          <w:rFonts w:asciiTheme="minorHAnsi" w:hAnsiTheme="minorHAnsi" w:cstheme="minorHAnsi"/>
          <w:b/>
        </w:rPr>
        <w:t>ordre d’elaboració del pressupost</w:t>
      </w:r>
      <w:r>
        <w:rPr>
          <w:rFonts w:asciiTheme="minorHAnsi" w:hAnsiTheme="minorHAnsi" w:cstheme="minorHAnsi"/>
        </w:rPr>
        <w:t xml:space="preserve">, també serviran de </w:t>
      </w:r>
      <w:r w:rsidRPr="00E14046">
        <w:rPr>
          <w:rFonts w:asciiTheme="minorHAnsi" w:hAnsiTheme="minorHAnsi" w:cstheme="minorHAnsi"/>
          <w:b/>
        </w:rPr>
        <w:t>referència</w:t>
      </w:r>
      <w:r>
        <w:rPr>
          <w:rFonts w:asciiTheme="minorHAnsi" w:hAnsiTheme="minorHAnsi" w:cstheme="minorHAnsi"/>
        </w:rPr>
        <w:t xml:space="preserve"> als diferents departaments per al </w:t>
      </w:r>
      <w:r w:rsidRPr="009F6BD4">
        <w:rPr>
          <w:rFonts w:asciiTheme="minorHAnsi" w:hAnsiTheme="minorHAnsi" w:cstheme="minorHAnsi"/>
          <w:b/>
        </w:rPr>
        <w:t>desenvolupament de les seves propostes de pressupost</w:t>
      </w:r>
      <w:r>
        <w:rPr>
          <w:rFonts w:asciiTheme="minorHAnsi" w:hAnsiTheme="minorHAnsi" w:cstheme="minorHAnsi"/>
        </w:rPr>
        <w:t>.</w:t>
      </w:r>
    </w:p>
    <w:p w14:paraId="64CE54F0" w14:textId="77777777" w:rsidR="00D72C42" w:rsidRDefault="009F6BD4" w:rsidP="004469AF">
      <w:r>
        <w:rPr>
          <w:rFonts w:asciiTheme="minorHAnsi" w:hAnsiTheme="minorHAnsi" w:cstheme="minorHAnsi"/>
          <w:b/>
          <w:noProof/>
          <w:color w:val="C00000"/>
          <w:sz w:val="32"/>
          <w:szCs w:val="32"/>
          <w:lang w:val="en-US"/>
        </w:rPr>
        <w:drawing>
          <wp:inline distT="0" distB="0" distL="0" distR="0" wp14:anchorId="64CE5561" wp14:editId="79A99651">
            <wp:extent cx="5314950" cy="3396687"/>
            <wp:effectExtent l="19050" t="19050" r="19050" b="13335"/>
            <wp:docPr id="8" name="Imatge 8" descr="Procés d'elaboració del pressu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tge 8" descr="Procés d'elaboració del pressupos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205" cy="34045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4CE54F1" w14:textId="77777777" w:rsidR="00D72C42" w:rsidRDefault="00D72C42" w:rsidP="004469AF"/>
    <w:p w14:paraId="64CE54F2" w14:textId="77777777" w:rsidR="008F3C9C" w:rsidRPr="00D72C42" w:rsidRDefault="008F3C9C" w:rsidP="004469AF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D72C42">
        <w:rPr>
          <w:rFonts w:asciiTheme="minorHAnsi" w:hAnsiTheme="minorHAnsi" w:cstheme="minorHAnsi"/>
          <w:b/>
          <w:color w:val="C00000"/>
          <w:sz w:val="32"/>
          <w:szCs w:val="32"/>
        </w:rPr>
        <w:t>Situació actual</w:t>
      </w:r>
    </w:p>
    <w:p w14:paraId="64CE54F3" w14:textId="77777777" w:rsidR="008F3C9C" w:rsidRPr="00BD2689" w:rsidRDefault="008F3C9C" w:rsidP="004469AF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realització de </w:t>
      </w:r>
      <w:r w:rsidRPr="008F3C9C">
        <w:rPr>
          <w:rFonts w:asciiTheme="minorHAnsi" w:hAnsiTheme="minorHAnsi" w:cstheme="minorHAnsi"/>
          <w:b/>
        </w:rPr>
        <w:t>diferents diagnòstics globals</w:t>
      </w:r>
      <w:r w:rsidRPr="008F3C9C">
        <w:rPr>
          <w:rFonts w:asciiTheme="minorHAnsi" w:hAnsiTheme="minorHAnsi" w:cstheme="minorHAnsi"/>
        </w:rPr>
        <w:t xml:space="preserve"> sobre els </w:t>
      </w:r>
      <w:r w:rsidRPr="008F3C9C">
        <w:rPr>
          <w:rFonts w:asciiTheme="minorHAnsi" w:hAnsiTheme="minorHAnsi" w:cstheme="minorHAnsi"/>
          <w:b/>
        </w:rPr>
        <w:t>reptes socials actuals i futurs de Catalunya</w:t>
      </w:r>
      <w:r>
        <w:rPr>
          <w:rFonts w:asciiTheme="minorHAnsi" w:hAnsiTheme="minorHAnsi" w:cstheme="minorHAnsi"/>
        </w:rPr>
        <w:t>, així com l’</w:t>
      </w:r>
      <w:r w:rsidRPr="008F3C9C">
        <w:rPr>
          <w:rFonts w:asciiTheme="minorHAnsi" w:hAnsiTheme="minorHAnsi" w:cstheme="minorHAnsi"/>
        </w:rPr>
        <w:t>anàlisi</w:t>
      </w:r>
      <w:r>
        <w:rPr>
          <w:rFonts w:asciiTheme="minorHAnsi" w:hAnsiTheme="minorHAnsi" w:cstheme="minorHAnsi"/>
        </w:rPr>
        <w:t xml:space="preserve"> dels principals </w:t>
      </w:r>
      <w:r w:rsidRPr="008F3C9C">
        <w:rPr>
          <w:rFonts w:asciiTheme="minorHAnsi" w:hAnsiTheme="minorHAnsi" w:cstheme="minorHAnsi"/>
          <w:b/>
        </w:rPr>
        <w:t>indicadors de benestar i progrés social i de desenvolupament sostenible</w:t>
      </w:r>
      <w:r w:rsidRPr="008F3C9C">
        <w:rPr>
          <w:rFonts w:asciiTheme="minorHAnsi" w:hAnsiTheme="minorHAnsi" w:cstheme="minorHAnsi"/>
        </w:rPr>
        <w:t xml:space="preserve"> per a Catalunya</w:t>
      </w:r>
      <w:r>
        <w:rPr>
          <w:rFonts w:asciiTheme="minorHAnsi" w:hAnsiTheme="minorHAnsi" w:cstheme="minorHAnsi"/>
        </w:rPr>
        <w:t xml:space="preserve"> han permès identificar tant l’</w:t>
      </w:r>
      <w:r w:rsidRPr="008F3C9C">
        <w:rPr>
          <w:rFonts w:asciiTheme="minorHAnsi" w:hAnsiTheme="minorHAnsi" w:cstheme="minorHAnsi"/>
          <w:b/>
        </w:rPr>
        <w:t>evolució com la situació comparada</w:t>
      </w:r>
      <w:r>
        <w:rPr>
          <w:rFonts w:asciiTheme="minorHAnsi" w:hAnsiTheme="minorHAnsi" w:cstheme="minorHAnsi"/>
        </w:rPr>
        <w:t xml:space="preserve"> (amb regions amb similar nivell de desenvolupament) de diferents dimensions del benestar i progrés social de Catalunya. A fi de </w:t>
      </w:r>
      <w:r w:rsidRPr="008F3C9C">
        <w:rPr>
          <w:rFonts w:asciiTheme="minorHAnsi" w:hAnsiTheme="minorHAnsi" w:cstheme="minorHAnsi"/>
        </w:rPr>
        <w:t>contextualitzar la discussió en aquest eix de debat</w:t>
      </w:r>
      <w:r>
        <w:rPr>
          <w:rFonts w:asciiTheme="minorHAnsi" w:hAnsiTheme="minorHAnsi" w:cstheme="minorHAnsi"/>
        </w:rPr>
        <w:t xml:space="preserve">, es presenta la següent </w:t>
      </w:r>
      <w:r w:rsidRPr="008F3C9C">
        <w:rPr>
          <w:rFonts w:asciiTheme="minorHAnsi" w:hAnsiTheme="minorHAnsi" w:cstheme="minorHAnsi"/>
          <w:b/>
        </w:rPr>
        <w:t>síntesi de resultats</w:t>
      </w:r>
      <w:r>
        <w:rPr>
          <w:rFonts w:asciiTheme="minorHAnsi" w:hAnsiTheme="minorHAnsi" w:cstheme="minorHAnsi"/>
        </w:rPr>
        <w:t>:</w:t>
      </w:r>
    </w:p>
    <w:p w14:paraId="64CE54F4" w14:textId="77777777" w:rsidR="008F3C9C" w:rsidRDefault="008F3C9C" w:rsidP="004469AF">
      <w:pPr>
        <w:pStyle w:val="Pargrafdellista"/>
        <w:numPr>
          <w:ilvl w:val="0"/>
          <w:numId w:val="28"/>
        </w:numPr>
        <w:spacing w:before="120" w:after="120"/>
        <w:ind w:left="428" w:hanging="28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Al juny de 2023, el Consell Assessor del Desenvolupament Sostenible (CADS) de la Generalitat de Catalunya va identificar els que consideraven com els </w:t>
      </w:r>
      <w:r w:rsidRPr="008C7845">
        <w:rPr>
          <w:rFonts w:asciiTheme="minorHAnsi" w:hAnsiTheme="minorHAnsi" w:cstheme="minorHAnsi"/>
          <w:b/>
          <w:bCs/>
        </w:rPr>
        <w:t>10 principals reptes de Catalunya</w:t>
      </w:r>
      <w:r>
        <w:rPr>
          <w:rFonts w:asciiTheme="minorHAnsi" w:hAnsiTheme="minorHAnsi" w:cstheme="minorHAnsi"/>
          <w:bCs/>
        </w:rPr>
        <w:t>. Concretament es van definir els següents:</w:t>
      </w:r>
    </w:p>
    <w:p w14:paraId="64CE54F5" w14:textId="77777777" w:rsidR="008F3C9C" w:rsidRDefault="008F3C9C" w:rsidP="004469AF">
      <w:pPr>
        <w:pStyle w:val="Pargrafdellista"/>
        <w:spacing w:before="120" w:after="120"/>
        <w:ind w:left="428"/>
        <w:rPr>
          <w:rFonts w:asciiTheme="minorHAnsi" w:hAnsiTheme="minorHAnsi" w:cstheme="minorHAnsi"/>
          <w:bCs/>
        </w:rPr>
      </w:pPr>
    </w:p>
    <w:tbl>
      <w:tblPr>
        <w:tblStyle w:val="Taulaambquadrcula"/>
        <w:tblW w:w="8775" w:type="dxa"/>
        <w:tblInd w:w="4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5"/>
        <w:gridCol w:w="3402"/>
        <w:gridCol w:w="986"/>
        <w:gridCol w:w="3402"/>
      </w:tblGrid>
      <w:tr w:rsidR="00C308EC" w14:paraId="64CE54FA" w14:textId="77777777" w:rsidTr="00D332EE">
        <w:trPr>
          <w:trHeight w:val="913"/>
        </w:trPr>
        <w:tc>
          <w:tcPr>
            <w:tcW w:w="985" w:type="dxa"/>
            <w:shd w:val="clear" w:color="auto" w:fill="E2EFD9" w:themeFill="accent6" w:themeFillTint="33"/>
            <w:vAlign w:val="center"/>
          </w:tcPr>
          <w:p w14:paraId="64CE54F6" w14:textId="77777777" w:rsidR="00C308EC" w:rsidRDefault="00D332EE" w:rsidP="004469AF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4CE5563" wp14:editId="5D257C90">
                      <wp:simplePos x="0" y="0"/>
                      <wp:positionH relativeFrom="page">
                        <wp:posOffset>153670</wp:posOffset>
                      </wp:positionH>
                      <wp:positionV relativeFrom="paragraph">
                        <wp:posOffset>5080</wp:posOffset>
                      </wp:positionV>
                      <wp:extent cx="299720" cy="299720"/>
                      <wp:effectExtent l="0" t="0" r="5080" b="5080"/>
                      <wp:wrapNone/>
                      <wp:docPr id="61" name="Agrupa 6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726" y="321"/>
                                <a:chExt cx="472" cy="472"/>
                              </a:xfrm>
                            </wpg:grpSpPr>
                            <wps:wsp>
                              <wps:cNvPr id="62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" y="321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AAD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3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0" y="390"/>
                                  <a:ext cx="246" cy="3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FB2F7D" id="Agrupa 61" o:spid="_x0000_s1026" alt="&quot;&quot;" style="position:absolute;margin-left:12.1pt;margin-top:.4pt;width:23.6pt;height:23.6pt;z-index:251658240;mso-position-horizontal-relative:page" coordorigin="726,321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">
                      <v:rect id="Rectangle 56" o:spid="_x0000_s1027" style="position:absolute;left:725;top:321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" fillcolor="#3aad2c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" o:spid="_x0000_s1028" type="#_x0000_t75" style="position:absolute;left:840;top:390;width:246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">
                        <v:imagedata r:id="rId19" o:title="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4CE5565" wp14:editId="02288372">
                      <wp:simplePos x="0" y="0"/>
                      <wp:positionH relativeFrom="page">
                        <wp:posOffset>153670</wp:posOffset>
                      </wp:positionH>
                      <wp:positionV relativeFrom="paragraph">
                        <wp:posOffset>585470</wp:posOffset>
                      </wp:positionV>
                      <wp:extent cx="299720" cy="299720"/>
                      <wp:effectExtent l="0" t="0" r="5080" b="5080"/>
                      <wp:wrapNone/>
                      <wp:docPr id="64" name="Agrupa 6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726" y="369"/>
                                <a:chExt cx="472" cy="472"/>
                              </a:xfrm>
                            </wpg:grpSpPr>
                            <wps:wsp>
                              <wps:cNvPr id="65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" y="368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063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6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1" y="454"/>
                                  <a:ext cx="303" cy="3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C1617F" id="Agrupa 64" o:spid="_x0000_s1026" alt="&quot;&quot;" style="position:absolute;margin-left:12.1pt;margin-top:46.1pt;width:23.6pt;height:23.6pt;z-index:251659264;mso-position-horizontal-relative:page" coordorigin="726,369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">
                      <v:rect id="Rectangle 59" o:spid="_x0000_s1027" style="position:absolute;left:725;top:368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" fillcolor="#c00630" stroked="f"/>
                      <v:shape id="Picture 60" o:spid="_x0000_s1028" type="#_x0000_t75" style="position:absolute;left:811;top:454;width:303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">
                        <v:imagedata r:id="rId21" o:title="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4CE5567" wp14:editId="67476BCD">
                      <wp:simplePos x="0" y="0"/>
                      <wp:positionH relativeFrom="page">
                        <wp:posOffset>153670</wp:posOffset>
                      </wp:positionH>
                      <wp:positionV relativeFrom="paragraph">
                        <wp:posOffset>1160145</wp:posOffset>
                      </wp:positionV>
                      <wp:extent cx="299720" cy="299720"/>
                      <wp:effectExtent l="0" t="0" r="5080" b="5080"/>
                      <wp:wrapNone/>
                      <wp:docPr id="67" name="Agrupa 6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726" y="372"/>
                                <a:chExt cx="472" cy="472"/>
                              </a:xfrm>
                            </wpg:grpSpPr>
                            <wps:wsp>
                              <wps:cNvPr id="68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" y="371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CB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9" name="Picture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9" y="457"/>
                                  <a:ext cx="34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640388" id="Agrupa 67" o:spid="_x0000_s1026" alt="&quot;&quot;" style="position:absolute;margin-left:12.1pt;margin-top:91.35pt;width:23.6pt;height:23.6pt;z-index:251660288;mso-position-horizontal-relative:page" coordorigin="726,372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">
                      <v:rect id="Rectangle 62" o:spid="_x0000_s1027" style="position:absolute;left:725;top:371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" fillcolor="#007cba" stroked="f"/>
                      <v:shape id="Picture 63" o:spid="_x0000_s1028" type="#_x0000_t75" style="position:absolute;left:789;top:457;width:34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">
                        <v:imagedata r:id="rId23" o:title="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4CE5569" wp14:editId="39FF8AF1">
                      <wp:simplePos x="0" y="0"/>
                      <wp:positionH relativeFrom="page">
                        <wp:posOffset>153670</wp:posOffset>
                      </wp:positionH>
                      <wp:positionV relativeFrom="paragraph">
                        <wp:posOffset>1751330</wp:posOffset>
                      </wp:positionV>
                      <wp:extent cx="299720" cy="299720"/>
                      <wp:effectExtent l="0" t="0" r="5080" b="5080"/>
                      <wp:wrapNone/>
                      <wp:docPr id="70" name="Agrupa 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726" y="488"/>
                                <a:chExt cx="472" cy="472"/>
                              </a:xfrm>
                            </wpg:grpSpPr>
                            <wps:wsp>
                              <wps:cNvPr id="71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" y="488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6C1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2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1" y="576"/>
                                  <a:ext cx="280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DABFCB" id="Agrupa 70" o:spid="_x0000_s1026" alt="&quot;&quot;" style="position:absolute;margin-left:12.1pt;margin-top:137.9pt;width:23.6pt;height:23.6pt;z-index:251661312;mso-position-horizontal-relative:page" coordorigin="726,488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">
                      <v:rect id="Rectangle 65" o:spid="_x0000_s1027" style="position:absolute;left:725;top:488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" fillcolor="#ff6c11" stroked="f"/>
                      <v:shape id="Picture 66" o:spid="_x0000_s1028" type="#_x0000_t75" style="position:absolute;left:821;top:576;width:280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">
                        <v:imagedata r:id="rId25" o:title="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4CE556B" wp14:editId="1B820683">
                      <wp:simplePos x="0" y="0"/>
                      <wp:positionH relativeFrom="page">
                        <wp:posOffset>153670</wp:posOffset>
                      </wp:positionH>
                      <wp:positionV relativeFrom="paragraph">
                        <wp:posOffset>2349500</wp:posOffset>
                      </wp:positionV>
                      <wp:extent cx="299720" cy="299720"/>
                      <wp:effectExtent l="0" t="0" r="5080" b="5080"/>
                      <wp:wrapNone/>
                      <wp:docPr id="73" name="Agrupa 7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726" y="435"/>
                                <a:chExt cx="472" cy="472"/>
                              </a:xfrm>
                            </wpg:grpSpPr>
                            <wps:wsp>
                              <wps:cNvPr id="74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" y="435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E198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5" name="Picture 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52" y="520"/>
                                  <a:ext cx="219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AF7139" id="Agrupa 73" o:spid="_x0000_s1026" alt="&quot;&quot;" style="position:absolute;margin-left:12.1pt;margin-top:185pt;width:23.6pt;height:23.6pt;z-index:251662336;mso-position-horizontal-relative:page" coordorigin="726,435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">
                      <v:rect id="Rectangle 68" o:spid="_x0000_s1027" style="position:absolute;left:725;top:435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" fillcolor="#de1983" stroked="f"/>
                      <v:shape id="Picture 69" o:spid="_x0000_s1028" type="#_x0000_t75" style="position:absolute;left:852;top:520;width:219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">
                        <v:imagedata r:id="rId27" o:title="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64CE54F7" w14:textId="77777777" w:rsidR="00C308EC" w:rsidRPr="00C308EC" w:rsidRDefault="00C308EC" w:rsidP="004469AF">
            <w:pPr>
              <w:shd w:val="clear" w:color="auto" w:fill="auto"/>
              <w:spacing w:before="40" w:after="40"/>
              <w:rPr>
                <w:rFonts w:asciiTheme="minorHAnsi" w:hAnsiTheme="minorHAnsi" w:cstheme="minorHAnsi"/>
                <w:bCs/>
                <w:sz w:val="18"/>
              </w:rPr>
            </w:pPr>
            <w:r w:rsidRPr="00C308EC">
              <w:rPr>
                <w:rFonts w:asciiTheme="minorHAnsi" w:hAnsiTheme="minorHAnsi" w:cstheme="minorHAnsi"/>
                <w:bCs/>
                <w:sz w:val="18"/>
              </w:rPr>
              <w:t>La necessitat d’accelerar una transició energètica sostenible i justa.</w:t>
            </w:r>
          </w:p>
        </w:tc>
        <w:tc>
          <w:tcPr>
            <w:tcW w:w="986" w:type="dxa"/>
            <w:shd w:val="clear" w:color="auto" w:fill="EF8D4B"/>
            <w:vAlign w:val="center"/>
          </w:tcPr>
          <w:p w14:paraId="64CE54F8" w14:textId="77777777" w:rsidR="00C308EC" w:rsidRDefault="00D332EE" w:rsidP="004469AF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4CE556D" wp14:editId="66408397">
                      <wp:simplePos x="0" y="0"/>
                      <wp:positionH relativeFrom="page">
                        <wp:posOffset>155575</wp:posOffset>
                      </wp:positionH>
                      <wp:positionV relativeFrom="paragraph">
                        <wp:posOffset>33020</wp:posOffset>
                      </wp:positionV>
                      <wp:extent cx="299720" cy="299720"/>
                      <wp:effectExtent l="0" t="0" r="5080" b="5080"/>
                      <wp:wrapNone/>
                      <wp:docPr id="76" name="Agrupa 7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726" y="425"/>
                                <a:chExt cx="472" cy="472"/>
                              </a:xfrm>
                            </wpg:grpSpPr>
                            <wps:wsp>
                              <wps:cNvPr id="77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" y="425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C3C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Picture 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9" y="567"/>
                                  <a:ext cx="385" cy="1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98B734" id="Agrupa 76" o:spid="_x0000_s1026" alt="&quot;&quot;" style="position:absolute;margin-left:12.25pt;margin-top:2.6pt;width:23.6pt;height:23.6pt;z-index:251663360;mso-position-horizontal-relative:page" coordorigin="726,425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">
                      <v:rect id="Rectangle 71" o:spid="_x0000_s1027" style="position:absolute;left:725;top:425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" fillcolor="#fc3c20" stroked="f"/>
                      <v:shape id="Picture 72" o:spid="_x0000_s1028" type="#_x0000_t75" style="position:absolute;left:769;top:567;width:38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">
                        <v:imagedata r:id="rId29" o:title="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4CE556F" wp14:editId="540513F1">
                      <wp:simplePos x="0" y="0"/>
                      <wp:positionH relativeFrom="page">
                        <wp:posOffset>155575</wp:posOffset>
                      </wp:positionH>
                      <wp:positionV relativeFrom="paragraph">
                        <wp:posOffset>611505</wp:posOffset>
                      </wp:positionV>
                      <wp:extent cx="299720" cy="299720"/>
                      <wp:effectExtent l="0" t="0" r="5080" b="5080"/>
                      <wp:wrapNone/>
                      <wp:docPr id="79" name="Agrupa 7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726" y="278"/>
                                <a:chExt cx="472" cy="472"/>
                              </a:xfrm>
                            </wpg:grpSpPr>
                            <wps:wsp>
                              <wps:cNvPr id="80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" y="278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676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Picture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0" y="388"/>
                                  <a:ext cx="343" cy="2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680DBE" id="Agrupa 79" o:spid="_x0000_s1026" alt="&quot;&quot;" style="position:absolute;margin-left:12.25pt;margin-top:48.15pt;width:23.6pt;height:23.6pt;z-index:251664384;mso-position-horizontal-relative:page" coordorigin="726,278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">
                      <v:rect id="Rectangle 74" o:spid="_x0000_s1027" style="position:absolute;left:725;top:278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" fillcolor="#46763c" stroked="f"/>
                      <v:shape id="Picture 75" o:spid="_x0000_s1028" type="#_x0000_t75" style="position:absolute;left:790;top:388;width:343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">
                        <v:imagedata r:id="rId31" o:title="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4CE5571" wp14:editId="61DAE774">
                      <wp:simplePos x="0" y="0"/>
                      <wp:positionH relativeFrom="page">
                        <wp:posOffset>155575</wp:posOffset>
                      </wp:positionH>
                      <wp:positionV relativeFrom="paragraph">
                        <wp:posOffset>1197610</wp:posOffset>
                      </wp:positionV>
                      <wp:extent cx="299720" cy="299720"/>
                      <wp:effectExtent l="0" t="0" r="5080" b="5080"/>
                      <wp:wrapNone/>
                      <wp:docPr id="88" name="Agrupa 8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680" y="175"/>
                                <a:chExt cx="472" cy="472"/>
                              </a:xfrm>
                            </wpg:grpSpPr>
                            <wps:wsp>
                              <wps:cNvPr id="89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0" y="175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9E1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0" name="Picture 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45" y="258"/>
                                  <a:ext cx="343" cy="3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73CA2A" id="Agrupa 88" o:spid="_x0000_s1026" alt="&quot;&quot;" style="position:absolute;margin-left:12.25pt;margin-top:94.3pt;width:23.6pt;height:23.6pt;z-index:251667456;mso-position-horizontal-relative:page" coordorigin="680,175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">
                      <v:rect id="Rectangle 83" o:spid="_x0000_s1027" style="position:absolute;left:680;top:175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" fillcolor="#ff9e1a" stroked="f"/>
                      <v:shape id="Picture 84" o:spid="_x0000_s1028" type="#_x0000_t75" style="position:absolute;left:745;top:258;width:343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">
                        <v:imagedata r:id="rId33" o:title="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4CE5573" wp14:editId="25EE445A">
                      <wp:simplePos x="0" y="0"/>
                      <wp:positionH relativeFrom="page">
                        <wp:posOffset>155575</wp:posOffset>
                      </wp:positionH>
                      <wp:positionV relativeFrom="paragraph">
                        <wp:posOffset>1772920</wp:posOffset>
                      </wp:positionV>
                      <wp:extent cx="299720" cy="299720"/>
                      <wp:effectExtent l="0" t="0" r="5080" b="5080"/>
                      <wp:wrapNone/>
                      <wp:docPr id="85" name="Agrupa 8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680" y="350"/>
                                <a:chExt cx="472" cy="472"/>
                              </a:xfrm>
                            </wpg:grpSpPr>
                            <wps:wsp>
                              <wps:cNvPr id="86" name="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0" y="350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6257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7" name="Picture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5" y="416"/>
                                  <a:ext cx="303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E6B0FD" id="Agrupa 85" o:spid="_x0000_s1026" alt="&quot;&quot;" style="position:absolute;margin-left:12.25pt;margin-top:139.6pt;width:23.6pt;height:23.6pt;z-index:251666432;mso-position-horizontal-relative:page" coordorigin="680,350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">
                      <v:rect id="Rectangle 80" o:spid="_x0000_s1027" style="position:absolute;left:680;top:350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" fillcolor="#56257d" stroked="f"/>
                      <v:shape id="Picture 81" o:spid="_x0000_s1028" type="#_x0000_t75" style="position:absolute;left:765;top:416;width:303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">
                        <v:imagedata r:id="rId35" o:title="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4CE5575" wp14:editId="40C10A29">
                      <wp:simplePos x="0" y="0"/>
                      <wp:positionH relativeFrom="page">
                        <wp:posOffset>155575</wp:posOffset>
                      </wp:positionH>
                      <wp:positionV relativeFrom="paragraph">
                        <wp:posOffset>2363470</wp:posOffset>
                      </wp:positionV>
                      <wp:extent cx="299720" cy="299720"/>
                      <wp:effectExtent l="0" t="0" r="5080" b="5080"/>
                      <wp:wrapNone/>
                      <wp:docPr id="82" name="Agrupa 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680" y="339"/>
                                <a:chExt cx="472" cy="472"/>
                              </a:xfrm>
                            </wpg:grpSpPr>
                            <wps:wsp>
                              <wps:cNvPr id="83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0" y="338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F8B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4" name="Picture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72" y="422"/>
                                  <a:ext cx="287" cy="3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9A0B0B" id="Agrupa 82" o:spid="_x0000_s1026" alt="&quot;&quot;" style="position:absolute;margin-left:12.25pt;margin-top:186.1pt;width:23.6pt;height:23.6pt;z-index:251665408;mso-position-horizontal-relative:page" coordorigin="680,339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">
                      <v:rect id="Rectangle 77" o:spid="_x0000_s1027" style="position:absolute;left:680;top:338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" fillcolor="#cf8b0a" stroked="f"/>
                      <v:shape id="Picture 78" o:spid="_x0000_s1028" type="#_x0000_t75" style="position:absolute;left:772;top:422;width:287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">
                        <v:imagedata r:id="rId37" o:title="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EF8D4B"/>
            <w:vAlign w:val="center"/>
          </w:tcPr>
          <w:p w14:paraId="64CE54F9" w14:textId="77777777" w:rsidR="00C308EC" w:rsidRPr="00C308EC" w:rsidRDefault="00C308EC" w:rsidP="004469AF">
            <w:pPr>
              <w:shd w:val="clear" w:color="auto" w:fill="auto"/>
              <w:spacing w:before="40" w:after="40"/>
              <w:rPr>
                <w:rFonts w:asciiTheme="minorHAnsi" w:hAnsiTheme="minorHAnsi" w:cstheme="minorHAnsi"/>
                <w:bCs/>
                <w:sz w:val="18"/>
              </w:rPr>
            </w:pPr>
            <w:r w:rsidRPr="00C308EC">
              <w:rPr>
                <w:rFonts w:asciiTheme="minorHAnsi" w:hAnsiTheme="minorHAnsi" w:cstheme="minorHAnsi"/>
                <w:bCs/>
                <w:sz w:val="18"/>
              </w:rPr>
              <w:t>La cronificació de la pobresa i l’exclusió social d’una part rellevant de la població.</w:t>
            </w:r>
          </w:p>
        </w:tc>
      </w:tr>
      <w:tr w:rsidR="00C308EC" w14:paraId="64CE54FF" w14:textId="77777777" w:rsidTr="00D332EE">
        <w:trPr>
          <w:trHeight w:val="913"/>
        </w:trPr>
        <w:tc>
          <w:tcPr>
            <w:tcW w:w="985" w:type="dxa"/>
            <w:shd w:val="clear" w:color="auto" w:fill="FF9797"/>
            <w:vAlign w:val="center"/>
          </w:tcPr>
          <w:p w14:paraId="64CE54FB" w14:textId="77777777" w:rsidR="00C308EC" w:rsidRDefault="00C308EC" w:rsidP="004469AF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02" w:type="dxa"/>
            <w:shd w:val="clear" w:color="auto" w:fill="FF9797"/>
            <w:vAlign w:val="center"/>
          </w:tcPr>
          <w:p w14:paraId="64CE54FC" w14:textId="77777777" w:rsidR="00C308EC" w:rsidRPr="00C308EC" w:rsidRDefault="00C308EC" w:rsidP="004469AF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sz w:val="18"/>
              </w:rPr>
            </w:pPr>
            <w:r w:rsidRPr="00C308EC">
              <w:rPr>
                <w:rFonts w:asciiTheme="minorHAnsi" w:hAnsiTheme="minorHAnsi" w:cstheme="minorHAnsi"/>
                <w:bCs/>
                <w:sz w:val="18"/>
              </w:rPr>
              <w:t>Un canvi excessivament lent de l’economia cap a un model circular i col·laboratiu.</w:t>
            </w:r>
          </w:p>
        </w:tc>
        <w:tc>
          <w:tcPr>
            <w:tcW w:w="986" w:type="dxa"/>
            <w:shd w:val="clear" w:color="auto" w:fill="B3EBC2"/>
            <w:vAlign w:val="center"/>
          </w:tcPr>
          <w:p w14:paraId="64CE54FD" w14:textId="77777777" w:rsidR="00C308EC" w:rsidRDefault="00C308EC" w:rsidP="004469AF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02" w:type="dxa"/>
            <w:shd w:val="clear" w:color="auto" w:fill="B3EBC2"/>
            <w:vAlign w:val="center"/>
          </w:tcPr>
          <w:p w14:paraId="64CE54FE" w14:textId="77777777" w:rsidR="00C308EC" w:rsidRPr="00C308EC" w:rsidRDefault="00C308EC" w:rsidP="004469AF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sz w:val="18"/>
              </w:rPr>
            </w:pPr>
            <w:r w:rsidRPr="00C308EC">
              <w:rPr>
                <w:rFonts w:asciiTheme="minorHAnsi" w:hAnsiTheme="minorHAnsi" w:cstheme="minorHAnsi"/>
                <w:bCs/>
                <w:sz w:val="18"/>
              </w:rPr>
              <w:t>L’abandonament i la manca de serveis als territoris rurals.</w:t>
            </w:r>
          </w:p>
        </w:tc>
      </w:tr>
      <w:tr w:rsidR="00C308EC" w14:paraId="64CE5504" w14:textId="77777777" w:rsidTr="00D332EE">
        <w:trPr>
          <w:trHeight w:val="913"/>
        </w:trPr>
        <w:tc>
          <w:tcPr>
            <w:tcW w:w="985" w:type="dxa"/>
            <w:shd w:val="clear" w:color="auto" w:fill="DEEAF6" w:themeFill="accent5" w:themeFillTint="33"/>
            <w:vAlign w:val="center"/>
          </w:tcPr>
          <w:p w14:paraId="64CE5500" w14:textId="77777777" w:rsidR="00C308EC" w:rsidRDefault="00C308EC" w:rsidP="004469AF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64CE5501" w14:textId="77777777" w:rsidR="00C308EC" w:rsidRPr="00C308EC" w:rsidRDefault="00C308EC" w:rsidP="004469AF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sz w:val="18"/>
              </w:rPr>
            </w:pPr>
            <w:r w:rsidRPr="00C308EC">
              <w:rPr>
                <w:rFonts w:asciiTheme="minorHAnsi" w:hAnsiTheme="minorHAnsi" w:cstheme="minorHAnsi"/>
                <w:bCs/>
                <w:sz w:val="18"/>
              </w:rPr>
              <w:t>Un model de transport i mobilitat que encara no respon al context d’emergència climàtica.</w:t>
            </w:r>
          </w:p>
        </w:tc>
        <w:tc>
          <w:tcPr>
            <w:tcW w:w="986" w:type="dxa"/>
            <w:shd w:val="clear" w:color="auto" w:fill="FFEEB7"/>
            <w:vAlign w:val="center"/>
          </w:tcPr>
          <w:p w14:paraId="64CE5502" w14:textId="77777777" w:rsidR="00C308EC" w:rsidRDefault="00C308EC" w:rsidP="004469AF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02" w:type="dxa"/>
            <w:shd w:val="clear" w:color="auto" w:fill="FFEEB7"/>
            <w:vAlign w:val="center"/>
          </w:tcPr>
          <w:p w14:paraId="64CE5503" w14:textId="77777777" w:rsidR="00C308EC" w:rsidRPr="00C308EC" w:rsidRDefault="00C308EC" w:rsidP="004469AF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sz w:val="18"/>
              </w:rPr>
            </w:pPr>
            <w:r w:rsidRPr="00C308EC">
              <w:rPr>
                <w:rFonts w:asciiTheme="minorHAnsi" w:hAnsiTheme="minorHAnsi" w:cstheme="minorHAnsi"/>
                <w:bCs/>
                <w:sz w:val="18"/>
              </w:rPr>
              <w:t>L’envelliment i la necessitat de millora de les condicions de vida i els drets de la gent gran</w:t>
            </w:r>
            <w:r>
              <w:rPr>
                <w:rFonts w:asciiTheme="minorHAnsi" w:hAnsiTheme="minorHAnsi" w:cstheme="minorHAnsi"/>
                <w:bCs/>
                <w:sz w:val="18"/>
              </w:rPr>
              <w:t>.</w:t>
            </w:r>
          </w:p>
        </w:tc>
      </w:tr>
      <w:tr w:rsidR="00C308EC" w14:paraId="64CE5509" w14:textId="77777777" w:rsidTr="00D332EE">
        <w:trPr>
          <w:trHeight w:val="913"/>
        </w:trPr>
        <w:tc>
          <w:tcPr>
            <w:tcW w:w="985" w:type="dxa"/>
            <w:shd w:val="clear" w:color="auto" w:fill="FBE4D5" w:themeFill="accent2" w:themeFillTint="33"/>
            <w:vAlign w:val="center"/>
          </w:tcPr>
          <w:p w14:paraId="64CE5505" w14:textId="77777777" w:rsidR="00C308EC" w:rsidRDefault="00C308EC" w:rsidP="004469AF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14:paraId="64CE5506" w14:textId="77777777" w:rsidR="00C308EC" w:rsidRPr="00C308EC" w:rsidRDefault="00C308EC" w:rsidP="004469AF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sz w:val="18"/>
              </w:rPr>
            </w:pPr>
            <w:r w:rsidRPr="00C308EC">
              <w:rPr>
                <w:rFonts w:asciiTheme="minorHAnsi" w:hAnsiTheme="minorHAnsi" w:cstheme="minorHAnsi"/>
                <w:bCs/>
                <w:sz w:val="18"/>
              </w:rPr>
              <w:t>L’increment dels impactes del canvi climàtic sobre els recursos hídrics, els ecosistemes, l’economia, la salut i el benestar de les persones.</w:t>
            </w:r>
          </w:p>
        </w:tc>
        <w:tc>
          <w:tcPr>
            <w:tcW w:w="986" w:type="dxa"/>
            <w:shd w:val="clear" w:color="auto" w:fill="BF95DF"/>
            <w:vAlign w:val="center"/>
          </w:tcPr>
          <w:p w14:paraId="64CE5507" w14:textId="77777777" w:rsidR="00C308EC" w:rsidRDefault="00C308EC" w:rsidP="004469AF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02" w:type="dxa"/>
            <w:shd w:val="clear" w:color="auto" w:fill="BF95DF"/>
            <w:vAlign w:val="center"/>
          </w:tcPr>
          <w:p w14:paraId="64CE5508" w14:textId="77777777" w:rsidR="00C308EC" w:rsidRPr="00C308EC" w:rsidRDefault="00C308EC" w:rsidP="004469AF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sz w:val="18"/>
              </w:rPr>
            </w:pPr>
            <w:r w:rsidRPr="00C308EC">
              <w:rPr>
                <w:rFonts w:asciiTheme="minorHAnsi" w:hAnsiTheme="minorHAnsi" w:cstheme="minorHAnsi"/>
                <w:bCs/>
                <w:sz w:val="18"/>
              </w:rPr>
              <w:t>La persistència de les desigualtats socials.</w:t>
            </w:r>
          </w:p>
        </w:tc>
      </w:tr>
      <w:tr w:rsidR="00C308EC" w14:paraId="64CE550E" w14:textId="77777777" w:rsidTr="00D332EE">
        <w:trPr>
          <w:trHeight w:val="913"/>
        </w:trPr>
        <w:tc>
          <w:tcPr>
            <w:tcW w:w="985" w:type="dxa"/>
            <w:shd w:val="clear" w:color="auto" w:fill="FFB7EC"/>
            <w:vAlign w:val="center"/>
          </w:tcPr>
          <w:p w14:paraId="64CE550A" w14:textId="77777777" w:rsidR="00C308EC" w:rsidRDefault="00C308EC" w:rsidP="004469AF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02" w:type="dxa"/>
            <w:shd w:val="clear" w:color="auto" w:fill="FFB7EC"/>
            <w:vAlign w:val="center"/>
          </w:tcPr>
          <w:p w14:paraId="64CE550B" w14:textId="77777777" w:rsidR="00C308EC" w:rsidRPr="00C308EC" w:rsidRDefault="00C308EC" w:rsidP="004469AF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sz w:val="18"/>
              </w:rPr>
            </w:pPr>
            <w:r w:rsidRPr="00C308EC">
              <w:rPr>
                <w:rFonts w:asciiTheme="minorHAnsi" w:hAnsiTheme="minorHAnsi" w:cstheme="minorHAnsi"/>
                <w:bCs/>
                <w:sz w:val="18"/>
              </w:rPr>
              <w:t>L’agreujament de les dificultats en l’accés i el manteniment d’un habitatge digne.</w:t>
            </w:r>
          </w:p>
        </w:tc>
        <w:tc>
          <w:tcPr>
            <w:tcW w:w="986" w:type="dxa"/>
            <w:shd w:val="clear" w:color="auto" w:fill="FFE69F"/>
            <w:vAlign w:val="center"/>
          </w:tcPr>
          <w:p w14:paraId="64CE550C" w14:textId="77777777" w:rsidR="00C308EC" w:rsidRDefault="00C308EC" w:rsidP="004469AF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02" w:type="dxa"/>
            <w:shd w:val="clear" w:color="auto" w:fill="FFE69F"/>
            <w:vAlign w:val="center"/>
          </w:tcPr>
          <w:p w14:paraId="64CE550D" w14:textId="77777777" w:rsidR="00C308EC" w:rsidRPr="00C308EC" w:rsidRDefault="00C308EC" w:rsidP="004469AF">
            <w:pPr>
              <w:shd w:val="clear" w:color="auto" w:fill="auto"/>
              <w:spacing w:before="40" w:after="40"/>
              <w:rPr>
                <w:rFonts w:asciiTheme="minorHAnsi" w:hAnsiTheme="minorHAnsi" w:cstheme="minorHAnsi"/>
                <w:bCs/>
                <w:sz w:val="18"/>
              </w:rPr>
            </w:pPr>
            <w:r w:rsidRPr="00C308EC">
              <w:rPr>
                <w:rFonts w:asciiTheme="minorHAnsi" w:hAnsiTheme="minorHAnsi" w:cstheme="minorHAnsi"/>
                <w:bCs/>
                <w:sz w:val="18"/>
              </w:rPr>
              <w:t>La manca d’eficàcia, eficiència</w:t>
            </w:r>
            <w:r>
              <w:rPr>
                <w:rFonts w:asciiTheme="minorHAnsi" w:hAnsiTheme="minorHAnsi" w:cstheme="minorHAnsi"/>
                <w:bCs/>
                <w:sz w:val="18"/>
              </w:rPr>
              <w:t xml:space="preserve"> </w:t>
            </w:r>
            <w:r w:rsidRPr="00C308EC">
              <w:rPr>
                <w:rFonts w:asciiTheme="minorHAnsi" w:hAnsiTheme="minorHAnsi" w:cstheme="minorHAnsi"/>
                <w:bCs/>
                <w:sz w:val="18"/>
              </w:rPr>
              <w:t>i coordinació entre administracions i</w:t>
            </w:r>
            <w:r>
              <w:rPr>
                <w:rFonts w:asciiTheme="minorHAnsi" w:hAnsiTheme="minorHAnsi" w:cstheme="minorHAnsi"/>
                <w:bCs/>
                <w:sz w:val="18"/>
              </w:rPr>
              <w:t xml:space="preserve"> </w:t>
            </w:r>
            <w:r w:rsidRPr="00C308EC">
              <w:rPr>
                <w:rFonts w:asciiTheme="minorHAnsi" w:hAnsiTheme="minorHAnsi" w:cstheme="minorHAnsi"/>
                <w:bCs/>
                <w:sz w:val="18"/>
              </w:rPr>
              <w:t>agents socials i econòmics.</w:t>
            </w:r>
          </w:p>
        </w:tc>
      </w:tr>
    </w:tbl>
    <w:p w14:paraId="64CE550F" w14:textId="77777777" w:rsidR="00C308EC" w:rsidRDefault="00C308EC" w:rsidP="004469AF">
      <w:pPr>
        <w:pStyle w:val="Pargrafdellista"/>
        <w:spacing w:before="120" w:after="120"/>
        <w:ind w:left="428"/>
        <w:rPr>
          <w:rFonts w:asciiTheme="minorHAnsi" w:hAnsiTheme="minorHAnsi" w:cstheme="minorHAnsi"/>
          <w:bCs/>
        </w:rPr>
      </w:pPr>
    </w:p>
    <w:p w14:paraId="64CE5510" w14:textId="77777777" w:rsidR="008F3C9C" w:rsidRDefault="008F3C9C" w:rsidP="004469AF">
      <w:pPr>
        <w:rPr>
          <w:rFonts w:asciiTheme="minorHAnsi" w:hAnsiTheme="minorHAnsi" w:cstheme="minorHAnsi"/>
          <w:bCs/>
        </w:rPr>
      </w:pPr>
      <w:r w:rsidRPr="003263AC">
        <w:rPr>
          <w:rFonts w:asciiTheme="minorHAnsi" w:hAnsiTheme="minorHAnsi" w:cstheme="minorHAnsi"/>
          <w:bCs/>
        </w:rPr>
        <w:t xml:space="preserve">Per un altre </w:t>
      </w:r>
      <w:r>
        <w:rPr>
          <w:rFonts w:asciiTheme="minorHAnsi" w:hAnsiTheme="minorHAnsi" w:cstheme="minorHAnsi"/>
          <w:bCs/>
        </w:rPr>
        <w:t>costat, d’acord amb l’</w:t>
      </w:r>
      <w:r w:rsidRPr="003263AC">
        <w:rPr>
          <w:rFonts w:asciiTheme="minorHAnsi" w:hAnsiTheme="minorHAnsi" w:cstheme="minorHAnsi"/>
          <w:b/>
          <w:bCs/>
          <w:i/>
        </w:rPr>
        <w:t xml:space="preserve">European Social Progress Index </w:t>
      </w:r>
      <w:r w:rsidRPr="003263AC">
        <w:rPr>
          <w:rFonts w:asciiTheme="minorHAnsi" w:hAnsiTheme="minorHAnsi" w:cstheme="minorHAnsi"/>
          <w:b/>
          <w:bCs/>
        </w:rPr>
        <w:t>(EU-SPI)</w:t>
      </w:r>
      <w:r w:rsidRPr="003263AC">
        <w:rPr>
          <w:rFonts w:asciiTheme="minorHAnsi" w:hAnsiTheme="minorHAnsi" w:cstheme="minorHAnsi"/>
          <w:b/>
          <w:bCs/>
          <w:i/>
        </w:rPr>
        <w:t xml:space="preserve"> 2020</w:t>
      </w:r>
      <w:r>
        <w:rPr>
          <w:rFonts w:asciiTheme="minorHAnsi" w:hAnsiTheme="minorHAnsi" w:cstheme="minorHAnsi"/>
          <w:bCs/>
        </w:rPr>
        <w:t xml:space="preserve">, Catalunya mostra les següents </w:t>
      </w:r>
      <w:r w:rsidRPr="003263AC">
        <w:rPr>
          <w:rFonts w:asciiTheme="minorHAnsi" w:hAnsiTheme="minorHAnsi" w:cstheme="minorHAnsi"/>
          <w:b/>
          <w:bCs/>
        </w:rPr>
        <w:t>fortaleses i febleses</w:t>
      </w:r>
      <w:r>
        <w:rPr>
          <w:rFonts w:asciiTheme="minorHAnsi" w:hAnsiTheme="minorHAnsi" w:cstheme="minorHAnsi"/>
          <w:bCs/>
        </w:rPr>
        <w:t xml:space="preserve"> quant a dimensions de </w:t>
      </w:r>
      <w:r w:rsidRPr="003263AC">
        <w:rPr>
          <w:rFonts w:asciiTheme="minorHAnsi" w:hAnsiTheme="minorHAnsi" w:cstheme="minorHAnsi"/>
          <w:b/>
          <w:bCs/>
        </w:rPr>
        <w:t>progrés social</w:t>
      </w:r>
      <w:r>
        <w:rPr>
          <w:rFonts w:asciiTheme="minorHAnsi" w:hAnsiTheme="minorHAnsi" w:cstheme="minorHAnsi"/>
          <w:bCs/>
        </w:rPr>
        <w:t xml:space="preserve"> a l’hora de </w:t>
      </w:r>
      <w:r w:rsidRPr="003263AC">
        <w:rPr>
          <w:rFonts w:asciiTheme="minorHAnsi" w:hAnsiTheme="minorHAnsi" w:cstheme="minorHAnsi"/>
          <w:b/>
          <w:bCs/>
        </w:rPr>
        <w:t>comparar-se</w:t>
      </w:r>
      <w:r>
        <w:rPr>
          <w:rFonts w:asciiTheme="minorHAnsi" w:hAnsiTheme="minorHAnsi" w:cstheme="minorHAnsi"/>
          <w:bCs/>
        </w:rPr>
        <w:t xml:space="preserve"> amb </w:t>
      </w:r>
      <w:r w:rsidRPr="003263AC">
        <w:rPr>
          <w:rFonts w:asciiTheme="minorHAnsi" w:hAnsiTheme="minorHAnsi" w:cstheme="minorHAnsi"/>
          <w:b/>
          <w:bCs/>
        </w:rPr>
        <w:t>regions</w:t>
      </w:r>
      <w:r>
        <w:rPr>
          <w:rFonts w:asciiTheme="minorHAnsi" w:hAnsiTheme="minorHAnsi" w:cstheme="minorHAnsi"/>
          <w:bCs/>
        </w:rPr>
        <w:t xml:space="preserve"> d’Europa amb un </w:t>
      </w:r>
      <w:r w:rsidRPr="003263AC">
        <w:rPr>
          <w:rFonts w:asciiTheme="minorHAnsi" w:hAnsiTheme="minorHAnsi" w:cstheme="minorHAnsi"/>
          <w:b/>
          <w:bCs/>
        </w:rPr>
        <w:t>PIB per càpita similar</w:t>
      </w:r>
      <w:r>
        <w:rPr>
          <w:rFonts w:asciiTheme="minorHAnsi" w:hAnsiTheme="minorHAnsi" w:cstheme="minorHAnsi"/>
          <w:bCs/>
        </w:rPr>
        <w:t>:</w:t>
      </w:r>
    </w:p>
    <w:p w14:paraId="64CE5511" w14:textId="77777777" w:rsidR="00F57F94" w:rsidRDefault="00F57F94" w:rsidP="004469AF">
      <w:pPr>
        <w:rPr>
          <w:rFonts w:asciiTheme="minorHAnsi" w:hAnsiTheme="minorHAnsi" w:cstheme="minorHAnsi"/>
          <w:bCs/>
        </w:rPr>
      </w:pPr>
    </w:p>
    <w:tbl>
      <w:tblPr>
        <w:tblW w:w="9118" w:type="dxa"/>
        <w:tblLook w:val="04A0" w:firstRow="1" w:lastRow="0" w:firstColumn="1" w:lastColumn="0" w:noHBand="0" w:noVBand="1"/>
      </w:tblPr>
      <w:tblGrid>
        <w:gridCol w:w="4250"/>
        <w:gridCol w:w="453"/>
        <w:gridCol w:w="4415"/>
      </w:tblGrid>
      <w:tr w:rsidR="008F3C9C" w:rsidRPr="008F3C9C" w14:paraId="64CE5515" w14:textId="77777777" w:rsidTr="004469AF">
        <w:trPr>
          <w:trHeight w:val="374"/>
        </w:trPr>
        <w:tc>
          <w:tcPr>
            <w:tcW w:w="4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5512" w14:textId="77777777" w:rsidR="008F3C9C" w:rsidRPr="004469AF" w:rsidRDefault="008F3C9C" w:rsidP="004469AF">
            <w:pPr>
              <w:shd w:val="clear" w:color="auto" w:fill="auto"/>
              <w:spacing w:after="0" w:line="240" w:lineRule="auto"/>
              <w:rPr>
                <w:b/>
                <w:bCs/>
                <w:color w:val="auto"/>
              </w:rPr>
            </w:pPr>
            <w:r w:rsidRPr="004469AF">
              <w:rPr>
                <w:b/>
                <w:bCs/>
                <w:color w:val="auto"/>
              </w:rPr>
              <w:t>Fortaleses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E5513" w14:textId="77777777" w:rsidR="008F3C9C" w:rsidRPr="008F3C9C" w:rsidRDefault="008F3C9C" w:rsidP="004469AF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</w:rPr>
            </w:pPr>
            <w:r w:rsidRPr="008F3C9C">
              <w:rPr>
                <w:b/>
                <w:bCs/>
                <w:color w:val="000000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right w:val="nil"/>
            </w:tcBorders>
            <w:shd w:val="clear" w:color="000000" w:fill="C00000"/>
            <w:noWrap/>
            <w:vAlign w:val="center"/>
            <w:hideMark/>
          </w:tcPr>
          <w:p w14:paraId="64CE5514" w14:textId="77777777" w:rsidR="008F3C9C" w:rsidRPr="008F3C9C" w:rsidRDefault="008F3C9C" w:rsidP="004469AF">
            <w:pPr>
              <w:shd w:val="clear" w:color="auto" w:fill="auto"/>
              <w:spacing w:after="0" w:line="240" w:lineRule="auto"/>
              <w:rPr>
                <w:b/>
                <w:bCs/>
                <w:color w:val="FFFFFF"/>
              </w:rPr>
            </w:pPr>
            <w:r w:rsidRPr="008F3C9C">
              <w:rPr>
                <w:b/>
                <w:bCs/>
                <w:color w:val="FFFFFF"/>
              </w:rPr>
              <w:t>Febleses</w:t>
            </w:r>
          </w:p>
        </w:tc>
      </w:tr>
      <w:tr w:rsidR="008F3C9C" w:rsidRPr="008F3C9C" w14:paraId="64CE5519" w14:textId="77777777" w:rsidTr="00C33244">
        <w:trPr>
          <w:trHeight w:val="374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4CE5516" w14:textId="77777777" w:rsidR="008F3C9C" w:rsidRPr="008F3C9C" w:rsidRDefault="008F3C9C" w:rsidP="004469AF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 w:rsidRPr="008F3C9C">
              <w:rPr>
                <w:color w:val="000000"/>
                <w:sz w:val="20"/>
                <w:szCs w:val="20"/>
              </w:rPr>
              <w:t>Salut i benestar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E5517" w14:textId="77777777" w:rsidR="008F3C9C" w:rsidRPr="008F3C9C" w:rsidRDefault="008F3C9C" w:rsidP="004469AF">
            <w:pPr>
              <w:shd w:val="clear" w:color="auto" w:fill="auto"/>
              <w:spacing w:after="0" w:line="240" w:lineRule="auto"/>
              <w:rPr>
                <w:color w:val="000000"/>
              </w:rPr>
            </w:pPr>
            <w:r w:rsidRPr="008F3C9C">
              <w:rPr>
                <w:color w:val="000000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B7B7"/>
            <w:noWrap/>
            <w:vAlign w:val="center"/>
            <w:hideMark/>
          </w:tcPr>
          <w:p w14:paraId="64CE5518" w14:textId="77777777" w:rsidR="008F3C9C" w:rsidRPr="008F3C9C" w:rsidRDefault="008F3C9C" w:rsidP="004469AF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 w:rsidRPr="008F3C9C">
              <w:rPr>
                <w:color w:val="000000"/>
                <w:sz w:val="20"/>
                <w:szCs w:val="20"/>
              </w:rPr>
              <w:t>Qualitat ambiental</w:t>
            </w:r>
          </w:p>
        </w:tc>
      </w:tr>
      <w:tr w:rsidR="008F3C9C" w:rsidRPr="008F3C9C" w14:paraId="64CE551D" w14:textId="77777777" w:rsidTr="00C33244">
        <w:trPr>
          <w:trHeight w:val="374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4CE551A" w14:textId="77777777" w:rsidR="008F3C9C" w:rsidRPr="008F3C9C" w:rsidRDefault="008F3C9C" w:rsidP="004469AF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 w:rsidRPr="008F3C9C">
              <w:rPr>
                <w:color w:val="000000"/>
                <w:sz w:val="20"/>
                <w:szCs w:val="20"/>
              </w:rPr>
              <w:t>Nutrició i cures bàsiques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E551B" w14:textId="77777777" w:rsidR="008F3C9C" w:rsidRPr="008F3C9C" w:rsidRDefault="008F3C9C" w:rsidP="004469AF">
            <w:pPr>
              <w:shd w:val="clear" w:color="auto" w:fill="auto"/>
              <w:spacing w:after="0" w:line="240" w:lineRule="auto"/>
              <w:rPr>
                <w:color w:val="000000"/>
              </w:rPr>
            </w:pPr>
            <w:r w:rsidRPr="008F3C9C">
              <w:rPr>
                <w:color w:val="000000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B7B7"/>
            <w:noWrap/>
            <w:vAlign w:val="center"/>
            <w:hideMark/>
          </w:tcPr>
          <w:p w14:paraId="64CE551C" w14:textId="77777777" w:rsidR="008F3C9C" w:rsidRPr="008F3C9C" w:rsidRDefault="008F3C9C" w:rsidP="004469AF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 w:rsidRPr="008F3C9C">
              <w:rPr>
                <w:color w:val="000000"/>
                <w:sz w:val="20"/>
                <w:szCs w:val="20"/>
              </w:rPr>
              <w:t>Llibertat personal i elecció</w:t>
            </w:r>
          </w:p>
        </w:tc>
      </w:tr>
      <w:tr w:rsidR="008F3C9C" w:rsidRPr="008F3C9C" w14:paraId="64CE5522" w14:textId="77777777" w:rsidTr="00C33244">
        <w:trPr>
          <w:trHeight w:val="374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4CE551E" w14:textId="77777777" w:rsidR="008F3C9C" w:rsidRPr="008F3C9C" w:rsidRDefault="008F3C9C" w:rsidP="004469AF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 w:rsidRPr="008F3C9C">
              <w:rPr>
                <w:color w:val="000000"/>
                <w:sz w:val="20"/>
                <w:szCs w:val="20"/>
              </w:rPr>
              <w:t>Accés a tecnologies de la informació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E551F" w14:textId="77777777" w:rsidR="008F3C9C" w:rsidRPr="008F3C9C" w:rsidRDefault="008F3C9C" w:rsidP="004469AF">
            <w:pPr>
              <w:shd w:val="clear" w:color="auto" w:fill="auto"/>
              <w:spacing w:after="0" w:line="240" w:lineRule="auto"/>
              <w:rPr>
                <w:color w:val="000000"/>
              </w:rPr>
            </w:pPr>
            <w:r w:rsidRPr="008F3C9C">
              <w:rPr>
                <w:color w:val="000000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B7B7"/>
            <w:noWrap/>
            <w:vAlign w:val="center"/>
            <w:hideMark/>
          </w:tcPr>
          <w:p w14:paraId="64CE5520" w14:textId="77777777" w:rsidR="008F3C9C" w:rsidRPr="008F3C9C" w:rsidRDefault="008F3C9C" w:rsidP="004469AF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18"/>
                <w:szCs w:val="18"/>
              </w:rPr>
            </w:pPr>
            <w:r w:rsidRPr="008F3C9C">
              <w:rPr>
                <w:color w:val="000000"/>
                <w:sz w:val="20"/>
                <w:szCs w:val="20"/>
              </w:rPr>
              <w:t>Educació bàsica</w:t>
            </w:r>
            <w:r w:rsidRPr="008F3C9C">
              <w:rPr>
                <w:color w:val="000000"/>
                <w:sz w:val="18"/>
                <w:szCs w:val="18"/>
              </w:rPr>
              <w:t xml:space="preserve"> </w:t>
            </w:r>
          </w:p>
          <w:p w14:paraId="64CE5521" w14:textId="77777777" w:rsidR="008F3C9C" w:rsidRPr="008F3C9C" w:rsidRDefault="008F3C9C" w:rsidP="004469AF">
            <w:pPr>
              <w:shd w:val="clear" w:color="auto" w:fill="auto"/>
              <w:spacing w:after="0" w:line="240" w:lineRule="auto"/>
              <w:ind w:firstLineChars="200" w:firstLine="320"/>
              <w:rPr>
                <w:color w:val="000000"/>
                <w:sz w:val="18"/>
                <w:szCs w:val="18"/>
              </w:rPr>
            </w:pPr>
            <w:r w:rsidRPr="008F3C9C">
              <w:rPr>
                <w:color w:val="000000"/>
                <w:sz w:val="16"/>
                <w:szCs w:val="14"/>
              </w:rPr>
              <w:t>(accés i finalització d'estudis obligatoris)</w:t>
            </w:r>
          </w:p>
        </w:tc>
      </w:tr>
      <w:tr w:rsidR="008F3C9C" w:rsidRPr="008F3C9C" w14:paraId="64CE5526" w14:textId="77777777" w:rsidTr="00C33244">
        <w:trPr>
          <w:trHeight w:val="374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4CE5523" w14:textId="77777777" w:rsidR="008F3C9C" w:rsidRPr="008F3C9C" w:rsidRDefault="008F3C9C" w:rsidP="004469AF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 w:rsidRPr="008F3C9C">
              <w:rPr>
                <w:color w:val="000000"/>
                <w:sz w:val="20"/>
                <w:szCs w:val="20"/>
              </w:rPr>
              <w:t xml:space="preserve">Educació avançada 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E5524" w14:textId="77777777" w:rsidR="008F3C9C" w:rsidRPr="008F3C9C" w:rsidRDefault="008F3C9C" w:rsidP="004469AF">
            <w:pPr>
              <w:shd w:val="clear" w:color="auto" w:fill="auto"/>
              <w:spacing w:after="0" w:line="240" w:lineRule="auto"/>
              <w:rPr>
                <w:color w:val="000000"/>
              </w:rPr>
            </w:pPr>
            <w:r w:rsidRPr="008F3C9C">
              <w:rPr>
                <w:color w:val="000000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B7B7"/>
            <w:noWrap/>
            <w:vAlign w:val="center"/>
            <w:hideMark/>
          </w:tcPr>
          <w:p w14:paraId="64CE5525" w14:textId="77777777" w:rsidR="008F3C9C" w:rsidRPr="008F3C9C" w:rsidRDefault="008F3C9C" w:rsidP="004469AF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 w:rsidRPr="008F3C9C">
              <w:rPr>
                <w:color w:val="000000"/>
                <w:sz w:val="20"/>
                <w:szCs w:val="20"/>
              </w:rPr>
              <w:t>Drets personals</w:t>
            </w:r>
          </w:p>
        </w:tc>
      </w:tr>
      <w:tr w:rsidR="008F3C9C" w:rsidRPr="008F3C9C" w14:paraId="64CE552A" w14:textId="77777777" w:rsidTr="00C33244">
        <w:trPr>
          <w:trHeight w:val="374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4CE5527" w14:textId="77777777" w:rsidR="008F3C9C" w:rsidRPr="008F3C9C" w:rsidRDefault="008F3C9C" w:rsidP="004469AF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 w:rsidRPr="008F3C9C">
              <w:rPr>
                <w:color w:val="000000"/>
                <w:sz w:val="20"/>
                <w:szCs w:val="20"/>
              </w:rPr>
              <w:t>Tolerància i inclusió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E5528" w14:textId="77777777" w:rsidR="008F3C9C" w:rsidRPr="008F3C9C" w:rsidRDefault="008F3C9C" w:rsidP="004469AF">
            <w:pPr>
              <w:shd w:val="clear" w:color="auto" w:fill="auto"/>
              <w:spacing w:after="0" w:line="240" w:lineRule="auto"/>
              <w:rPr>
                <w:color w:val="000000"/>
              </w:rPr>
            </w:pPr>
            <w:r w:rsidRPr="008F3C9C">
              <w:rPr>
                <w:color w:val="000000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B7B7"/>
            <w:noWrap/>
            <w:vAlign w:val="center"/>
            <w:hideMark/>
          </w:tcPr>
          <w:p w14:paraId="64CE5529" w14:textId="77777777" w:rsidR="008F3C9C" w:rsidRPr="008F3C9C" w:rsidRDefault="008F3C9C" w:rsidP="004469AF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 w:rsidRPr="008F3C9C">
              <w:rPr>
                <w:color w:val="000000"/>
                <w:sz w:val="20"/>
                <w:szCs w:val="20"/>
              </w:rPr>
              <w:t>Aigua i sanejament</w:t>
            </w:r>
          </w:p>
        </w:tc>
      </w:tr>
      <w:tr w:rsidR="008F3C9C" w:rsidRPr="008F3C9C" w14:paraId="64CE552E" w14:textId="77777777" w:rsidTr="00C33244">
        <w:trPr>
          <w:trHeight w:val="374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4CE552B" w14:textId="77777777" w:rsidR="008F3C9C" w:rsidRPr="008F3C9C" w:rsidRDefault="008F3C9C" w:rsidP="004469AF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E552C" w14:textId="77777777" w:rsidR="008F3C9C" w:rsidRPr="008F3C9C" w:rsidRDefault="008F3C9C" w:rsidP="004469AF">
            <w:pPr>
              <w:shd w:val="clear" w:color="auto" w:fill="auto"/>
              <w:spacing w:after="0" w:line="240" w:lineRule="auto"/>
              <w:rPr>
                <w:color w:val="000000"/>
              </w:rPr>
            </w:pPr>
            <w:r w:rsidRPr="008F3C9C">
              <w:rPr>
                <w:color w:val="000000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B7B7"/>
            <w:noWrap/>
            <w:vAlign w:val="center"/>
            <w:hideMark/>
          </w:tcPr>
          <w:p w14:paraId="64CE552D" w14:textId="77777777" w:rsidR="008F3C9C" w:rsidRPr="008F3C9C" w:rsidRDefault="008F3C9C" w:rsidP="004469AF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 w:rsidRPr="008F3C9C">
              <w:rPr>
                <w:color w:val="000000"/>
                <w:sz w:val="20"/>
                <w:szCs w:val="20"/>
              </w:rPr>
              <w:t>Accés a l'habitatge</w:t>
            </w:r>
          </w:p>
        </w:tc>
      </w:tr>
    </w:tbl>
    <w:p w14:paraId="64CE552F" w14:textId="77777777" w:rsidR="008F3C9C" w:rsidRDefault="008F3C9C" w:rsidP="004469AF">
      <w:pPr>
        <w:rPr>
          <w:rFonts w:asciiTheme="minorHAnsi" w:hAnsiTheme="minorHAnsi" w:cstheme="minorHAnsi"/>
          <w:bCs/>
        </w:rPr>
      </w:pPr>
    </w:p>
    <w:p w14:paraId="64CE5530" w14:textId="77777777" w:rsidR="00EF5687" w:rsidRDefault="00EF5687" w:rsidP="004469AF">
      <w:pPr>
        <w:spacing w:before="120" w:after="120"/>
        <w:rPr>
          <w:rFonts w:asciiTheme="minorHAnsi" w:hAnsiTheme="minorHAnsi" w:cstheme="minorHAnsi"/>
          <w:bCs/>
        </w:rPr>
      </w:pPr>
      <w:r w:rsidRPr="009549F2">
        <w:rPr>
          <w:rFonts w:asciiTheme="minorHAnsi" w:hAnsiTheme="minorHAnsi" w:cstheme="minorHAnsi"/>
          <w:bCs/>
        </w:rPr>
        <w:t xml:space="preserve">Finalment, </w:t>
      </w:r>
      <w:r>
        <w:rPr>
          <w:rFonts w:asciiTheme="minorHAnsi" w:hAnsiTheme="minorHAnsi" w:cstheme="minorHAnsi"/>
          <w:bCs/>
        </w:rPr>
        <w:t>l’</w:t>
      </w:r>
      <w:r w:rsidRPr="009549F2">
        <w:rPr>
          <w:rFonts w:asciiTheme="minorHAnsi" w:hAnsiTheme="minorHAnsi" w:cstheme="minorHAnsi"/>
          <w:b/>
          <w:bCs/>
        </w:rPr>
        <w:t>anàlisi sintètica envers la situació de benestar i el progrés social</w:t>
      </w:r>
      <w:r>
        <w:rPr>
          <w:rFonts w:asciiTheme="minorHAnsi" w:hAnsiTheme="minorHAnsi" w:cstheme="minorHAnsi"/>
          <w:bCs/>
        </w:rPr>
        <w:t xml:space="preserve"> a C</w:t>
      </w:r>
      <w:r w:rsidRPr="009549F2">
        <w:rPr>
          <w:rFonts w:asciiTheme="minorHAnsi" w:hAnsiTheme="minorHAnsi" w:cstheme="minorHAnsi"/>
          <w:bCs/>
        </w:rPr>
        <w:t>atalunya</w:t>
      </w:r>
      <w:r>
        <w:rPr>
          <w:rFonts w:asciiTheme="minorHAnsi" w:hAnsiTheme="minorHAnsi" w:cstheme="minorHAnsi"/>
          <w:bCs/>
        </w:rPr>
        <w:t>, continguda a l’</w:t>
      </w:r>
      <w:r w:rsidRPr="009549F2">
        <w:rPr>
          <w:rFonts w:asciiTheme="minorHAnsi" w:hAnsiTheme="minorHAnsi" w:cstheme="minorHAnsi"/>
          <w:b/>
          <w:bCs/>
        </w:rPr>
        <w:t>Informe Econòmic i Financer</w:t>
      </w:r>
      <w:r>
        <w:rPr>
          <w:rFonts w:asciiTheme="minorHAnsi" w:hAnsiTheme="minorHAnsi" w:cstheme="minorHAnsi"/>
          <w:bCs/>
        </w:rPr>
        <w:t xml:space="preserve"> i al document de </w:t>
      </w:r>
      <w:r w:rsidRPr="00DC2053">
        <w:rPr>
          <w:rFonts w:asciiTheme="minorHAnsi" w:hAnsiTheme="minorHAnsi" w:cstheme="minorHAnsi"/>
          <w:b/>
          <w:bCs/>
        </w:rPr>
        <w:t>presentació</w:t>
      </w:r>
      <w:r>
        <w:rPr>
          <w:rFonts w:asciiTheme="minorHAnsi" w:hAnsiTheme="minorHAnsi" w:cstheme="minorHAnsi"/>
          <w:bCs/>
        </w:rPr>
        <w:t xml:space="preserve"> del projecte de  </w:t>
      </w:r>
      <w:r>
        <w:rPr>
          <w:rFonts w:asciiTheme="minorHAnsi" w:hAnsiTheme="minorHAnsi" w:cstheme="minorHAnsi"/>
          <w:b/>
          <w:bCs/>
        </w:rPr>
        <w:t>Pressupostos 2024</w:t>
      </w:r>
      <w:r>
        <w:rPr>
          <w:rFonts w:asciiTheme="minorHAnsi" w:hAnsiTheme="minorHAnsi" w:cstheme="minorHAnsi"/>
          <w:bCs/>
        </w:rPr>
        <w:t xml:space="preserve"> de la Generalitat de Catalunya s’hi contenen les següents principals conclusions quant a l’</w:t>
      </w:r>
      <w:r w:rsidRPr="00DC2053">
        <w:rPr>
          <w:rFonts w:asciiTheme="minorHAnsi" w:hAnsiTheme="minorHAnsi" w:cstheme="minorHAnsi"/>
          <w:b/>
          <w:bCs/>
        </w:rPr>
        <w:t xml:space="preserve">evolució recent </w:t>
      </w:r>
      <w:r>
        <w:rPr>
          <w:rFonts w:asciiTheme="minorHAnsi" w:hAnsiTheme="minorHAnsi" w:cstheme="minorHAnsi"/>
          <w:bCs/>
        </w:rPr>
        <w:t xml:space="preserve">de part dels seus principals </w:t>
      </w:r>
      <w:r w:rsidRPr="00DC2053">
        <w:rPr>
          <w:rFonts w:asciiTheme="minorHAnsi" w:hAnsiTheme="minorHAnsi" w:cstheme="minorHAnsi"/>
          <w:b/>
          <w:bCs/>
        </w:rPr>
        <w:t>indicadors</w:t>
      </w:r>
      <w:r>
        <w:rPr>
          <w:rFonts w:asciiTheme="minorHAnsi" w:hAnsiTheme="minorHAnsi" w:cstheme="minorHAnsi"/>
          <w:bCs/>
        </w:rPr>
        <w:t>:</w:t>
      </w:r>
    </w:p>
    <w:p w14:paraId="64CE5531" w14:textId="77777777" w:rsidR="00EF5687" w:rsidRDefault="00EF5687" w:rsidP="004469AF">
      <w:pPr>
        <w:spacing w:before="120" w:after="120"/>
        <w:rPr>
          <w:rFonts w:asciiTheme="minorHAnsi" w:hAnsiTheme="minorHAnsi" w:cstheme="minorHAnsi"/>
          <w:bCs/>
        </w:rPr>
      </w:pPr>
    </w:p>
    <w:p w14:paraId="64CE5532" w14:textId="77777777" w:rsidR="00EF5687" w:rsidRDefault="00EF5687" w:rsidP="004469AF">
      <w:pPr>
        <w:pStyle w:val="Pargrafdellista"/>
        <w:numPr>
          <w:ilvl w:val="0"/>
          <w:numId w:val="36"/>
        </w:numPr>
        <w:spacing w:before="120" w:after="120"/>
        <w:rPr>
          <w:rFonts w:asciiTheme="minorHAnsi" w:hAnsiTheme="minorHAnsi" w:cstheme="minorHAnsi"/>
          <w:bCs/>
        </w:rPr>
      </w:pPr>
      <w:r w:rsidRPr="00525343">
        <w:rPr>
          <w:rFonts w:asciiTheme="minorHAnsi" w:hAnsiTheme="minorHAnsi" w:cstheme="minorHAnsi"/>
          <w:b/>
          <w:bCs/>
          <w:u w:val="single"/>
        </w:rPr>
        <w:t>Renda, treball, desigualtat i pobresa</w:t>
      </w:r>
      <w:r>
        <w:rPr>
          <w:rFonts w:asciiTheme="minorHAnsi" w:hAnsiTheme="minorHAnsi" w:cstheme="minorHAnsi"/>
          <w:bCs/>
        </w:rPr>
        <w:t>:</w:t>
      </w:r>
    </w:p>
    <w:p w14:paraId="64CE5533" w14:textId="77777777" w:rsidR="00EF5687" w:rsidRPr="00525343" w:rsidRDefault="00EF5687" w:rsidP="004469AF">
      <w:pPr>
        <w:pStyle w:val="Pargrafdellista"/>
        <w:spacing w:before="120" w:after="120"/>
        <w:rPr>
          <w:rFonts w:asciiTheme="minorHAnsi" w:hAnsiTheme="minorHAnsi" w:cstheme="minorHAnsi"/>
          <w:bCs/>
          <w:sz w:val="8"/>
          <w:szCs w:val="8"/>
        </w:rPr>
      </w:pPr>
    </w:p>
    <w:p w14:paraId="64CE5534" w14:textId="77777777" w:rsidR="00EF5687" w:rsidRPr="00525343" w:rsidRDefault="00EF5687" w:rsidP="004469AF">
      <w:pPr>
        <w:pStyle w:val="Pargrafdellista"/>
        <w:numPr>
          <w:ilvl w:val="0"/>
          <w:numId w:val="37"/>
        </w:numPr>
        <w:ind w:left="1080"/>
        <w:rPr>
          <w:sz w:val="20"/>
          <w:szCs w:val="20"/>
        </w:rPr>
      </w:pPr>
      <w:r w:rsidRPr="00525343">
        <w:rPr>
          <w:sz w:val="20"/>
          <w:szCs w:val="20"/>
        </w:rPr>
        <w:t xml:space="preserve">La </w:t>
      </w:r>
      <w:r w:rsidRPr="00525343">
        <w:rPr>
          <w:b/>
          <w:sz w:val="20"/>
          <w:szCs w:val="20"/>
        </w:rPr>
        <w:t xml:space="preserve">renda mitjana neta </w:t>
      </w:r>
      <w:r w:rsidRPr="00525343">
        <w:rPr>
          <w:sz w:val="20"/>
          <w:szCs w:val="20"/>
        </w:rPr>
        <w:t xml:space="preserve">que les </w:t>
      </w:r>
      <w:r w:rsidRPr="00525343">
        <w:rPr>
          <w:b/>
          <w:sz w:val="20"/>
          <w:szCs w:val="20"/>
        </w:rPr>
        <w:t>llars</w:t>
      </w:r>
      <w:r w:rsidRPr="00525343">
        <w:rPr>
          <w:sz w:val="20"/>
          <w:szCs w:val="20"/>
        </w:rPr>
        <w:t xml:space="preserve"> van percebre al 2021 (36.163 euros) suposa un creixement del </w:t>
      </w:r>
      <w:r w:rsidRPr="00525343">
        <w:rPr>
          <w:b/>
          <w:sz w:val="20"/>
          <w:szCs w:val="20"/>
        </w:rPr>
        <w:t>3,4%</w:t>
      </w:r>
      <w:r w:rsidRPr="00525343">
        <w:rPr>
          <w:sz w:val="20"/>
          <w:szCs w:val="20"/>
        </w:rPr>
        <w:t xml:space="preserve"> envers el 2020 (</w:t>
      </w:r>
      <w:r w:rsidRPr="00525343">
        <w:rPr>
          <w:b/>
          <w:sz w:val="20"/>
          <w:szCs w:val="20"/>
        </w:rPr>
        <w:t>0,4% en dades constants</w:t>
      </w:r>
      <w:r w:rsidRPr="00525343">
        <w:rPr>
          <w:sz w:val="20"/>
          <w:szCs w:val="20"/>
        </w:rPr>
        <w:t xml:space="preserve">).  </w:t>
      </w:r>
    </w:p>
    <w:p w14:paraId="64CE5535" w14:textId="77777777" w:rsidR="00EF5687" w:rsidRPr="00525343" w:rsidRDefault="00EF5687" w:rsidP="004469AF">
      <w:pPr>
        <w:pStyle w:val="Pargrafdellista"/>
        <w:ind w:left="1440"/>
        <w:rPr>
          <w:sz w:val="8"/>
          <w:szCs w:val="8"/>
        </w:rPr>
      </w:pPr>
    </w:p>
    <w:p w14:paraId="64CE5536" w14:textId="77777777" w:rsidR="00EF5687" w:rsidRPr="00525343" w:rsidRDefault="00EF5687" w:rsidP="004469AF">
      <w:pPr>
        <w:pStyle w:val="Pargrafdellista"/>
        <w:numPr>
          <w:ilvl w:val="0"/>
          <w:numId w:val="37"/>
        </w:numPr>
        <w:ind w:left="1080"/>
        <w:rPr>
          <w:sz w:val="20"/>
          <w:szCs w:val="20"/>
        </w:rPr>
      </w:pPr>
      <w:r w:rsidRPr="00525343">
        <w:rPr>
          <w:sz w:val="20"/>
          <w:szCs w:val="20"/>
        </w:rPr>
        <w:lastRenderedPageBreak/>
        <w:t xml:space="preserve">Els índexs que mesuren la desigualtat en termes de renda (índex de Gini i indicador S80/S20) mostren una </w:t>
      </w:r>
      <w:r w:rsidRPr="00525343">
        <w:rPr>
          <w:b/>
          <w:sz w:val="20"/>
          <w:szCs w:val="20"/>
        </w:rPr>
        <w:t>tendència a la reducció de les desigualtats</w:t>
      </w:r>
      <w:r w:rsidRPr="00525343">
        <w:rPr>
          <w:sz w:val="20"/>
          <w:szCs w:val="20"/>
        </w:rPr>
        <w:t>.</w:t>
      </w:r>
    </w:p>
    <w:p w14:paraId="64CE5537" w14:textId="77777777" w:rsidR="00EF5687" w:rsidRPr="00525343" w:rsidRDefault="00EF5687" w:rsidP="004469AF">
      <w:pPr>
        <w:pStyle w:val="Pargrafdellista"/>
        <w:ind w:left="1440"/>
        <w:rPr>
          <w:sz w:val="8"/>
          <w:szCs w:val="8"/>
        </w:rPr>
      </w:pPr>
    </w:p>
    <w:p w14:paraId="64CE5538" w14:textId="77777777" w:rsidR="00EF5687" w:rsidRPr="00525343" w:rsidRDefault="00EF5687" w:rsidP="004469AF">
      <w:pPr>
        <w:pStyle w:val="Pargrafdellista"/>
        <w:numPr>
          <w:ilvl w:val="0"/>
          <w:numId w:val="37"/>
        </w:numPr>
        <w:ind w:left="1080"/>
        <w:rPr>
          <w:sz w:val="20"/>
          <w:szCs w:val="20"/>
        </w:rPr>
      </w:pPr>
      <w:r w:rsidRPr="00525343">
        <w:rPr>
          <w:sz w:val="20"/>
          <w:szCs w:val="20"/>
        </w:rPr>
        <w:t xml:space="preserve">La </w:t>
      </w:r>
      <w:r w:rsidRPr="00525343">
        <w:rPr>
          <w:b/>
          <w:sz w:val="20"/>
          <w:szCs w:val="20"/>
        </w:rPr>
        <w:t>taxa de risc de pobresa global es manté</w:t>
      </w:r>
      <w:r w:rsidRPr="00525343">
        <w:rPr>
          <w:sz w:val="20"/>
          <w:szCs w:val="20"/>
        </w:rPr>
        <w:t xml:space="preserve"> en uns valors propers al </w:t>
      </w:r>
      <w:r w:rsidRPr="00525343">
        <w:rPr>
          <w:b/>
          <w:sz w:val="20"/>
          <w:szCs w:val="20"/>
        </w:rPr>
        <w:t>20%</w:t>
      </w:r>
      <w:r w:rsidRPr="00525343">
        <w:rPr>
          <w:sz w:val="20"/>
          <w:szCs w:val="20"/>
        </w:rPr>
        <w:t xml:space="preserve">, però amb una situació comparativament </w:t>
      </w:r>
      <w:r w:rsidRPr="00525343">
        <w:rPr>
          <w:b/>
          <w:sz w:val="20"/>
          <w:szCs w:val="20"/>
        </w:rPr>
        <w:t>pitjor</w:t>
      </w:r>
      <w:r w:rsidRPr="00525343">
        <w:rPr>
          <w:sz w:val="20"/>
          <w:szCs w:val="20"/>
        </w:rPr>
        <w:t xml:space="preserve"> en els casos de les </w:t>
      </w:r>
      <w:r w:rsidRPr="00525343">
        <w:rPr>
          <w:b/>
          <w:sz w:val="20"/>
          <w:szCs w:val="20"/>
        </w:rPr>
        <w:t>llars monoparentals i els joves</w:t>
      </w:r>
      <w:r w:rsidRPr="00525343">
        <w:rPr>
          <w:sz w:val="20"/>
          <w:szCs w:val="20"/>
        </w:rPr>
        <w:t>.</w:t>
      </w:r>
    </w:p>
    <w:p w14:paraId="64CE5539" w14:textId="77777777" w:rsidR="00EF5687" w:rsidRPr="00525343" w:rsidRDefault="00EF5687" w:rsidP="004469AF">
      <w:pPr>
        <w:pStyle w:val="Pargrafdellista"/>
        <w:ind w:left="1440"/>
        <w:rPr>
          <w:sz w:val="8"/>
          <w:szCs w:val="8"/>
        </w:rPr>
      </w:pPr>
    </w:p>
    <w:p w14:paraId="64CE553A" w14:textId="77777777" w:rsidR="00EF5687" w:rsidRPr="00525343" w:rsidRDefault="00EF5687" w:rsidP="004469AF">
      <w:pPr>
        <w:pStyle w:val="Pargrafdellista"/>
        <w:numPr>
          <w:ilvl w:val="0"/>
          <w:numId w:val="37"/>
        </w:numPr>
        <w:ind w:left="1080"/>
        <w:rPr>
          <w:sz w:val="20"/>
          <w:szCs w:val="20"/>
        </w:rPr>
      </w:pPr>
      <w:r w:rsidRPr="00525343">
        <w:rPr>
          <w:sz w:val="20"/>
          <w:szCs w:val="20"/>
        </w:rPr>
        <w:t xml:space="preserve">En relació a la taxa de </w:t>
      </w:r>
      <w:r w:rsidRPr="00525343">
        <w:rPr>
          <w:b/>
          <w:sz w:val="20"/>
          <w:szCs w:val="20"/>
        </w:rPr>
        <w:t>privació material severa</w:t>
      </w:r>
      <w:r w:rsidRPr="00525343">
        <w:rPr>
          <w:sz w:val="20"/>
          <w:szCs w:val="20"/>
        </w:rPr>
        <w:t xml:space="preserve">, aquesta es va situar en el </w:t>
      </w:r>
      <w:r w:rsidRPr="00525343">
        <w:rPr>
          <w:b/>
          <w:sz w:val="20"/>
          <w:szCs w:val="20"/>
        </w:rPr>
        <w:t>8%</w:t>
      </w:r>
      <w:r w:rsidRPr="00525343">
        <w:rPr>
          <w:sz w:val="20"/>
          <w:szCs w:val="20"/>
        </w:rPr>
        <w:t xml:space="preserve"> al 2022, representant una </w:t>
      </w:r>
      <w:r w:rsidRPr="00525343">
        <w:rPr>
          <w:b/>
          <w:sz w:val="20"/>
          <w:szCs w:val="20"/>
        </w:rPr>
        <w:t>millora d’un punt percentual</w:t>
      </w:r>
      <w:r w:rsidRPr="00525343">
        <w:rPr>
          <w:sz w:val="20"/>
          <w:szCs w:val="20"/>
        </w:rPr>
        <w:t xml:space="preserve">, però encara mostra </w:t>
      </w:r>
      <w:r w:rsidRPr="00525343">
        <w:rPr>
          <w:b/>
          <w:sz w:val="20"/>
          <w:szCs w:val="20"/>
        </w:rPr>
        <w:t>valors</w:t>
      </w:r>
      <w:r w:rsidRPr="00525343">
        <w:rPr>
          <w:sz w:val="20"/>
          <w:szCs w:val="20"/>
        </w:rPr>
        <w:t xml:space="preserve"> relativament </w:t>
      </w:r>
      <w:r w:rsidRPr="00525343">
        <w:rPr>
          <w:b/>
          <w:sz w:val="20"/>
          <w:szCs w:val="20"/>
        </w:rPr>
        <w:t>elevats</w:t>
      </w:r>
      <w:r w:rsidRPr="00525343">
        <w:rPr>
          <w:sz w:val="20"/>
          <w:szCs w:val="20"/>
        </w:rPr>
        <w:t>.</w:t>
      </w:r>
    </w:p>
    <w:p w14:paraId="64CE553B" w14:textId="77777777" w:rsidR="00EF5687" w:rsidRPr="00525343" w:rsidRDefault="00EF5687" w:rsidP="004469AF">
      <w:pPr>
        <w:pStyle w:val="Pargrafdellista"/>
        <w:rPr>
          <w:sz w:val="8"/>
          <w:szCs w:val="8"/>
        </w:rPr>
      </w:pPr>
    </w:p>
    <w:p w14:paraId="64CE553C" w14:textId="77777777" w:rsidR="00EF5687" w:rsidRPr="00525343" w:rsidRDefault="00EF5687" w:rsidP="004469AF">
      <w:pPr>
        <w:pStyle w:val="Pargrafdellista"/>
        <w:numPr>
          <w:ilvl w:val="0"/>
          <w:numId w:val="37"/>
        </w:numPr>
        <w:ind w:left="1080"/>
        <w:rPr>
          <w:sz w:val="20"/>
          <w:szCs w:val="20"/>
        </w:rPr>
      </w:pPr>
      <w:r w:rsidRPr="00525343">
        <w:rPr>
          <w:sz w:val="20"/>
          <w:szCs w:val="20"/>
        </w:rPr>
        <w:t xml:space="preserve">La </w:t>
      </w:r>
      <w:r w:rsidRPr="00525343">
        <w:rPr>
          <w:b/>
          <w:sz w:val="20"/>
          <w:szCs w:val="20"/>
        </w:rPr>
        <w:t xml:space="preserve">millora </w:t>
      </w:r>
      <w:r w:rsidRPr="00525343">
        <w:rPr>
          <w:sz w:val="20"/>
          <w:szCs w:val="20"/>
        </w:rPr>
        <w:t xml:space="preserve">en els indicadors relatius al </w:t>
      </w:r>
      <w:r w:rsidRPr="00525343">
        <w:rPr>
          <w:b/>
          <w:sz w:val="20"/>
          <w:szCs w:val="20"/>
        </w:rPr>
        <w:t>mercat de treball</w:t>
      </w:r>
      <w:r w:rsidRPr="00525343">
        <w:rPr>
          <w:sz w:val="20"/>
          <w:szCs w:val="20"/>
        </w:rPr>
        <w:t xml:space="preserve"> és significativa, tot i que encara es detecten </w:t>
      </w:r>
      <w:r w:rsidRPr="00525343">
        <w:rPr>
          <w:b/>
          <w:sz w:val="20"/>
          <w:szCs w:val="20"/>
        </w:rPr>
        <w:t>taxes altes en l’atur juvenil</w:t>
      </w:r>
      <w:r w:rsidRPr="00525343">
        <w:rPr>
          <w:sz w:val="20"/>
          <w:szCs w:val="20"/>
        </w:rPr>
        <w:t xml:space="preserve"> (24,0 % el 2022).</w:t>
      </w:r>
    </w:p>
    <w:p w14:paraId="64CE553D" w14:textId="77777777" w:rsidR="00EF5687" w:rsidRPr="00525343" w:rsidRDefault="00EF5687" w:rsidP="004469AF">
      <w:pPr>
        <w:pStyle w:val="Pargrafdellista"/>
        <w:ind w:left="1080"/>
        <w:rPr>
          <w:sz w:val="20"/>
          <w:szCs w:val="21"/>
        </w:rPr>
      </w:pPr>
    </w:p>
    <w:p w14:paraId="64CE553E" w14:textId="77777777" w:rsidR="00EF5687" w:rsidRPr="00B764D9" w:rsidRDefault="00EF5687" w:rsidP="004469AF">
      <w:pPr>
        <w:pStyle w:val="Pargrafdellista"/>
        <w:rPr>
          <w:sz w:val="21"/>
          <w:szCs w:val="21"/>
        </w:rPr>
      </w:pPr>
    </w:p>
    <w:p w14:paraId="64CE553F" w14:textId="77777777" w:rsidR="00EF5687" w:rsidRDefault="00EF5687" w:rsidP="004469AF">
      <w:pPr>
        <w:pStyle w:val="Pargrafdellista"/>
        <w:numPr>
          <w:ilvl w:val="0"/>
          <w:numId w:val="36"/>
        </w:numPr>
        <w:spacing w:before="120" w:after="120"/>
        <w:rPr>
          <w:rFonts w:asciiTheme="minorHAnsi" w:hAnsiTheme="minorHAnsi" w:cstheme="minorHAnsi"/>
          <w:b/>
          <w:bCs/>
          <w:u w:val="single"/>
        </w:rPr>
      </w:pPr>
      <w:r w:rsidRPr="00525343">
        <w:rPr>
          <w:rFonts w:asciiTheme="minorHAnsi" w:hAnsiTheme="minorHAnsi" w:cstheme="minorHAnsi"/>
          <w:b/>
          <w:bCs/>
          <w:u w:val="single"/>
        </w:rPr>
        <w:t>Educació:</w:t>
      </w:r>
    </w:p>
    <w:p w14:paraId="64CE5540" w14:textId="77777777" w:rsidR="00EF5687" w:rsidRPr="00525343" w:rsidRDefault="00EF5687" w:rsidP="004469AF">
      <w:pPr>
        <w:pStyle w:val="Pargrafdellista"/>
        <w:spacing w:before="120" w:after="120"/>
        <w:rPr>
          <w:rFonts w:asciiTheme="minorHAnsi" w:hAnsiTheme="minorHAnsi" w:cstheme="minorHAnsi"/>
          <w:b/>
          <w:bCs/>
          <w:sz w:val="8"/>
          <w:szCs w:val="8"/>
          <w:u w:val="single"/>
        </w:rPr>
      </w:pPr>
    </w:p>
    <w:p w14:paraId="64CE5541" w14:textId="77777777" w:rsidR="00EF5687" w:rsidRPr="00525343" w:rsidRDefault="00EF5687" w:rsidP="004469AF">
      <w:pPr>
        <w:pStyle w:val="Pargrafdellista"/>
        <w:numPr>
          <w:ilvl w:val="1"/>
          <w:numId w:val="35"/>
        </w:numPr>
        <w:ind w:left="1134" w:hanging="425"/>
        <w:rPr>
          <w:sz w:val="20"/>
          <w:szCs w:val="21"/>
        </w:rPr>
      </w:pPr>
      <w:r w:rsidRPr="00525343">
        <w:rPr>
          <w:sz w:val="20"/>
          <w:szCs w:val="21"/>
        </w:rPr>
        <w:t xml:space="preserve">Es detecta una </w:t>
      </w:r>
      <w:r w:rsidRPr="00525343">
        <w:rPr>
          <w:b/>
          <w:sz w:val="20"/>
          <w:szCs w:val="21"/>
        </w:rPr>
        <w:t>millora en la taxa d’abandonament prematur dels estudis</w:t>
      </w:r>
      <w:r w:rsidRPr="00525343">
        <w:rPr>
          <w:sz w:val="20"/>
          <w:szCs w:val="21"/>
        </w:rPr>
        <w:t xml:space="preserve"> que, malgrat que el </w:t>
      </w:r>
      <w:r w:rsidRPr="00525343">
        <w:rPr>
          <w:b/>
          <w:sz w:val="20"/>
          <w:szCs w:val="21"/>
        </w:rPr>
        <w:t>darrer any experimenta un repunt</w:t>
      </w:r>
      <w:r w:rsidRPr="00525343">
        <w:rPr>
          <w:sz w:val="20"/>
          <w:szCs w:val="21"/>
        </w:rPr>
        <w:t xml:space="preserve">, passa de xifres properes al 30% el 2010, a un percentatge del 16,9% el 2022. La taxa de </w:t>
      </w:r>
      <w:r w:rsidRPr="00525343">
        <w:rPr>
          <w:b/>
          <w:sz w:val="20"/>
          <w:szCs w:val="21"/>
        </w:rPr>
        <w:t>persones entre 15 i 29 anys que ni estudien ni treballen que, també ha millorat</w:t>
      </w:r>
      <w:r w:rsidRPr="00525343">
        <w:rPr>
          <w:sz w:val="20"/>
          <w:szCs w:val="21"/>
        </w:rPr>
        <w:t xml:space="preserve"> respecte de la xifra de 2010 (20,9 %) i el 2022 assoleix un mínim (13,1%).</w:t>
      </w:r>
    </w:p>
    <w:p w14:paraId="64CE5542" w14:textId="77777777" w:rsidR="00EF5687" w:rsidRPr="00B764D9" w:rsidRDefault="00EF5687" w:rsidP="004469AF">
      <w:pPr>
        <w:pStyle w:val="Pargrafdellista"/>
        <w:rPr>
          <w:sz w:val="21"/>
          <w:szCs w:val="21"/>
        </w:rPr>
      </w:pPr>
    </w:p>
    <w:p w14:paraId="64CE5543" w14:textId="77777777" w:rsidR="00EF5687" w:rsidRDefault="00EF5687" w:rsidP="004469AF">
      <w:pPr>
        <w:pStyle w:val="Pargrafdellista"/>
        <w:numPr>
          <w:ilvl w:val="0"/>
          <w:numId w:val="36"/>
        </w:numPr>
        <w:spacing w:before="120" w:after="12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Medi ambient:</w:t>
      </w:r>
    </w:p>
    <w:p w14:paraId="64CE5544" w14:textId="77777777" w:rsidR="00EF5687" w:rsidRPr="00B764D9" w:rsidRDefault="00EF5687" w:rsidP="004469AF">
      <w:pPr>
        <w:pStyle w:val="Pargrafdellista"/>
        <w:rPr>
          <w:sz w:val="21"/>
          <w:szCs w:val="21"/>
        </w:rPr>
      </w:pPr>
    </w:p>
    <w:p w14:paraId="64CE5545" w14:textId="77777777" w:rsidR="00EF5687" w:rsidRPr="00525343" w:rsidRDefault="00EF5687" w:rsidP="004469AF">
      <w:pPr>
        <w:pStyle w:val="Pargrafdellista"/>
        <w:numPr>
          <w:ilvl w:val="1"/>
          <w:numId w:val="35"/>
        </w:numPr>
        <w:ind w:left="1134" w:hanging="283"/>
        <w:rPr>
          <w:sz w:val="20"/>
          <w:szCs w:val="21"/>
        </w:rPr>
      </w:pPr>
      <w:r w:rsidRPr="00525343">
        <w:rPr>
          <w:sz w:val="20"/>
          <w:szCs w:val="21"/>
        </w:rPr>
        <w:t xml:space="preserve">Pel que fa a </w:t>
      </w:r>
      <w:r w:rsidRPr="00525343">
        <w:rPr>
          <w:b/>
          <w:sz w:val="20"/>
          <w:szCs w:val="21"/>
        </w:rPr>
        <w:t>medi ambient, no s’observen millores destacables</w:t>
      </w:r>
      <w:r w:rsidRPr="00525343">
        <w:rPr>
          <w:sz w:val="20"/>
          <w:szCs w:val="21"/>
        </w:rPr>
        <w:t xml:space="preserve"> en els corresponents indicadors, on tot i observar-se millores envers l’any anterior pel que fa a consum d’energies renovables i recollida selectiva de residus, l’índex d’</w:t>
      </w:r>
      <w:r w:rsidRPr="00525343">
        <w:rPr>
          <w:b/>
          <w:sz w:val="20"/>
          <w:szCs w:val="21"/>
        </w:rPr>
        <w:t xml:space="preserve">emissions de gasos d’efecte hivernacle </w:t>
      </w:r>
      <w:r w:rsidRPr="00525343">
        <w:rPr>
          <w:sz w:val="20"/>
          <w:szCs w:val="21"/>
        </w:rPr>
        <w:t xml:space="preserve">i la </w:t>
      </w:r>
      <w:r w:rsidRPr="00525343">
        <w:rPr>
          <w:b/>
          <w:sz w:val="20"/>
          <w:szCs w:val="21"/>
        </w:rPr>
        <w:t>concentració de contaminació a l’aire per partícules</w:t>
      </w:r>
      <w:r w:rsidRPr="00525343">
        <w:rPr>
          <w:sz w:val="20"/>
          <w:szCs w:val="21"/>
        </w:rPr>
        <w:t xml:space="preserve"> en suspensió </w:t>
      </w:r>
      <w:r w:rsidRPr="00525343">
        <w:rPr>
          <w:b/>
          <w:sz w:val="20"/>
          <w:szCs w:val="21"/>
        </w:rPr>
        <w:t>empitjoren</w:t>
      </w:r>
      <w:r w:rsidRPr="00525343">
        <w:rPr>
          <w:sz w:val="20"/>
          <w:szCs w:val="21"/>
        </w:rPr>
        <w:t>.</w:t>
      </w:r>
    </w:p>
    <w:p w14:paraId="64CE5546" w14:textId="77777777" w:rsidR="009F6BD4" w:rsidRPr="009F6BD4" w:rsidRDefault="009F6BD4" w:rsidP="004469AF">
      <w:pPr>
        <w:pStyle w:val="Pargrafdellista"/>
        <w:rPr>
          <w:sz w:val="21"/>
          <w:szCs w:val="21"/>
        </w:rPr>
      </w:pPr>
    </w:p>
    <w:p w14:paraId="64CE5547" w14:textId="77777777" w:rsidR="009F6BD4" w:rsidRDefault="009F6BD4" w:rsidP="004469AF">
      <w:pPr>
        <w:pStyle w:val="Pargrafdellista"/>
        <w:rPr>
          <w:sz w:val="21"/>
          <w:szCs w:val="21"/>
        </w:rPr>
      </w:pPr>
    </w:p>
    <w:p w14:paraId="64CE5548" w14:textId="77777777" w:rsidR="008F3C9C" w:rsidRPr="00D72C42" w:rsidRDefault="008F3C9C" w:rsidP="004469AF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D72C42">
        <w:rPr>
          <w:rFonts w:asciiTheme="minorHAnsi" w:hAnsiTheme="minorHAnsi" w:cstheme="minorHAnsi"/>
          <w:b/>
          <w:color w:val="C00000"/>
          <w:sz w:val="32"/>
          <w:szCs w:val="32"/>
        </w:rPr>
        <w:t>Opcions plantejades en el debat</w:t>
      </w:r>
    </w:p>
    <w:p w14:paraId="64CE5549" w14:textId="77777777" w:rsidR="008F3C9C" w:rsidRDefault="008F3C9C" w:rsidP="004469AF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 a aquest eix de debat, es planteja a les persones participants les següents dues qüestions:</w:t>
      </w:r>
    </w:p>
    <w:p w14:paraId="64CE554A" w14:textId="77777777" w:rsidR="004B4165" w:rsidRDefault="008F3C9C" w:rsidP="004469AF">
      <w:pPr>
        <w:pStyle w:val="Pargrafdellista"/>
        <w:numPr>
          <w:ilvl w:val="0"/>
          <w:numId w:val="32"/>
        </w:numPr>
        <w:spacing w:before="120" w:after="120"/>
        <w:rPr>
          <w:rFonts w:asciiTheme="minorHAnsi" w:hAnsiTheme="minorHAnsi" w:cstheme="minorHAnsi"/>
        </w:rPr>
      </w:pPr>
      <w:r w:rsidRPr="00DE2517">
        <w:rPr>
          <w:rFonts w:asciiTheme="minorHAnsi" w:hAnsiTheme="minorHAnsi" w:cstheme="minorHAnsi"/>
          <w:b/>
        </w:rPr>
        <w:t>Indicar quines 4</w:t>
      </w:r>
      <w:r>
        <w:rPr>
          <w:rFonts w:asciiTheme="minorHAnsi" w:hAnsiTheme="minorHAnsi" w:cstheme="minorHAnsi"/>
        </w:rPr>
        <w:t xml:space="preserve"> agrupacions de </w:t>
      </w:r>
      <w:r w:rsidRPr="00DE2517">
        <w:rPr>
          <w:rFonts w:asciiTheme="minorHAnsi" w:hAnsiTheme="minorHAnsi" w:cstheme="minorHAnsi"/>
          <w:b/>
        </w:rPr>
        <w:t>polítiques públiques</w:t>
      </w:r>
      <w:r>
        <w:rPr>
          <w:rFonts w:asciiTheme="minorHAnsi" w:hAnsiTheme="minorHAnsi" w:cstheme="minorHAnsi"/>
        </w:rPr>
        <w:t xml:space="preserve"> es consideren com a </w:t>
      </w:r>
      <w:r w:rsidRPr="00DE2517">
        <w:rPr>
          <w:rFonts w:asciiTheme="minorHAnsi" w:hAnsiTheme="minorHAnsi" w:cstheme="minorHAnsi"/>
          <w:b/>
        </w:rPr>
        <w:t>més prioritàries</w:t>
      </w:r>
      <w:r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</w:rPr>
        <w:t xml:space="preserve"> per tal de potenciar-les mitjançant </w:t>
      </w:r>
      <w:r w:rsidRPr="00DE2517">
        <w:rPr>
          <w:rFonts w:asciiTheme="minorHAnsi" w:hAnsiTheme="minorHAnsi" w:cstheme="minorHAnsi"/>
          <w:b/>
        </w:rPr>
        <w:t>la distribució</w:t>
      </w:r>
      <w:r>
        <w:rPr>
          <w:rFonts w:asciiTheme="minorHAnsi" w:hAnsiTheme="minorHAnsi" w:cstheme="minorHAnsi"/>
        </w:rPr>
        <w:t xml:space="preserve"> de l’</w:t>
      </w:r>
      <w:r w:rsidRPr="00DE2517">
        <w:rPr>
          <w:rFonts w:asciiTheme="minorHAnsi" w:hAnsiTheme="minorHAnsi" w:cstheme="minorHAnsi"/>
          <w:b/>
        </w:rPr>
        <w:t xml:space="preserve">espai o marge pressupostari </w:t>
      </w:r>
      <w:r>
        <w:rPr>
          <w:rFonts w:asciiTheme="minorHAnsi" w:hAnsiTheme="minorHAnsi" w:cstheme="minorHAnsi"/>
        </w:rPr>
        <w:t>que pugui estar disponible. Dins d’aquesta selecció, si és possible, es demana establir l’ordre de prioritat de cada agrupació de política considerada com a prioritària.</w:t>
      </w:r>
      <w:r w:rsidR="004B4165">
        <w:rPr>
          <w:rFonts w:asciiTheme="minorHAnsi" w:hAnsiTheme="minorHAnsi" w:cstheme="minorHAnsi"/>
        </w:rPr>
        <w:t xml:space="preserve"> </w:t>
      </w:r>
    </w:p>
    <w:p w14:paraId="64CE554B" w14:textId="77777777" w:rsidR="004B4165" w:rsidRDefault="004B4165" w:rsidP="004469AF">
      <w:pPr>
        <w:pStyle w:val="Pargrafdellista"/>
        <w:spacing w:before="120" w:after="120"/>
        <w:ind w:left="784"/>
        <w:rPr>
          <w:rFonts w:asciiTheme="minorHAnsi" w:hAnsiTheme="minorHAnsi" w:cstheme="minorHAnsi"/>
          <w:b/>
        </w:rPr>
      </w:pPr>
    </w:p>
    <w:p w14:paraId="64CE554C" w14:textId="77777777" w:rsidR="008F3C9C" w:rsidRPr="004B4165" w:rsidRDefault="008F3C9C" w:rsidP="004469AF">
      <w:pPr>
        <w:pStyle w:val="Pargrafdellista"/>
        <w:spacing w:before="120" w:after="120"/>
        <w:ind w:left="784"/>
        <w:rPr>
          <w:rFonts w:asciiTheme="minorHAnsi" w:hAnsiTheme="minorHAnsi" w:cstheme="minorHAnsi"/>
        </w:rPr>
      </w:pPr>
      <w:r w:rsidRPr="004B4165">
        <w:rPr>
          <w:rFonts w:asciiTheme="minorHAnsi" w:hAnsiTheme="minorHAnsi" w:cstheme="minorHAnsi"/>
        </w:rPr>
        <w:t>Per a aquesta selecció, es proporciona la següent relació d’agrupacions de polítiques públiques, basades en la classificació per programes del pressupost, amb els seus imports (en milions d’euros)</w:t>
      </w:r>
      <w:r w:rsidR="004B4165" w:rsidRPr="004B4165">
        <w:rPr>
          <w:rFonts w:asciiTheme="minorHAnsi" w:hAnsiTheme="minorHAnsi" w:cstheme="minorHAnsi"/>
        </w:rPr>
        <w:t xml:space="preserve"> de </w:t>
      </w:r>
      <w:r w:rsidR="004B4165" w:rsidRPr="004B4165">
        <w:rPr>
          <w:rFonts w:asciiTheme="minorHAnsi" w:hAnsiTheme="minorHAnsi" w:cstheme="minorHAnsi"/>
          <w:b/>
        </w:rPr>
        <w:t>despeses</w:t>
      </w:r>
      <w:r w:rsidRPr="004B4165">
        <w:rPr>
          <w:rFonts w:asciiTheme="minorHAnsi" w:hAnsiTheme="minorHAnsi" w:cstheme="minorHAnsi"/>
        </w:rPr>
        <w:t xml:space="preserve"> en el </w:t>
      </w:r>
      <w:r w:rsidRPr="004B4165">
        <w:rPr>
          <w:rFonts w:asciiTheme="minorHAnsi" w:hAnsiTheme="minorHAnsi" w:cstheme="minorHAnsi"/>
          <w:b/>
        </w:rPr>
        <w:t>Pressupost 202</w:t>
      </w:r>
      <w:r w:rsidR="00935A7F">
        <w:rPr>
          <w:rFonts w:asciiTheme="minorHAnsi" w:hAnsiTheme="minorHAnsi" w:cstheme="minorHAnsi"/>
          <w:b/>
        </w:rPr>
        <w:t xml:space="preserve">3 </w:t>
      </w:r>
      <w:r w:rsidR="00935A7F" w:rsidRPr="00935A7F">
        <w:rPr>
          <w:rFonts w:asciiTheme="minorHAnsi" w:hAnsiTheme="minorHAnsi" w:cstheme="minorHAnsi"/>
        </w:rPr>
        <w:t>(prorrogat a l’exercici 2024)</w:t>
      </w:r>
      <w:r w:rsidRPr="00935A7F">
        <w:rPr>
          <w:rFonts w:asciiTheme="minorHAnsi" w:hAnsiTheme="minorHAnsi" w:cstheme="minorHAnsi"/>
        </w:rPr>
        <w:t xml:space="preserve"> </w:t>
      </w:r>
      <w:r w:rsidRPr="004B4165">
        <w:rPr>
          <w:rFonts w:asciiTheme="minorHAnsi" w:hAnsiTheme="minorHAnsi" w:cstheme="minorHAnsi"/>
        </w:rPr>
        <w:t>de la Generalitat de Catalunya.</w:t>
      </w:r>
    </w:p>
    <w:p w14:paraId="64CE554D" w14:textId="77777777" w:rsidR="000A5541" w:rsidRPr="00935A7F" w:rsidRDefault="000A5541" w:rsidP="004469AF">
      <w:pPr>
        <w:ind w:hanging="709"/>
        <w:rPr>
          <w:noProof/>
          <w:lang w:val="es-ES"/>
        </w:rPr>
      </w:pPr>
    </w:p>
    <w:p w14:paraId="64CE554E" w14:textId="77777777" w:rsidR="00F021D1" w:rsidRPr="00935A7F" w:rsidRDefault="00F021D1" w:rsidP="004469AF">
      <w:pPr>
        <w:ind w:hanging="709"/>
        <w:rPr>
          <w:noProof/>
          <w:lang w:val="es-ES"/>
        </w:rPr>
      </w:pPr>
    </w:p>
    <w:p w14:paraId="64CE554F" w14:textId="77777777" w:rsidR="00F021D1" w:rsidRPr="00935A7F" w:rsidRDefault="00F021D1" w:rsidP="004469AF">
      <w:pPr>
        <w:ind w:hanging="709"/>
        <w:rPr>
          <w:noProof/>
          <w:lang w:val="es-ES"/>
        </w:rPr>
      </w:pPr>
    </w:p>
    <w:p w14:paraId="64CE5550" w14:textId="77777777" w:rsidR="00F021D1" w:rsidRPr="00935A7F" w:rsidRDefault="00F021D1" w:rsidP="004469AF">
      <w:pPr>
        <w:ind w:hanging="709"/>
        <w:rPr>
          <w:noProof/>
          <w:lang w:val="es-ES"/>
        </w:rPr>
      </w:pPr>
    </w:p>
    <w:p w14:paraId="64CE5551" w14:textId="77777777" w:rsidR="00F021D1" w:rsidRDefault="007F2E1A" w:rsidP="004469AF">
      <w:pPr>
        <w:ind w:hanging="426"/>
        <w:rPr>
          <w:noProof/>
          <w:lang w:val="en-US"/>
        </w:rPr>
      </w:pPr>
      <w:r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64CE5577" wp14:editId="40518232">
            <wp:extent cx="6112412" cy="7270897"/>
            <wp:effectExtent l="0" t="0" r="3175" b="6350"/>
            <wp:docPr id="3" name="Imatge 3" descr="Despeses per agrupacions de polít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tge 3" descr="Despeses per agrupacions de polítiques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6" r="11894"/>
                    <a:stretch/>
                  </pic:blipFill>
                  <pic:spPr bwMode="auto">
                    <a:xfrm>
                      <a:off x="0" y="0"/>
                      <a:ext cx="6123654" cy="72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CE5552" w14:textId="77777777" w:rsidR="00003B3F" w:rsidRDefault="00003B3F" w:rsidP="004469AF">
      <w:pPr>
        <w:pStyle w:val="Pargrafdellista"/>
        <w:numPr>
          <w:ilvl w:val="0"/>
          <w:numId w:val="32"/>
        </w:numPr>
      </w:pPr>
      <w:r w:rsidRPr="00003B3F">
        <w:rPr>
          <w:rFonts w:asciiTheme="minorHAnsi" w:hAnsiTheme="minorHAnsi" w:cstheme="minorHAnsi"/>
        </w:rPr>
        <w:lastRenderedPageBreak/>
        <w:t xml:space="preserve">Argumentar, per a cada agrupació de política escollida, </w:t>
      </w:r>
      <w:r w:rsidRPr="00003B3F">
        <w:rPr>
          <w:rFonts w:asciiTheme="minorHAnsi" w:hAnsiTheme="minorHAnsi" w:cstheme="minorHAnsi"/>
          <w:b/>
        </w:rPr>
        <w:t>per què ha estat considerada com a prioritària</w:t>
      </w:r>
      <w:r w:rsidRPr="00003B3F">
        <w:rPr>
          <w:rFonts w:asciiTheme="minorHAnsi" w:hAnsiTheme="minorHAnsi" w:cstheme="minorHAnsi"/>
        </w:rPr>
        <w:t xml:space="preserve"> i, dins d’aquestes, debatre en </w:t>
      </w:r>
      <w:r w:rsidRPr="00003B3F">
        <w:rPr>
          <w:rFonts w:asciiTheme="minorHAnsi" w:hAnsiTheme="minorHAnsi" w:cstheme="minorHAnsi"/>
          <w:b/>
        </w:rPr>
        <w:t>quins aspectes, reptes o necessitats</w:t>
      </w:r>
      <w:r w:rsidRPr="00003B3F">
        <w:rPr>
          <w:rFonts w:asciiTheme="minorHAnsi" w:hAnsiTheme="minorHAnsi" w:cstheme="minorHAnsi"/>
        </w:rPr>
        <w:t xml:space="preserve"> es considera que cal proporcionar-hi un </w:t>
      </w:r>
      <w:r w:rsidRPr="00003B3F">
        <w:rPr>
          <w:rFonts w:asciiTheme="minorHAnsi" w:hAnsiTheme="minorHAnsi" w:cstheme="minorHAnsi"/>
          <w:b/>
        </w:rPr>
        <w:t>major impuls</w:t>
      </w:r>
      <w:r w:rsidRPr="00003B3F">
        <w:rPr>
          <w:rFonts w:asciiTheme="minorHAnsi" w:hAnsiTheme="minorHAnsi" w:cstheme="minorHAnsi"/>
        </w:rPr>
        <w:t>.</w:t>
      </w:r>
    </w:p>
    <w:p w14:paraId="64CE5553" w14:textId="77777777" w:rsidR="00003B3F" w:rsidRDefault="00003B3F" w:rsidP="004469AF">
      <w:pPr>
        <w:pStyle w:val="Pargrafdellista"/>
        <w:spacing w:before="120" w:after="120"/>
        <w:ind w:left="784" w:hanging="779"/>
        <w:rPr>
          <w:rFonts w:asciiTheme="minorHAnsi" w:hAnsiTheme="minorHAnsi" w:cstheme="minorHAnsi"/>
        </w:rPr>
      </w:pPr>
    </w:p>
    <w:p w14:paraId="64CE5554" w14:textId="77777777" w:rsidR="00003B3F" w:rsidRPr="00D72C42" w:rsidRDefault="00003B3F" w:rsidP="004469AF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D72C42">
        <w:rPr>
          <w:rFonts w:asciiTheme="minorHAnsi" w:hAnsiTheme="minorHAnsi" w:cstheme="minorHAnsi"/>
          <w:b/>
          <w:color w:val="C00000"/>
          <w:sz w:val="32"/>
          <w:szCs w:val="32"/>
        </w:rPr>
        <w:t>Documentació de referència</w:t>
      </w:r>
    </w:p>
    <w:p w14:paraId="64CE5555" w14:textId="77777777" w:rsidR="00003B3F" w:rsidRPr="004775EC" w:rsidRDefault="004775EC" w:rsidP="004469AF">
      <w:pPr>
        <w:pStyle w:val="Pargrafdellista"/>
        <w:numPr>
          <w:ilvl w:val="0"/>
          <w:numId w:val="26"/>
        </w:numPr>
        <w:spacing w:before="240" w:after="240"/>
        <w:ind w:left="714" w:hanging="357"/>
        <w:rPr>
          <w:rStyle w:val="Enlla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HYPERLINK "https://cads.gencat.cat/web/.content/Documents/Informes/2023/10-REPTES-15_09_23-ACCESSIBLE.pdf"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="00003B3F" w:rsidRPr="004775EC">
        <w:rPr>
          <w:rStyle w:val="Enlla"/>
          <w:rFonts w:asciiTheme="minorHAnsi" w:hAnsiTheme="minorHAnsi" w:cstheme="minorHAnsi"/>
        </w:rPr>
        <w:t>Els 10 reptes per al desenvolupament sost</w:t>
      </w:r>
      <w:r w:rsidRPr="004775EC">
        <w:rPr>
          <w:rStyle w:val="Enlla"/>
          <w:rFonts w:asciiTheme="minorHAnsi" w:hAnsiTheme="minorHAnsi" w:cstheme="minorHAnsi"/>
        </w:rPr>
        <w:t>enible de Catalunya (edició 2023</w:t>
      </w:r>
      <w:r w:rsidR="00003B3F" w:rsidRPr="004775EC">
        <w:rPr>
          <w:rStyle w:val="Enlla"/>
          <w:rFonts w:asciiTheme="minorHAnsi" w:hAnsiTheme="minorHAnsi" w:cstheme="minorHAnsi"/>
        </w:rPr>
        <w:t>)</w:t>
      </w:r>
    </w:p>
    <w:p w14:paraId="64CE5556" w14:textId="77777777" w:rsidR="00003B3F" w:rsidRDefault="004775EC" w:rsidP="004469AF">
      <w:pPr>
        <w:pStyle w:val="Pargrafdellista"/>
        <w:numPr>
          <w:ilvl w:val="0"/>
          <w:numId w:val="26"/>
        </w:numPr>
        <w:spacing w:before="240" w:after="240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end"/>
      </w:r>
      <w:hyperlink r:id="rId39" w:history="1">
        <w:r w:rsidR="00003B3F" w:rsidRPr="000513E6">
          <w:rPr>
            <w:rStyle w:val="Enlla"/>
            <w:rFonts w:asciiTheme="minorHAnsi" w:hAnsiTheme="minorHAnsi" w:cstheme="minorHAnsi"/>
          </w:rPr>
          <w:t>Indicadors de Desenvolupament Sostenible (ODS) de Catalunya.</w:t>
        </w:r>
      </w:hyperlink>
    </w:p>
    <w:p w14:paraId="64CE5557" w14:textId="77777777" w:rsidR="00003B3F" w:rsidRDefault="00E73327" w:rsidP="004469AF">
      <w:pPr>
        <w:pStyle w:val="Pargrafdellista"/>
        <w:numPr>
          <w:ilvl w:val="0"/>
          <w:numId w:val="26"/>
        </w:numPr>
        <w:spacing w:before="240" w:after="240"/>
        <w:ind w:left="714" w:hanging="357"/>
        <w:rPr>
          <w:rFonts w:asciiTheme="minorHAnsi" w:hAnsiTheme="minorHAnsi" w:cstheme="minorHAnsi"/>
        </w:rPr>
      </w:pPr>
      <w:hyperlink r:id="rId40" w:history="1">
        <w:r w:rsidR="00003B3F" w:rsidRPr="000513E6">
          <w:rPr>
            <w:rStyle w:val="Enlla"/>
            <w:rFonts w:asciiTheme="minorHAnsi" w:hAnsiTheme="minorHAnsi" w:cstheme="minorHAnsi"/>
          </w:rPr>
          <w:t>Indicadors de benestar i progrés social de Catalunya</w:t>
        </w:r>
      </w:hyperlink>
    </w:p>
    <w:p w14:paraId="64CE5558" w14:textId="77777777" w:rsidR="00003B3F" w:rsidRPr="004775EC" w:rsidRDefault="00E73327" w:rsidP="004469AF">
      <w:pPr>
        <w:pStyle w:val="Pargrafdellista"/>
        <w:numPr>
          <w:ilvl w:val="0"/>
          <w:numId w:val="26"/>
        </w:numPr>
        <w:spacing w:before="240" w:after="240"/>
        <w:ind w:left="714" w:hanging="357"/>
        <w:rPr>
          <w:rFonts w:asciiTheme="minorHAnsi" w:hAnsiTheme="minorHAnsi" w:cstheme="minorHAnsi"/>
          <w:color w:val="FF0000"/>
        </w:rPr>
      </w:pPr>
      <w:hyperlink r:id="rId41" w:history="1">
        <w:r w:rsidR="00003B3F" w:rsidRPr="00577C62">
          <w:rPr>
            <w:rStyle w:val="Enlla"/>
            <w:rFonts w:asciiTheme="minorHAnsi" w:hAnsiTheme="minorHAnsi" w:cstheme="minorHAnsi"/>
          </w:rPr>
          <w:t>Explicació de l’estructura per programes del pressupost (Pressupostos 202</w:t>
        </w:r>
        <w:r w:rsidR="00577C62" w:rsidRPr="00577C62">
          <w:rPr>
            <w:rStyle w:val="Enlla"/>
            <w:rFonts w:asciiTheme="minorHAnsi" w:hAnsiTheme="minorHAnsi" w:cstheme="minorHAnsi"/>
          </w:rPr>
          <w:t>3</w:t>
        </w:r>
        <w:r w:rsidR="00003B3F" w:rsidRPr="00577C62">
          <w:rPr>
            <w:rStyle w:val="Enlla"/>
            <w:rFonts w:asciiTheme="minorHAnsi" w:hAnsiTheme="minorHAnsi" w:cstheme="minorHAnsi"/>
          </w:rPr>
          <w:t>).</w:t>
        </w:r>
      </w:hyperlink>
    </w:p>
    <w:p w14:paraId="64CE5559" w14:textId="77777777" w:rsidR="00003B3F" w:rsidRDefault="00E73327" w:rsidP="004469AF">
      <w:pPr>
        <w:pStyle w:val="Pargrafdellista"/>
        <w:numPr>
          <w:ilvl w:val="0"/>
          <w:numId w:val="26"/>
        </w:numPr>
        <w:spacing w:before="240" w:after="240"/>
        <w:ind w:left="714" w:hanging="357"/>
        <w:rPr>
          <w:rFonts w:asciiTheme="minorHAnsi" w:hAnsiTheme="minorHAnsi" w:cstheme="minorHAnsi"/>
        </w:rPr>
      </w:pPr>
      <w:hyperlink r:id="rId42" w:history="1">
        <w:r w:rsidR="00003B3F" w:rsidRPr="000513E6">
          <w:rPr>
            <w:rStyle w:val="Enlla"/>
            <w:rFonts w:asciiTheme="minorHAnsi" w:hAnsiTheme="minorHAnsi" w:cstheme="minorHAnsi"/>
            <w:i/>
          </w:rPr>
          <w:t>European Social Progress Index</w:t>
        </w:r>
        <w:r w:rsidR="00003B3F">
          <w:rPr>
            <w:rStyle w:val="Enlla"/>
            <w:rFonts w:asciiTheme="minorHAnsi" w:hAnsiTheme="minorHAnsi" w:cstheme="minorHAnsi"/>
            <w:i/>
          </w:rPr>
          <w:t xml:space="preserve"> (EU-SPI)</w:t>
        </w:r>
        <w:r w:rsidR="00003B3F" w:rsidRPr="000513E6">
          <w:rPr>
            <w:rStyle w:val="Enlla"/>
            <w:rFonts w:asciiTheme="minorHAnsi" w:hAnsiTheme="minorHAnsi" w:cstheme="minorHAnsi"/>
          </w:rPr>
          <w:t xml:space="preserve"> 2020.</w:t>
        </w:r>
      </w:hyperlink>
    </w:p>
    <w:p w14:paraId="64CE555A" w14:textId="77777777" w:rsidR="00003B3F" w:rsidRPr="00577C62" w:rsidRDefault="00E73327" w:rsidP="004469AF">
      <w:pPr>
        <w:pStyle w:val="Pargrafdellista"/>
        <w:numPr>
          <w:ilvl w:val="0"/>
          <w:numId w:val="26"/>
        </w:numPr>
        <w:spacing w:before="240" w:after="240"/>
        <w:rPr>
          <w:rStyle w:val="Enlla"/>
          <w:rFonts w:asciiTheme="minorHAnsi" w:hAnsiTheme="minorHAnsi" w:cstheme="minorHAnsi"/>
          <w:color w:val="FF0000"/>
          <w:u w:val="none"/>
        </w:rPr>
      </w:pPr>
      <w:hyperlink r:id="rId43" w:history="1">
        <w:r w:rsidR="00577C62">
          <w:rPr>
            <w:rStyle w:val="Enlla"/>
            <w:rFonts w:asciiTheme="minorHAnsi" w:hAnsiTheme="minorHAnsi" w:cstheme="minorHAnsi"/>
          </w:rPr>
          <w:t>Informe Econòmic i Financer del projecte de</w:t>
        </w:r>
        <w:r w:rsidR="00003B3F" w:rsidRPr="001E299A">
          <w:rPr>
            <w:rStyle w:val="Enlla"/>
            <w:rFonts w:asciiTheme="minorHAnsi" w:hAnsiTheme="minorHAnsi" w:cstheme="minorHAnsi"/>
          </w:rPr>
          <w:t xml:space="preserve"> Pressupostos 202</w:t>
        </w:r>
        <w:r w:rsidR="005E16A6" w:rsidRPr="001E299A">
          <w:rPr>
            <w:rStyle w:val="Enlla"/>
            <w:rFonts w:asciiTheme="minorHAnsi" w:hAnsiTheme="minorHAnsi" w:cstheme="minorHAnsi"/>
          </w:rPr>
          <w:t>4</w:t>
        </w:r>
        <w:r w:rsidR="00003B3F" w:rsidRPr="001E299A">
          <w:rPr>
            <w:rStyle w:val="Enlla"/>
            <w:rFonts w:asciiTheme="minorHAnsi" w:hAnsiTheme="minorHAnsi" w:cstheme="minorHAnsi"/>
          </w:rPr>
          <w:t xml:space="preserve"> de la Generalitat de Catalunya</w:t>
        </w:r>
        <w:r w:rsidR="00577C62">
          <w:rPr>
            <w:rStyle w:val="Enlla"/>
            <w:rFonts w:asciiTheme="minorHAnsi" w:hAnsiTheme="minorHAnsi" w:cstheme="minorHAnsi"/>
          </w:rPr>
          <w:t xml:space="preserve"> (primera part, apartat 5 “</w:t>
        </w:r>
        <w:r w:rsidR="00577C62" w:rsidRPr="00577C62">
          <w:rPr>
            <w:rStyle w:val="Enlla"/>
            <w:rFonts w:asciiTheme="minorHAnsi" w:hAnsiTheme="minorHAnsi" w:cstheme="minorHAnsi"/>
          </w:rPr>
          <w:t>La situació de benestar i el progrés social a Catalunya</w:t>
        </w:r>
        <w:r w:rsidR="00577C62">
          <w:rPr>
            <w:rStyle w:val="Enlla"/>
            <w:rFonts w:asciiTheme="minorHAnsi" w:hAnsiTheme="minorHAnsi" w:cstheme="minorHAnsi"/>
          </w:rPr>
          <w:t>”)</w:t>
        </w:r>
        <w:r w:rsidR="00003B3F" w:rsidRPr="001E299A">
          <w:rPr>
            <w:rStyle w:val="Enlla"/>
            <w:rFonts w:asciiTheme="minorHAnsi" w:hAnsiTheme="minorHAnsi" w:cstheme="minorHAnsi"/>
          </w:rPr>
          <w:t>.</w:t>
        </w:r>
      </w:hyperlink>
    </w:p>
    <w:p w14:paraId="64CE555B" w14:textId="77777777" w:rsidR="00577C62" w:rsidRDefault="00577C62" w:rsidP="004469AF">
      <w:pPr>
        <w:pStyle w:val="Pargrafdellista"/>
        <w:spacing w:before="240" w:after="240"/>
        <w:rPr>
          <w:rStyle w:val="Enlla"/>
          <w:rFonts w:asciiTheme="minorHAnsi" w:hAnsiTheme="minorHAnsi" w:cstheme="minorHAnsi"/>
        </w:rPr>
      </w:pPr>
    </w:p>
    <w:p w14:paraId="64CE555C" w14:textId="77777777" w:rsidR="00577C62" w:rsidRPr="00577C62" w:rsidRDefault="00577C62" w:rsidP="004469AF">
      <w:pPr>
        <w:pStyle w:val="Pargrafdellista"/>
        <w:spacing w:before="240" w:after="240"/>
        <w:rPr>
          <w:rFonts w:asciiTheme="minorHAnsi" w:hAnsiTheme="minorHAnsi" w:cstheme="minorHAnsi"/>
          <w:color w:val="FF0000"/>
        </w:rPr>
      </w:pPr>
    </w:p>
    <w:p w14:paraId="64CE555D" w14:textId="77777777" w:rsidR="00003B3F" w:rsidRPr="00D72C42" w:rsidRDefault="00003B3F" w:rsidP="004469AF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D72C42">
        <w:rPr>
          <w:rFonts w:asciiTheme="minorHAnsi" w:hAnsiTheme="minorHAnsi" w:cstheme="minorHAnsi"/>
          <w:b/>
          <w:color w:val="C00000"/>
          <w:sz w:val="32"/>
          <w:szCs w:val="32"/>
        </w:rPr>
        <w:t>Límits del debat</w:t>
      </w:r>
    </w:p>
    <w:p w14:paraId="64CE555E" w14:textId="77777777" w:rsidR="00003B3F" w:rsidRDefault="00003B3F" w:rsidP="004469AF">
      <w:r>
        <w:rPr>
          <w:rFonts w:asciiTheme="minorHAnsi" w:eastAsia="Calibri" w:hAnsiTheme="minorHAnsi" w:cstheme="minorHAnsi"/>
        </w:rPr>
        <w:t xml:space="preserve">El principal límit d’aquest eix de debat de circumscriu al </w:t>
      </w:r>
      <w:r w:rsidRPr="000513E6">
        <w:rPr>
          <w:rFonts w:asciiTheme="minorHAnsi" w:eastAsia="Calibri" w:hAnsiTheme="minorHAnsi" w:cstheme="minorHAnsi"/>
          <w:b/>
        </w:rPr>
        <w:t xml:space="preserve">compliment </w:t>
      </w:r>
      <w:r>
        <w:rPr>
          <w:rFonts w:asciiTheme="minorHAnsi" w:eastAsia="Calibri" w:hAnsiTheme="minorHAnsi" w:cstheme="minorHAnsi"/>
          <w:b/>
        </w:rPr>
        <w:t>de les lleis i normativa</w:t>
      </w:r>
      <w:r w:rsidRPr="000513E6">
        <w:rPr>
          <w:rFonts w:asciiTheme="minorHAnsi" w:eastAsia="Calibri" w:hAnsiTheme="minorHAnsi" w:cstheme="minorHAnsi"/>
          <w:b/>
        </w:rPr>
        <w:t xml:space="preserve"> </w:t>
      </w:r>
      <w:r>
        <w:rPr>
          <w:rFonts w:asciiTheme="minorHAnsi" w:eastAsia="Calibri" w:hAnsiTheme="minorHAnsi" w:cstheme="minorHAnsi"/>
        </w:rPr>
        <w:t xml:space="preserve">a la qual està subjecte la </w:t>
      </w:r>
      <w:r w:rsidRPr="000513E6">
        <w:rPr>
          <w:rFonts w:asciiTheme="minorHAnsi" w:eastAsia="Calibri" w:hAnsiTheme="minorHAnsi" w:cstheme="minorHAnsi"/>
          <w:b/>
        </w:rPr>
        <w:t>Generalitat de Catalunya</w:t>
      </w:r>
      <w:r>
        <w:rPr>
          <w:rFonts w:asciiTheme="minorHAnsi" w:eastAsia="Calibri" w:hAnsiTheme="minorHAnsi" w:cstheme="minorHAnsi"/>
        </w:rPr>
        <w:t xml:space="preserve">, així com a l’àmbit de les </w:t>
      </w:r>
      <w:r w:rsidRPr="000513E6">
        <w:rPr>
          <w:rFonts w:asciiTheme="minorHAnsi" w:eastAsia="Calibri" w:hAnsiTheme="minorHAnsi" w:cstheme="minorHAnsi"/>
          <w:b/>
        </w:rPr>
        <w:t>competències</w:t>
      </w:r>
      <w:r>
        <w:rPr>
          <w:rFonts w:asciiTheme="minorHAnsi" w:eastAsia="Calibri" w:hAnsiTheme="minorHAnsi" w:cstheme="minorHAnsi"/>
        </w:rPr>
        <w:t xml:space="preserve"> que té la Generalitat en les </w:t>
      </w:r>
      <w:r w:rsidRPr="002D6498">
        <w:rPr>
          <w:rFonts w:asciiTheme="minorHAnsi" w:eastAsia="Calibri" w:hAnsiTheme="minorHAnsi" w:cstheme="minorHAnsi"/>
          <w:b/>
        </w:rPr>
        <w:t>polítiques sectorials en les quals hi intervé</w:t>
      </w:r>
      <w:r>
        <w:rPr>
          <w:rFonts w:asciiTheme="minorHAnsi" w:eastAsia="Calibri" w:hAnsiTheme="minorHAnsi" w:cstheme="minorHAnsi"/>
        </w:rPr>
        <w:t>.</w:t>
      </w:r>
    </w:p>
    <w:p w14:paraId="64CE555F" w14:textId="77777777" w:rsidR="00003B3F" w:rsidRPr="00003B3F" w:rsidRDefault="00003B3F" w:rsidP="004469AF"/>
    <w:p w14:paraId="64CE5560" w14:textId="77777777" w:rsidR="006247D8" w:rsidRPr="006247D8" w:rsidRDefault="006247D8" w:rsidP="004469AF">
      <w:pPr>
        <w:spacing w:before="120" w:after="120"/>
        <w:rPr>
          <w:rFonts w:asciiTheme="minorHAnsi" w:hAnsiTheme="minorHAnsi" w:cstheme="minorHAnsi"/>
        </w:rPr>
      </w:pPr>
    </w:p>
    <w:sectPr w:rsidR="006247D8" w:rsidRPr="006247D8" w:rsidSect="00EF0694">
      <w:pgSz w:w="11907" w:h="16840" w:code="9"/>
      <w:pgMar w:top="1985" w:right="1134" w:bottom="1560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E557B" w14:textId="77777777" w:rsidR="008D359B" w:rsidRDefault="008D359B" w:rsidP="005E5E27">
      <w:r>
        <w:separator/>
      </w:r>
    </w:p>
  </w:endnote>
  <w:endnote w:type="continuationSeparator" w:id="0">
    <w:p w14:paraId="64CE557C" w14:textId="77777777" w:rsidR="008D359B" w:rsidRDefault="008D359B" w:rsidP="005E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E557F" w14:textId="77777777" w:rsidR="008D359B" w:rsidRDefault="008D359B" w:rsidP="005E5E27">
    <w:pPr>
      <w:pStyle w:val="Peu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64CE5580" w14:textId="77777777" w:rsidR="008D359B" w:rsidRDefault="008D359B" w:rsidP="005E5E27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E5581" w14:textId="77777777" w:rsidR="008D359B" w:rsidRDefault="008D359B" w:rsidP="00B634C1">
    <w:pPr>
      <w:pStyle w:val="Peu"/>
      <w:tabs>
        <w:tab w:val="clear" w:pos="4680"/>
        <w:tab w:val="clear" w:pos="9360"/>
        <w:tab w:val="left" w:pos="3969"/>
        <w:tab w:val="right" w:pos="9072"/>
      </w:tabs>
      <w:spacing w:after="0"/>
      <w:ind w:hanging="567"/>
    </w:pPr>
    <w:r>
      <w:rPr>
        <w:noProof/>
        <w:lang w:val="en-US"/>
      </w:rPr>
      <w:drawing>
        <wp:inline distT="0" distB="0" distL="0" distR="0" wp14:anchorId="64CE5586" wp14:editId="530917D7">
          <wp:extent cx="1234930" cy="317500"/>
          <wp:effectExtent l="0" t="0" r="3810" b="6350"/>
          <wp:docPr id="2" name="Imatge 2" descr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 descr="Logoti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970" cy="319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sdt>
      <w:sdtPr>
        <w:id w:val="-179412838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605DE">
          <w:rPr>
            <w:noProof/>
          </w:rPr>
          <w:t>7</w:t>
        </w:r>
        <w:r>
          <w:fldChar w:fldCharType="end"/>
        </w:r>
      </w:sdtContent>
    </w:sdt>
    <w:r>
      <w:tab/>
    </w:r>
    <w:r w:rsidRPr="004469AF">
      <w:rPr>
        <w:b/>
        <w:color w:val="auto"/>
      </w:rPr>
      <w:t>participa.gencat.cat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E5583" w14:textId="77777777" w:rsidR="008D359B" w:rsidRPr="004469AF" w:rsidRDefault="008D359B" w:rsidP="00B634C1">
    <w:pPr>
      <w:tabs>
        <w:tab w:val="center" w:pos="4395"/>
        <w:tab w:val="right" w:pos="9072"/>
      </w:tabs>
      <w:spacing w:after="0"/>
      <w:ind w:hanging="567"/>
      <w:rPr>
        <w:color w:val="auto"/>
      </w:rPr>
    </w:pPr>
    <w:r>
      <w:rPr>
        <w:noProof/>
        <w:lang w:val="en-US"/>
      </w:rPr>
      <w:drawing>
        <wp:inline distT="0" distB="0" distL="0" distR="0" wp14:anchorId="64CE558A" wp14:editId="12155A63">
          <wp:extent cx="1273908" cy="343444"/>
          <wp:effectExtent l="0" t="0" r="2540" b="0"/>
          <wp:docPr id="9" name="Imatge 9" descr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tge 9" descr="Logoti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76" cy="376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sdt>
      <w:sdtPr>
        <w:id w:val="747389193"/>
        <w:docPartObj>
          <w:docPartGallery w:val="Page Numbers (Bottom of Page)"/>
          <w:docPartUnique/>
        </w:docPartObj>
      </w:sdtPr>
      <w:sdtEndPr/>
      <w:sdtContent>
        <w:r w:rsidRPr="00386460">
          <w:fldChar w:fldCharType="begin"/>
        </w:r>
        <w:r w:rsidRPr="00386460">
          <w:instrText>PAGE   \* MERGEFORMAT</w:instrText>
        </w:r>
        <w:r w:rsidRPr="00386460">
          <w:fldChar w:fldCharType="separate"/>
        </w:r>
        <w:r w:rsidR="002605DE">
          <w:rPr>
            <w:noProof/>
          </w:rPr>
          <w:t>1</w:t>
        </w:r>
        <w:r w:rsidRPr="00386460">
          <w:fldChar w:fldCharType="end"/>
        </w:r>
      </w:sdtContent>
    </w:sdt>
    <w:r>
      <w:tab/>
    </w:r>
    <w:hyperlink r:id="rId2" w:history="1">
      <w:r w:rsidRPr="004469AF">
        <w:rPr>
          <w:rStyle w:val="Enlla"/>
          <w:b/>
          <w:color w:val="auto"/>
          <w:u w:val="none"/>
        </w:rPr>
        <w:t>participa.gencat.cat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E5579" w14:textId="77777777" w:rsidR="008D359B" w:rsidRDefault="008D359B" w:rsidP="005E5E27">
      <w:r>
        <w:separator/>
      </w:r>
    </w:p>
  </w:footnote>
  <w:footnote w:type="continuationSeparator" w:id="0">
    <w:p w14:paraId="64CE557A" w14:textId="77777777" w:rsidR="008D359B" w:rsidRDefault="008D359B" w:rsidP="005E5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E557D" w14:textId="77777777" w:rsidR="008D359B" w:rsidRDefault="0053309F" w:rsidP="00386460">
    <w:pPr>
      <w:pStyle w:val="Capalera"/>
    </w:pPr>
    <w:r w:rsidRPr="00635815">
      <w:rPr>
        <w:noProof/>
        <w:lang w:val="en-US"/>
      </w:rPr>
      <w:drawing>
        <wp:inline distT="0" distB="0" distL="0" distR="0" wp14:anchorId="64CE5584" wp14:editId="0E0476CA">
          <wp:extent cx="1672542" cy="484211"/>
          <wp:effectExtent l="0" t="0" r="0" b="0"/>
          <wp:docPr id="15" name="Imatge 15" descr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tge 15" descr="Logot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648" cy="493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E557E" w14:textId="77777777" w:rsidR="008D359B" w:rsidRPr="004469AF" w:rsidRDefault="008D359B" w:rsidP="0037303B">
    <w:pPr>
      <w:pStyle w:val="Capalera"/>
      <w:jc w:val="right"/>
      <w:rPr>
        <w:color w:val="auto"/>
      </w:rPr>
    </w:pPr>
    <w:r w:rsidRPr="004469AF">
      <w:rPr>
        <w:color w:val="auto"/>
      </w:rPr>
      <w:t>Eix 3</w:t>
    </w:r>
    <w:r w:rsidR="00A52179" w:rsidRPr="004469AF">
      <w:rPr>
        <w:color w:val="auto"/>
      </w:rPr>
      <w:t>a</w:t>
    </w:r>
    <w:r w:rsidRPr="004469AF">
      <w:rPr>
        <w:color w:val="auto"/>
      </w:rPr>
      <w:t>: Principals prioritats dins el conjunt de les polítiques gestionades per la Generalitat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E5582" w14:textId="77777777" w:rsidR="008D359B" w:rsidRDefault="0053309F" w:rsidP="00386460">
    <w:pPr>
      <w:pStyle w:val="Capalera"/>
    </w:pPr>
    <w:r w:rsidRPr="00635815">
      <w:rPr>
        <w:noProof/>
        <w:lang w:val="en-US"/>
      </w:rPr>
      <w:drawing>
        <wp:inline distT="0" distB="0" distL="0" distR="0" wp14:anchorId="64CE5588" wp14:editId="41F88902">
          <wp:extent cx="3669175" cy="1062248"/>
          <wp:effectExtent l="0" t="0" r="0" b="0"/>
          <wp:docPr id="4" name="Imatge 4" descr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 descr="Logot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799" cy="107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2156"/>
    <w:multiLevelType w:val="hybridMultilevel"/>
    <w:tmpl w:val="868AC3D0"/>
    <w:lvl w:ilvl="0" w:tplc="B8029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2497C"/>
    <w:multiLevelType w:val="hybridMultilevel"/>
    <w:tmpl w:val="CAC0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4BA54"/>
    <w:multiLevelType w:val="hybridMultilevel"/>
    <w:tmpl w:val="3A6EDCA0"/>
    <w:lvl w:ilvl="0" w:tplc="7632E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2F2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C9C5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0B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66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4AD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4C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E4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008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B7F27"/>
    <w:multiLevelType w:val="hybridMultilevel"/>
    <w:tmpl w:val="00DC39DE"/>
    <w:lvl w:ilvl="0" w:tplc="46AA4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A3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7AD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83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29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5CA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0A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A3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348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BFFE"/>
    <w:multiLevelType w:val="hybridMultilevel"/>
    <w:tmpl w:val="2FC616DA"/>
    <w:lvl w:ilvl="0" w:tplc="F788D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A0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D01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EF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2B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0E7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85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20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6C4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8707D"/>
    <w:multiLevelType w:val="hybridMultilevel"/>
    <w:tmpl w:val="596CDD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1744A"/>
    <w:multiLevelType w:val="hybridMultilevel"/>
    <w:tmpl w:val="4B707C38"/>
    <w:lvl w:ilvl="0" w:tplc="7BAE3BE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E361B9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0881C9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67C846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EFA61D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666C7E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26387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5D8BD9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CEA6B1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BDC2D2E"/>
    <w:multiLevelType w:val="hybridMultilevel"/>
    <w:tmpl w:val="34CCE85C"/>
    <w:lvl w:ilvl="0" w:tplc="B14680B8">
      <w:start w:val="1"/>
      <w:numFmt w:val="lowerLetter"/>
      <w:lvlText w:val="%1)"/>
      <w:lvlJc w:val="left"/>
      <w:pPr>
        <w:ind w:left="720" w:hanging="360"/>
      </w:pPr>
    </w:lvl>
    <w:lvl w:ilvl="1" w:tplc="7B560968">
      <w:start w:val="1"/>
      <w:numFmt w:val="lowerLetter"/>
      <w:lvlText w:val="%2."/>
      <w:lvlJc w:val="left"/>
      <w:pPr>
        <w:ind w:left="1440" w:hanging="360"/>
      </w:pPr>
    </w:lvl>
    <w:lvl w:ilvl="2" w:tplc="3F40E868">
      <w:start w:val="1"/>
      <w:numFmt w:val="lowerRoman"/>
      <w:lvlText w:val="%3."/>
      <w:lvlJc w:val="right"/>
      <w:pPr>
        <w:ind w:left="2160" w:hanging="180"/>
      </w:pPr>
    </w:lvl>
    <w:lvl w:ilvl="3" w:tplc="82B4BE24">
      <w:start w:val="1"/>
      <w:numFmt w:val="decimal"/>
      <w:lvlText w:val="%4."/>
      <w:lvlJc w:val="left"/>
      <w:pPr>
        <w:ind w:left="2880" w:hanging="360"/>
      </w:pPr>
    </w:lvl>
    <w:lvl w:ilvl="4" w:tplc="F4D88AC4">
      <w:start w:val="1"/>
      <w:numFmt w:val="lowerLetter"/>
      <w:lvlText w:val="%5."/>
      <w:lvlJc w:val="left"/>
      <w:pPr>
        <w:ind w:left="3600" w:hanging="360"/>
      </w:pPr>
    </w:lvl>
    <w:lvl w:ilvl="5" w:tplc="13BEC326">
      <w:start w:val="1"/>
      <w:numFmt w:val="lowerRoman"/>
      <w:lvlText w:val="%6."/>
      <w:lvlJc w:val="right"/>
      <w:pPr>
        <w:ind w:left="4320" w:hanging="180"/>
      </w:pPr>
    </w:lvl>
    <w:lvl w:ilvl="6" w:tplc="28442504">
      <w:start w:val="1"/>
      <w:numFmt w:val="decimal"/>
      <w:lvlText w:val="%7."/>
      <w:lvlJc w:val="left"/>
      <w:pPr>
        <w:ind w:left="5040" w:hanging="360"/>
      </w:pPr>
    </w:lvl>
    <w:lvl w:ilvl="7" w:tplc="96828576">
      <w:start w:val="1"/>
      <w:numFmt w:val="lowerLetter"/>
      <w:lvlText w:val="%8."/>
      <w:lvlJc w:val="left"/>
      <w:pPr>
        <w:ind w:left="5760" w:hanging="360"/>
      </w:pPr>
    </w:lvl>
    <w:lvl w:ilvl="8" w:tplc="5E3A32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B29E0"/>
    <w:multiLevelType w:val="hybridMultilevel"/>
    <w:tmpl w:val="6F8812C6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01FF1"/>
    <w:multiLevelType w:val="hybridMultilevel"/>
    <w:tmpl w:val="C838B896"/>
    <w:lvl w:ilvl="0" w:tplc="04030011">
      <w:start w:val="1"/>
      <w:numFmt w:val="decimal"/>
      <w:lvlText w:val="%1)"/>
      <w:lvlJc w:val="left"/>
      <w:pPr>
        <w:ind w:left="784" w:hanging="360"/>
      </w:pPr>
    </w:lvl>
    <w:lvl w:ilvl="1" w:tplc="04030019" w:tentative="1">
      <w:start w:val="1"/>
      <w:numFmt w:val="lowerLetter"/>
      <w:lvlText w:val="%2."/>
      <w:lvlJc w:val="left"/>
      <w:pPr>
        <w:ind w:left="1504" w:hanging="360"/>
      </w:pPr>
    </w:lvl>
    <w:lvl w:ilvl="2" w:tplc="0403001B" w:tentative="1">
      <w:start w:val="1"/>
      <w:numFmt w:val="lowerRoman"/>
      <w:lvlText w:val="%3."/>
      <w:lvlJc w:val="right"/>
      <w:pPr>
        <w:ind w:left="2224" w:hanging="180"/>
      </w:pPr>
    </w:lvl>
    <w:lvl w:ilvl="3" w:tplc="0403000F" w:tentative="1">
      <w:start w:val="1"/>
      <w:numFmt w:val="decimal"/>
      <w:lvlText w:val="%4."/>
      <w:lvlJc w:val="left"/>
      <w:pPr>
        <w:ind w:left="2944" w:hanging="360"/>
      </w:pPr>
    </w:lvl>
    <w:lvl w:ilvl="4" w:tplc="04030019" w:tentative="1">
      <w:start w:val="1"/>
      <w:numFmt w:val="lowerLetter"/>
      <w:lvlText w:val="%5."/>
      <w:lvlJc w:val="left"/>
      <w:pPr>
        <w:ind w:left="3664" w:hanging="360"/>
      </w:pPr>
    </w:lvl>
    <w:lvl w:ilvl="5" w:tplc="0403001B" w:tentative="1">
      <w:start w:val="1"/>
      <w:numFmt w:val="lowerRoman"/>
      <w:lvlText w:val="%6."/>
      <w:lvlJc w:val="right"/>
      <w:pPr>
        <w:ind w:left="4384" w:hanging="180"/>
      </w:pPr>
    </w:lvl>
    <w:lvl w:ilvl="6" w:tplc="0403000F" w:tentative="1">
      <w:start w:val="1"/>
      <w:numFmt w:val="decimal"/>
      <w:lvlText w:val="%7."/>
      <w:lvlJc w:val="left"/>
      <w:pPr>
        <w:ind w:left="5104" w:hanging="360"/>
      </w:pPr>
    </w:lvl>
    <w:lvl w:ilvl="7" w:tplc="04030019" w:tentative="1">
      <w:start w:val="1"/>
      <w:numFmt w:val="lowerLetter"/>
      <w:lvlText w:val="%8."/>
      <w:lvlJc w:val="left"/>
      <w:pPr>
        <w:ind w:left="5824" w:hanging="360"/>
      </w:pPr>
    </w:lvl>
    <w:lvl w:ilvl="8" w:tplc="0403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24595D1F"/>
    <w:multiLevelType w:val="hybridMultilevel"/>
    <w:tmpl w:val="2334C762"/>
    <w:lvl w:ilvl="0" w:tplc="A118854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374F41E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EBE2BC7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5E8F88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8D0F7C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DC26D2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EF6016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AB0213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7F82B0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89DD00"/>
    <w:multiLevelType w:val="hybridMultilevel"/>
    <w:tmpl w:val="9D962756"/>
    <w:lvl w:ilvl="0" w:tplc="791A53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7D48F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18ED5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209F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E672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D08E6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7046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1291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F36D6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1E4096"/>
    <w:multiLevelType w:val="hybridMultilevel"/>
    <w:tmpl w:val="1CB0E3E0"/>
    <w:lvl w:ilvl="0" w:tplc="955200AC">
      <w:start w:val="1"/>
      <w:numFmt w:val="bullet"/>
      <w:pStyle w:val="Llistapunts2"/>
      <w:lvlText w:val=""/>
      <w:lvlJc w:val="left"/>
      <w:pPr>
        <w:ind w:left="720" w:hanging="360"/>
      </w:pPr>
      <w:rPr>
        <w:rFonts w:ascii="Symbol" w:hAnsi="Symbol" w:hint="default"/>
        <w:color w:val="ED7D3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D7159"/>
    <w:multiLevelType w:val="hybridMultilevel"/>
    <w:tmpl w:val="825EC18E"/>
    <w:lvl w:ilvl="0" w:tplc="040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07F239D"/>
    <w:multiLevelType w:val="hybridMultilevel"/>
    <w:tmpl w:val="CAAA8EA2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654FA"/>
    <w:multiLevelType w:val="hybridMultilevel"/>
    <w:tmpl w:val="F7AC0912"/>
    <w:lvl w:ilvl="0" w:tplc="4126D4EC">
      <w:start w:val="1"/>
      <w:numFmt w:val="decimal"/>
      <w:lvlText w:val="%1)"/>
      <w:lvlJc w:val="left"/>
      <w:pPr>
        <w:ind w:left="784" w:hanging="360"/>
      </w:pPr>
      <w:rPr>
        <w:b/>
        <w:sz w:val="24"/>
      </w:rPr>
    </w:lvl>
    <w:lvl w:ilvl="1" w:tplc="04030019" w:tentative="1">
      <w:start w:val="1"/>
      <w:numFmt w:val="lowerLetter"/>
      <w:lvlText w:val="%2."/>
      <w:lvlJc w:val="left"/>
      <w:pPr>
        <w:ind w:left="1504" w:hanging="360"/>
      </w:pPr>
    </w:lvl>
    <w:lvl w:ilvl="2" w:tplc="0403001B" w:tentative="1">
      <w:start w:val="1"/>
      <w:numFmt w:val="lowerRoman"/>
      <w:lvlText w:val="%3."/>
      <w:lvlJc w:val="right"/>
      <w:pPr>
        <w:ind w:left="2224" w:hanging="180"/>
      </w:pPr>
    </w:lvl>
    <w:lvl w:ilvl="3" w:tplc="0403000F" w:tentative="1">
      <w:start w:val="1"/>
      <w:numFmt w:val="decimal"/>
      <w:lvlText w:val="%4."/>
      <w:lvlJc w:val="left"/>
      <w:pPr>
        <w:ind w:left="2944" w:hanging="360"/>
      </w:pPr>
    </w:lvl>
    <w:lvl w:ilvl="4" w:tplc="04030019" w:tentative="1">
      <w:start w:val="1"/>
      <w:numFmt w:val="lowerLetter"/>
      <w:lvlText w:val="%5."/>
      <w:lvlJc w:val="left"/>
      <w:pPr>
        <w:ind w:left="3664" w:hanging="360"/>
      </w:pPr>
    </w:lvl>
    <w:lvl w:ilvl="5" w:tplc="0403001B" w:tentative="1">
      <w:start w:val="1"/>
      <w:numFmt w:val="lowerRoman"/>
      <w:lvlText w:val="%6."/>
      <w:lvlJc w:val="right"/>
      <w:pPr>
        <w:ind w:left="4384" w:hanging="180"/>
      </w:pPr>
    </w:lvl>
    <w:lvl w:ilvl="6" w:tplc="0403000F" w:tentative="1">
      <w:start w:val="1"/>
      <w:numFmt w:val="decimal"/>
      <w:lvlText w:val="%7."/>
      <w:lvlJc w:val="left"/>
      <w:pPr>
        <w:ind w:left="5104" w:hanging="360"/>
      </w:pPr>
    </w:lvl>
    <w:lvl w:ilvl="7" w:tplc="04030019" w:tentative="1">
      <w:start w:val="1"/>
      <w:numFmt w:val="lowerLetter"/>
      <w:lvlText w:val="%8."/>
      <w:lvlJc w:val="left"/>
      <w:pPr>
        <w:ind w:left="5824" w:hanging="360"/>
      </w:pPr>
    </w:lvl>
    <w:lvl w:ilvl="8" w:tplc="0403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 w15:restartNumberingAfterBreak="0">
    <w:nsid w:val="368B5BC1"/>
    <w:multiLevelType w:val="hybridMultilevel"/>
    <w:tmpl w:val="4216A496"/>
    <w:lvl w:ilvl="0" w:tplc="B238B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CA4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AA5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A9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C8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07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EE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43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10F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23B95"/>
    <w:multiLevelType w:val="hybridMultilevel"/>
    <w:tmpl w:val="F2E60D34"/>
    <w:lvl w:ilvl="0" w:tplc="040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FA41B5A"/>
    <w:multiLevelType w:val="hybridMultilevel"/>
    <w:tmpl w:val="AD788148"/>
    <w:lvl w:ilvl="0" w:tplc="05B8D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A84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A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06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83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F8F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A6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CA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6F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8400D"/>
    <w:multiLevelType w:val="hybridMultilevel"/>
    <w:tmpl w:val="0E88EC62"/>
    <w:lvl w:ilvl="0" w:tplc="EF36B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3ED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C05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4F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8E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365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EE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0D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8CA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92A86"/>
    <w:multiLevelType w:val="hybridMultilevel"/>
    <w:tmpl w:val="3EA0E33A"/>
    <w:lvl w:ilvl="0" w:tplc="D6980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0A2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049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C2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47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A9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0F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80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6E3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58E6"/>
    <w:multiLevelType w:val="hybridMultilevel"/>
    <w:tmpl w:val="8196F1B0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C010E"/>
    <w:multiLevelType w:val="hybridMultilevel"/>
    <w:tmpl w:val="C1986D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C4E27"/>
    <w:multiLevelType w:val="multilevel"/>
    <w:tmpl w:val="83248E80"/>
    <w:lvl w:ilvl="0">
      <w:start w:val="1"/>
      <w:numFmt w:val="bullet"/>
      <w:pStyle w:val="Llistapunts1Darreralnia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bCs/>
        <w:i w:val="0"/>
        <w:color w:val="ED7D31" w:themeColor="accent2"/>
        <w:sz w:val="24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EA139C7"/>
    <w:multiLevelType w:val="hybridMultilevel"/>
    <w:tmpl w:val="A37A324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2C0116"/>
    <w:multiLevelType w:val="hybridMultilevel"/>
    <w:tmpl w:val="B0A4F45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F6F46"/>
    <w:multiLevelType w:val="hybridMultilevel"/>
    <w:tmpl w:val="09D47938"/>
    <w:lvl w:ilvl="0" w:tplc="EA6CE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00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FAF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20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EF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27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F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C3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E22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A9D66"/>
    <w:multiLevelType w:val="hybridMultilevel"/>
    <w:tmpl w:val="A394CF0C"/>
    <w:lvl w:ilvl="0" w:tplc="7B6E9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E2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EA3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AA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62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4A4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28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4F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6E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DD81C"/>
    <w:multiLevelType w:val="hybridMultilevel"/>
    <w:tmpl w:val="87B6F5AC"/>
    <w:lvl w:ilvl="0" w:tplc="7EA4B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A7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D26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CA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E4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4E5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08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E4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4CA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861F4"/>
    <w:multiLevelType w:val="hybridMultilevel"/>
    <w:tmpl w:val="334A2F9C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31C9A"/>
    <w:multiLevelType w:val="hybridMultilevel"/>
    <w:tmpl w:val="DE96BDA0"/>
    <w:lvl w:ilvl="0" w:tplc="F08602AC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F5349"/>
    <w:multiLevelType w:val="hybridMultilevel"/>
    <w:tmpl w:val="2F1CC3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502E2"/>
    <w:multiLevelType w:val="hybridMultilevel"/>
    <w:tmpl w:val="8562A6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B48C8"/>
    <w:multiLevelType w:val="hybridMultilevel"/>
    <w:tmpl w:val="D36089A0"/>
    <w:lvl w:ilvl="0" w:tplc="040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704A04FD"/>
    <w:multiLevelType w:val="hybridMultilevel"/>
    <w:tmpl w:val="2CDEC0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C1F71"/>
    <w:multiLevelType w:val="hybridMultilevel"/>
    <w:tmpl w:val="DDD61EE4"/>
    <w:lvl w:ilvl="0" w:tplc="040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77943601"/>
    <w:multiLevelType w:val="hybridMultilevel"/>
    <w:tmpl w:val="312A5F0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610583">
    <w:abstractNumId w:val="23"/>
  </w:num>
  <w:num w:numId="2" w16cid:durableId="1268856681">
    <w:abstractNumId w:val="12"/>
  </w:num>
  <w:num w:numId="3" w16cid:durableId="126704654">
    <w:abstractNumId w:val="3"/>
  </w:num>
  <w:num w:numId="4" w16cid:durableId="1270967245">
    <w:abstractNumId w:val="10"/>
  </w:num>
  <w:num w:numId="5" w16cid:durableId="1846360084">
    <w:abstractNumId w:val="7"/>
  </w:num>
  <w:num w:numId="6" w16cid:durableId="2142572936">
    <w:abstractNumId w:val="20"/>
  </w:num>
  <w:num w:numId="7" w16cid:durableId="1533958056">
    <w:abstractNumId w:val="6"/>
  </w:num>
  <w:num w:numId="8" w16cid:durableId="1053776359">
    <w:abstractNumId w:val="31"/>
  </w:num>
  <w:num w:numId="9" w16cid:durableId="2098019235">
    <w:abstractNumId w:val="25"/>
  </w:num>
  <w:num w:numId="10" w16cid:durableId="1729763323">
    <w:abstractNumId w:val="36"/>
  </w:num>
  <w:num w:numId="11" w16cid:durableId="1030763022">
    <w:abstractNumId w:val="11"/>
  </w:num>
  <w:num w:numId="12" w16cid:durableId="1789078185">
    <w:abstractNumId w:val="2"/>
  </w:num>
  <w:num w:numId="13" w16cid:durableId="2015036893">
    <w:abstractNumId w:val="18"/>
  </w:num>
  <w:num w:numId="14" w16cid:durableId="897664481">
    <w:abstractNumId w:val="24"/>
  </w:num>
  <w:num w:numId="15" w16cid:durableId="1650817664">
    <w:abstractNumId w:val="32"/>
  </w:num>
  <w:num w:numId="16" w16cid:durableId="903369533">
    <w:abstractNumId w:val="5"/>
  </w:num>
  <w:num w:numId="17" w16cid:durableId="911235624">
    <w:abstractNumId w:val="33"/>
  </w:num>
  <w:num w:numId="18" w16cid:durableId="272904824">
    <w:abstractNumId w:val="35"/>
  </w:num>
  <w:num w:numId="19" w16cid:durableId="1375278743">
    <w:abstractNumId w:val="27"/>
  </w:num>
  <w:num w:numId="20" w16cid:durableId="1811089528">
    <w:abstractNumId w:val="26"/>
  </w:num>
  <w:num w:numId="21" w16cid:durableId="247858614">
    <w:abstractNumId w:val="13"/>
  </w:num>
  <w:num w:numId="22" w16cid:durableId="1765344529">
    <w:abstractNumId w:val="16"/>
  </w:num>
  <w:num w:numId="23" w16cid:durableId="790629269">
    <w:abstractNumId w:val="4"/>
  </w:num>
  <w:num w:numId="24" w16cid:durableId="1651010613">
    <w:abstractNumId w:val="28"/>
  </w:num>
  <w:num w:numId="25" w16cid:durableId="1760179388">
    <w:abstractNumId w:val="19"/>
  </w:num>
  <w:num w:numId="26" w16cid:durableId="1804348458">
    <w:abstractNumId w:val="0"/>
  </w:num>
  <w:num w:numId="27" w16cid:durableId="1666086410">
    <w:abstractNumId w:val="17"/>
  </w:num>
  <w:num w:numId="28" w16cid:durableId="732437045">
    <w:abstractNumId w:val="34"/>
  </w:num>
  <w:num w:numId="29" w16cid:durableId="1505507462">
    <w:abstractNumId w:val="8"/>
  </w:num>
  <w:num w:numId="30" w16cid:durableId="1998218904">
    <w:abstractNumId w:val="21"/>
  </w:num>
  <w:num w:numId="31" w16cid:durableId="1974090182">
    <w:abstractNumId w:val="22"/>
  </w:num>
  <w:num w:numId="32" w16cid:durableId="1829780200">
    <w:abstractNumId w:val="15"/>
  </w:num>
  <w:num w:numId="33" w16cid:durableId="1616135177">
    <w:abstractNumId w:val="29"/>
  </w:num>
  <w:num w:numId="34" w16cid:durableId="1002052781">
    <w:abstractNumId w:val="9"/>
  </w:num>
  <w:num w:numId="35" w16cid:durableId="845441234">
    <w:abstractNumId w:val="30"/>
  </w:num>
  <w:num w:numId="36" w16cid:durableId="165942721">
    <w:abstractNumId w:val="1"/>
  </w:num>
  <w:num w:numId="37" w16cid:durableId="13469079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attachedTemplate r:id="rId1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27"/>
    <w:rsid w:val="00000338"/>
    <w:rsid w:val="00003B3F"/>
    <w:rsid w:val="0001150B"/>
    <w:rsid w:val="000513E6"/>
    <w:rsid w:val="00052CCB"/>
    <w:rsid w:val="00076968"/>
    <w:rsid w:val="00085B6B"/>
    <w:rsid w:val="00090754"/>
    <w:rsid w:val="000A5541"/>
    <w:rsid w:val="000E0902"/>
    <w:rsid w:val="000F2037"/>
    <w:rsid w:val="00136FC4"/>
    <w:rsid w:val="00172AA0"/>
    <w:rsid w:val="001803DA"/>
    <w:rsid w:val="00183632"/>
    <w:rsid w:val="0019428B"/>
    <w:rsid w:val="001D6DA9"/>
    <w:rsid w:val="001E299A"/>
    <w:rsid w:val="001E3548"/>
    <w:rsid w:val="002323F3"/>
    <w:rsid w:val="00235E66"/>
    <w:rsid w:val="00242B45"/>
    <w:rsid w:val="00245994"/>
    <w:rsid w:val="0025081A"/>
    <w:rsid w:val="002605DE"/>
    <w:rsid w:val="002720F5"/>
    <w:rsid w:val="002A3238"/>
    <w:rsid w:val="002C2DCE"/>
    <w:rsid w:val="002C35D1"/>
    <w:rsid w:val="002C4836"/>
    <w:rsid w:val="002D6498"/>
    <w:rsid w:val="002D770C"/>
    <w:rsid w:val="002E32A7"/>
    <w:rsid w:val="002E40D6"/>
    <w:rsid w:val="003263AC"/>
    <w:rsid w:val="0033676E"/>
    <w:rsid w:val="0037303B"/>
    <w:rsid w:val="00386460"/>
    <w:rsid w:val="00390CE8"/>
    <w:rsid w:val="003C2FD8"/>
    <w:rsid w:val="003D03F9"/>
    <w:rsid w:val="003E4393"/>
    <w:rsid w:val="003F26E3"/>
    <w:rsid w:val="00440944"/>
    <w:rsid w:val="00441543"/>
    <w:rsid w:val="004469AF"/>
    <w:rsid w:val="004775EC"/>
    <w:rsid w:val="00485517"/>
    <w:rsid w:val="00485864"/>
    <w:rsid w:val="004B4165"/>
    <w:rsid w:val="004C0587"/>
    <w:rsid w:val="004F0509"/>
    <w:rsid w:val="00503C44"/>
    <w:rsid w:val="0053309F"/>
    <w:rsid w:val="00536074"/>
    <w:rsid w:val="00547F03"/>
    <w:rsid w:val="0057075B"/>
    <w:rsid w:val="0057753C"/>
    <w:rsid w:val="00577C62"/>
    <w:rsid w:val="005D651D"/>
    <w:rsid w:val="005E16A6"/>
    <w:rsid w:val="005E5E27"/>
    <w:rsid w:val="006247D8"/>
    <w:rsid w:val="006633A4"/>
    <w:rsid w:val="006643B2"/>
    <w:rsid w:val="006800B7"/>
    <w:rsid w:val="006814EE"/>
    <w:rsid w:val="006834EC"/>
    <w:rsid w:val="0068656E"/>
    <w:rsid w:val="006870CE"/>
    <w:rsid w:val="00692D0F"/>
    <w:rsid w:val="006B0EC4"/>
    <w:rsid w:val="006B6FE9"/>
    <w:rsid w:val="006B75FA"/>
    <w:rsid w:val="006E7EC0"/>
    <w:rsid w:val="006F4643"/>
    <w:rsid w:val="00710A66"/>
    <w:rsid w:val="00714A61"/>
    <w:rsid w:val="007F2E1A"/>
    <w:rsid w:val="0080674C"/>
    <w:rsid w:val="00820416"/>
    <w:rsid w:val="008266EC"/>
    <w:rsid w:val="008275D3"/>
    <w:rsid w:val="00864803"/>
    <w:rsid w:val="008A07F7"/>
    <w:rsid w:val="008A22B5"/>
    <w:rsid w:val="008A4F2F"/>
    <w:rsid w:val="008B364D"/>
    <w:rsid w:val="008B503E"/>
    <w:rsid w:val="008C1FFF"/>
    <w:rsid w:val="008C60F7"/>
    <w:rsid w:val="008C7845"/>
    <w:rsid w:val="008D359B"/>
    <w:rsid w:val="008F3C9C"/>
    <w:rsid w:val="00932D56"/>
    <w:rsid w:val="009358AC"/>
    <w:rsid w:val="00935A7F"/>
    <w:rsid w:val="00942967"/>
    <w:rsid w:val="009549F2"/>
    <w:rsid w:val="00955F97"/>
    <w:rsid w:val="00963DF7"/>
    <w:rsid w:val="0098370A"/>
    <w:rsid w:val="009A56A1"/>
    <w:rsid w:val="009C607B"/>
    <w:rsid w:val="009F5BD7"/>
    <w:rsid w:val="009F6BD4"/>
    <w:rsid w:val="00A0623E"/>
    <w:rsid w:val="00A303A9"/>
    <w:rsid w:val="00A3503B"/>
    <w:rsid w:val="00A52179"/>
    <w:rsid w:val="00AC0863"/>
    <w:rsid w:val="00AC2F72"/>
    <w:rsid w:val="00AF3382"/>
    <w:rsid w:val="00B06DFF"/>
    <w:rsid w:val="00B26546"/>
    <w:rsid w:val="00B46151"/>
    <w:rsid w:val="00B634C1"/>
    <w:rsid w:val="00B71D13"/>
    <w:rsid w:val="00B73972"/>
    <w:rsid w:val="00B764D9"/>
    <w:rsid w:val="00BA23C3"/>
    <w:rsid w:val="00BD2689"/>
    <w:rsid w:val="00BE0583"/>
    <w:rsid w:val="00C23AF5"/>
    <w:rsid w:val="00C308EC"/>
    <w:rsid w:val="00C33244"/>
    <w:rsid w:val="00C8676D"/>
    <w:rsid w:val="00CA5B7B"/>
    <w:rsid w:val="00CA6AFD"/>
    <w:rsid w:val="00CC0362"/>
    <w:rsid w:val="00CC5EA7"/>
    <w:rsid w:val="00CD6E33"/>
    <w:rsid w:val="00CF65BB"/>
    <w:rsid w:val="00D256DE"/>
    <w:rsid w:val="00D332EE"/>
    <w:rsid w:val="00D37380"/>
    <w:rsid w:val="00D43525"/>
    <w:rsid w:val="00D72C42"/>
    <w:rsid w:val="00D843CA"/>
    <w:rsid w:val="00DA3DB2"/>
    <w:rsid w:val="00DC2053"/>
    <w:rsid w:val="00DE2517"/>
    <w:rsid w:val="00DE5D49"/>
    <w:rsid w:val="00DF4270"/>
    <w:rsid w:val="00DF5061"/>
    <w:rsid w:val="00DF514C"/>
    <w:rsid w:val="00E03CBA"/>
    <w:rsid w:val="00E14046"/>
    <w:rsid w:val="00E230B5"/>
    <w:rsid w:val="00E245C7"/>
    <w:rsid w:val="00E26626"/>
    <w:rsid w:val="00E40EB3"/>
    <w:rsid w:val="00E447ED"/>
    <w:rsid w:val="00E73327"/>
    <w:rsid w:val="00EB33F5"/>
    <w:rsid w:val="00EF0694"/>
    <w:rsid w:val="00EF5687"/>
    <w:rsid w:val="00F00E3F"/>
    <w:rsid w:val="00F021D1"/>
    <w:rsid w:val="00F22B55"/>
    <w:rsid w:val="00F44003"/>
    <w:rsid w:val="00F55BE1"/>
    <w:rsid w:val="00F57F94"/>
    <w:rsid w:val="00F71E95"/>
    <w:rsid w:val="00F76EE2"/>
    <w:rsid w:val="00FA0402"/>
    <w:rsid w:val="00FC19D2"/>
    <w:rsid w:val="00FE39AA"/>
    <w:rsid w:val="00FE3FFA"/>
    <w:rsid w:val="0CEEA3AD"/>
    <w:rsid w:val="12D4C024"/>
    <w:rsid w:val="20240A25"/>
    <w:rsid w:val="36AE7C30"/>
    <w:rsid w:val="3CD89D97"/>
    <w:rsid w:val="532895FF"/>
    <w:rsid w:val="5603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4CE54E2"/>
  <w15:chartTrackingRefBased/>
  <w15:docId w15:val="{432A3539-515D-4D94-9D5B-F2AFF330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a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C9C"/>
    <w:pPr>
      <w:shd w:val="clear" w:color="auto" w:fill="FFFFFF"/>
      <w:spacing w:after="200" w:line="264" w:lineRule="auto"/>
    </w:pPr>
    <w:rPr>
      <w:rFonts w:ascii="Arial" w:eastAsia="Times New Roman" w:hAnsi="Arial" w:cs="Arial"/>
      <w:color w:val="000000" w:themeColor="text1"/>
      <w:sz w:val="22"/>
      <w:szCs w:val="22"/>
    </w:rPr>
  </w:style>
  <w:style w:type="paragraph" w:styleId="Ttol1">
    <w:name w:val="heading 1"/>
    <w:basedOn w:val="Normal"/>
    <w:next w:val="Normal"/>
    <w:link w:val="Ttol1Car"/>
    <w:uiPriority w:val="9"/>
    <w:qFormat/>
    <w:rsid w:val="00B634C1"/>
    <w:pPr>
      <w:pageBreakBefore/>
      <w:pBdr>
        <w:top w:val="single" w:sz="8" w:space="10" w:color="ED7D31"/>
      </w:pBdr>
      <w:spacing w:after="360"/>
      <w:outlineLvl w:val="0"/>
    </w:pPr>
    <w:rPr>
      <w:b/>
      <w:sz w:val="44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5E5E27"/>
    <w:pPr>
      <w:spacing w:before="480"/>
      <w:outlineLvl w:val="1"/>
    </w:pPr>
    <w:rPr>
      <w:b/>
      <w:color w:val="ED7D31" w:themeColor="accent2"/>
      <w:sz w:val="36"/>
      <w:szCs w:val="3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B634C1"/>
    <w:pPr>
      <w:spacing w:before="480" w:after="120"/>
      <w:outlineLvl w:val="2"/>
    </w:pPr>
    <w:rPr>
      <w:color w:val="595959" w:themeColor="text1" w:themeTint="A6"/>
      <w:sz w:val="36"/>
      <w:lang w:val="en-US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386460"/>
    <w:pPr>
      <w:spacing w:before="360" w:after="120"/>
      <w:outlineLvl w:val="3"/>
    </w:pPr>
    <w:rPr>
      <w:b/>
      <w:lang w:val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A3503B"/>
    <w:pPr>
      <w:tabs>
        <w:tab w:val="center" w:pos="4680"/>
        <w:tab w:val="right" w:pos="9360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A3503B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A3503B"/>
    <w:pPr>
      <w:tabs>
        <w:tab w:val="center" w:pos="4680"/>
        <w:tab w:val="right" w:pos="9360"/>
      </w:tabs>
    </w:pPr>
  </w:style>
  <w:style w:type="character" w:customStyle="1" w:styleId="PeuCar">
    <w:name w:val="Peu Car"/>
    <w:basedOn w:val="Lletraperdefectedelpargraf"/>
    <w:link w:val="Peu"/>
    <w:uiPriority w:val="99"/>
    <w:rsid w:val="00A3503B"/>
    <w:rPr>
      <w:lang w:val="ca-ES"/>
    </w:rPr>
  </w:style>
  <w:style w:type="character" w:styleId="Nmerodepgina">
    <w:name w:val="page number"/>
    <w:basedOn w:val="Lletraperdefectedelpargraf"/>
    <w:uiPriority w:val="99"/>
    <w:semiHidden/>
    <w:unhideWhenUsed/>
    <w:rsid w:val="00FE39AA"/>
  </w:style>
  <w:style w:type="paragraph" w:customStyle="1" w:styleId="m1538649255665353656msolistparagraph">
    <w:name w:val="m_1538649255665353656msolistparagraph"/>
    <w:basedOn w:val="Normal"/>
    <w:rsid w:val="00FE39A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argrafdellista">
    <w:name w:val="List Paragraph"/>
    <w:basedOn w:val="Normal"/>
    <w:uiPriority w:val="34"/>
    <w:qFormat/>
    <w:rsid w:val="004C0587"/>
    <w:pPr>
      <w:ind w:left="720"/>
      <w:contextualSpacing/>
    </w:pPr>
  </w:style>
  <w:style w:type="character" w:customStyle="1" w:styleId="Ttol1Car">
    <w:name w:val="Títol 1 Car"/>
    <w:basedOn w:val="Lletraperdefectedelpargraf"/>
    <w:link w:val="Ttol1"/>
    <w:uiPriority w:val="9"/>
    <w:rsid w:val="00B634C1"/>
    <w:rPr>
      <w:rFonts w:ascii="Arial" w:eastAsia="Times New Roman" w:hAnsi="Arial" w:cs="Arial"/>
      <w:b/>
      <w:color w:val="000000" w:themeColor="text1"/>
      <w:sz w:val="44"/>
      <w:szCs w:val="32"/>
      <w:shd w:val="clear" w:color="auto" w:fill="FFFFFF"/>
      <w:lang w:val="es-ES"/>
    </w:rPr>
  </w:style>
  <w:style w:type="character" w:customStyle="1" w:styleId="Ttol2Car">
    <w:name w:val="Títol 2 Car"/>
    <w:basedOn w:val="Lletraperdefectedelpargraf"/>
    <w:link w:val="Ttol2"/>
    <w:uiPriority w:val="9"/>
    <w:rsid w:val="005E5E27"/>
    <w:rPr>
      <w:rFonts w:ascii="Arial" w:eastAsia="Times New Roman" w:hAnsi="Arial" w:cs="Arial"/>
      <w:b/>
      <w:color w:val="ED7D31" w:themeColor="accent2"/>
      <w:sz w:val="36"/>
      <w:szCs w:val="36"/>
      <w:shd w:val="clear" w:color="auto" w:fill="FFFFFF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B634C1"/>
    <w:rPr>
      <w:rFonts w:ascii="Arial" w:eastAsia="Times New Roman" w:hAnsi="Arial" w:cs="Arial"/>
      <w:color w:val="595959" w:themeColor="text1" w:themeTint="A6"/>
      <w:sz w:val="36"/>
      <w:szCs w:val="22"/>
      <w:shd w:val="clear" w:color="auto" w:fill="FFFFFF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386460"/>
    <w:rPr>
      <w:rFonts w:ascii="Arial" w:eastAsia="Times New Roman" w:hAnsi="Arial" w:cs="Arial"/>
      <w:b/>
      <w:color w:val="000000" w:themeColor="text1"/>
      <w:sz w:val="22"/>
      <w:szCs w:val="22"/>
      <w:shd w:val="clear" w:color="auto" w:fill="FFFFFF"/>
      <w:lang w:val="en-US"/>
    </w:rPr>
  </w:style>
  <w:style w:type="paragraph" w:customStyle="1" w:styleId="Destacat">
    <w:name w:val="Destacat"/>
    <w:basedOn w:val="Normal"/>
    <w:qFormat/>
    <w:rsid w:val="00B634C1"/>
    <w:pPr>
      <w:pBdr>
        <w:top w:val="single" w:sz="4" w:space="5" w:color="ED7D31"/>
        <w:left w:val="single" w:sz="4" w:space="4" w:color="ED7D31"/>
        <w:bottom w:val="single" w:sz="4" w:space="5" w:color="ED7D31"/>
        <w:right w:val="single" w:sz="4" w:space="4" w:color="ED7D31"/>
      </w:pBdr>
      <w:shd w:val="pct5" w:color="auto" w:fill="FFFFFF"/>
      <w:spacing w:before="360" w:after="360"/>
    </w:pPr>
    <w:rPr>
      <w:b/>
    </w:rPr>
  </w:style>
  <w:style w:type="paragraph" w:customStyle="1" w:styleId="Llistapunts2">
    <w:name w:val="Llista punts 2"/>
    <w:basedOn w:val="Pargrafdellista"/>
    <w:qFormat/>
    <w:rsid w:val="00386460"/>
    <w:pPr>
      <w:numPr>
        <w:numId w:val="2"/>
      </w:numPr>
      <w:spacing w:after="120"/>
      <w:ind w:left="714" w:hanging="357"/>
    </w:pPr>
  </w:style>
  <w:style w:type="paragraph" w:customStyle="1" w:styleId="Listapunts2Darreralnia">
    <w:name w:val="Lista punts 2 Darrera línia"/>
    <w:basedOn w:val="Llistapunts2"/>
    <w:qFormat/>
    <w:rsid w:val="00386460"/>
    <w:pPr>
      <w:spacing w:after="360"/>
      <w:contextualSpacing w:val="0"/>
    </w:pPr>
  </w:style>
  <w:style w:type="paragraph" w:customStyle="1" w:styleId="Llistapunts1">
    <w:name w:val="Llista punts 1"/>
    <w:basedOn w:val="Pargrafdellista"/>
    <w:qFormat/>
    <w:rsid w:val="00386460"/>
    <w:pPr>
      <w:spacing w:after="120"/>
      <w:ind w:left="284" w:hanging="284"/>
      <w:contextualSpacing w:val="0"/>
    </w:pPr>
  </w:style>
  <w:style w:type="paragraph" w:customStyle="1" w:styleId="Llistapunts1Darreralnia">
    <w:name w:val="Llista punts 1 Darrera línia"/>
    <w:basedOn w:val="Pargrafdellista"/>
    <w:qFormat/>
    <w:rsid w:val="00386460"/>
    <w:pPr>
      <w:numPr>
        <w:numId w:val="1"/>
      </w:numPr>
      <w:ind w:left="284" w:hanging="284"/>
      <w:contextualSpacing w:val="0"/>
    </w:pPr>
  </w:style>
  <w:style w:type="paragraph" w:styleId="TtoldelIDC">
    <w:name w:val="TOC Heading"/>
    <w:next w:val="Normal"/>
    <w:uiPriority w:val="39"/>
    <w:unhideWhenUsed/>
    <w:qFormat/>
    <w:rsid w:val="00B634C1"/>
    <w:pPr>
      <w:keepNext/>
      <w:keepLines/>
      <w:spacing w:before="240" w:after="360"/>
    </w:pPr>
    <w:rPr>
      <w:rFonts w:eastAsiaTheme="majorEastAsia" w:cstheme="majorBidi"/>
      <w:b/>
      <w:color w:val="000000" w:themeColor="text1"/>
      <w:sz w:val="32"/>
      <w:szCs w:val="32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932D56"/>
    <w:pPr>
      <w:spacing w:before="240" w:after="100"/>
    </w:pPr>
    <w:rPr>
      <w:b/>
    </w:rPr>
  </w:style>
  <w:style w:type="paragraph" w:styleId="IDC2">
    <w:name w:val="toc 2"/>
    <w:basedOn w:val="Normal"/>
    <w:next w:val="Normal"/>
    <w:autoRedefine/>
    <w:uiPriority w:val="39"/>
    <w:unhideWhenUsed/>
    <w:rsid w:val="00932D56"/>
    <w:pPr>
      <w:spacing w:after="120"/>
    </w:pPr>
  </w:style>
  <w:style w:type="paragraph" w:styleId="IDC3">
    <w:name w:val="toc 3"/>
    <w:basedOn w:val="Normal"/>
    <w:next w:val="Normal"/>
    <w:autoRedefine/>
    <w:uiPriority w:val="39"/>
    <w:unhideWhenUsed/>
    <w:rsid w:val="00932D56"/>
    <w:pPr>
      <w:spacing w:after="100"/>
      <w:ind w:left="227"/>
    </w:pPr>
  </w:style>
  <w:style w:type="character" w:styleId="Enlla">
    <w:name w:val="Hyperlink"/>
    <w:basedOn w:val="Lletraperdefectedelpargraf"/>
    <w:uiPriority w:val="99"/>
    <w:unhideWhenUsed/>
    <w:rsid w:val="00386460"/>
    <w:rPr>
      <w:color w:val="0563C1" w:themeColor="hyperlink"/>
      <w:u w:val="single"/>
    </w:rPr>
  </w:style>
  <w:style w:type="paragraph" w:customStyle="1" w:styleId="Enllacparticipa">
    <w:name w:val="Enllac_participa"/>
    <w:qFormat/>
    <w:rsid w:val="00386460"/>
    <w:pPr>
      <w:ind w:hanging="567"/>
    </w:pPr>
    <w:rPr>
      <w:rFonts w:ascii="Arial" w:eastAsia="Times New Roman" w:hAnsi="Arial" w:cs="Arial"/>
      <w:b/>
      <w:color w:val="ED7D31"/>
      <w:sz w:val="22"/>
      <w:szCs w:val="22"/>
      <w:lang w:val="es-ES"/>
    </w:rPr>
  </w:style>
  <w:style w:type="paragraph" w:customStyle="1" w:styleId="Textavs">
    <w:name w:val="Text avís"/>
    <w:basedOn w:val="Normal"/>
    <w:qFormat/>
    <w:rsid w:val="00932D56"/>
    <w:pPr>
      <w:pBdr>
        <w:top w:val="single" w:sz="8" w:space="11" w:color="ED7D31"/>
        <w:left w:val="single" w:sz="8" w:space="11" w:color="ED7D31"/>
        <w:bottom w:val="single" w:sz="8" w:space="11" w:color="ED7D31"/>
        <w:right w:val="single" w:sz="8" w:space="11" w:color="ED7D31"/>
      </w:pBdr>
      <w:shd w:val="clear" w:color="auto" w:fill="FFF2CC" w:themeFill="accent4" w:themeFillTint="33"/>
      <w:spacing w:before="240" w:after="240"/>
      <w:ind w:left="170" w:right="170"/>
    </w:pPr>
    <w:rPr>
      <w:color w:val="404040" w:themeColor="text1" w:themeTint="BF"/>
      <w:sz w:val="20"/>
      <w:lang w:val="en-GB"/>
    </w:rPr>
  </w:style>
  <w:style w:type="table" w:styleId="Taulaambquadrcula">
    <w:name w:val="Table Grid"/>
    <w:basedOn w:val="Taulanormal"/>
    <w:uiPriority w:val="39"/>
    <w:rsid w:val="00714A6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hyperlink" Target="https://www.idescat.cat/dades/ods/?utm_campaign=home&amp;utm_medium=banner&amp;utm_source=Idescat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hyperlink" Target="https://ec.europa.eu/regional_policy/information-sources/maps/social-progress/2020_en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41" Type="http://schemas.openxmlformats.org/officeDocument/2006/relationships/hyperlink" Target="https://aplicacions.economia.gencat.cat/wpres/AppPHP/2023/pdf/EXCLPR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rticipa.gencat.cat/processes/politicapressupostaria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hyperlink" Target="https://economia.gencat.cat/ca/ambits-actuacio/economia-catalana/estudis-publicacions/indicadors-benestar-progres-social/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hyperlink" Target="https://aplicacions.economia.gencat.cat/wpres/2024/pdf/VOL_P_IEF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ticipa.gencat.ca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6764717J\AppData\Local\Microsoft\Windows\INetCache\Content.Outlook\N73GLSBK\PlantillaExterio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c11177-adea-4a8c-9af1-536775451432">
      <Terms xmlns="http://schemas.microsoft.com/office/infopath/2007/PartnerControls"/>
    </lcf76f155ced4ddcb4097134ff3c332f>
    <TaxCatchAll xmlns="2c598f3d-5199-46e9-abe8-f107012283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7654CCD3CD8429345E55F4D1357A3" ma:contentTypeVersion="16" ma:contentTypeDescription="Crea un document nou" ma:contentTypeScope="" ma:versionID="8c4b373d43ba0f0748d5938fb4a7f851">
  <xsd:schema xmlns:xsd="http://www.w3.org/2001/XMLSchema" xmlns:xs="http://www.w3.org/2001/XMLSchema" xmlns:p="http://schemas.microsoft.com/office/2006/metadata/properties" xmlns:ns2="69c11177-adea-4a8c-9af1-536775451432" xmlns:ns3="2c598f3d-5199-46e9-abe8-f10701228389" targetNamespace="http://schemas.microsoft.com/office/2006/metadata/properties" ma:root="true" ma:fieldsID="a08aad512c7b8b02462a9f0df681ea98" ns2:_="" ns3:_="">
    <xsd:import namespace="69c11177-adea-4a8c-9af1-536775451432"/>
    <xsd:import namespace="2c598f3d-5199-46e9-abe8-f10701228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11177-adea-4a8c-9af1-536775451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98f3d-5199-46e9-abe8-f107012283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991d93-13e2-4a69-83f6-dfbb0c5e7eff}" ma:internalName="TaxCatchAll" ma:showField="CatchAllData" ma:web="2c598f3d-5199-46e9-abe8-f10701228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978FDD-C3F6-45CA-A94C-CDD646310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C6ACA-D4C4-477F-B67C-979DB129A3F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c598f3d-5199-46e9-abe8-f10701228389"/>
    <ds:schemaRef ds:uri="http://purl.org/dc/dcmitype/"/>
    <ds:schemaRef ds:uri="http://schemas.microsoft.com/office/infopath/2007/PartnerControls"/>
    <ds:schemaRef ds:uri="69c11177-adea-4a8c-9af1-536775451432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D9BBA62-D70D-4A40-8F46-2C203F0EC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11177-adea-4a8c-9af1-536775451432"/>
    <ds:schemaRef ds:uri="2c598f3d-5199-46e9-abe8-f10701228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A6CB46-CFBA-4DCE-9743-9DA66CDF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PlantillaExteriors.dotx</Template>
  <TotalTime>5</TotalTime>
  <Pages>7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Informe descriptiu de l'eix 3a: Principals prioritats dins el conjunt de les polítiques gestionades per la Generalitat (en català)</vt:lpstr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descriptiu de l'eix 3a: Principals prioritats dins el conjunt de les polítiques gestionades per la Generalitat (en català)</dc:title>
  <dc:subject/>
  <dc:creator>Generalitat de Catalunya</dc:creator>
  <cp:keywords/>
  <dc:description/>
  <cp:lastModifiedBy>Departament d'Economia i Hisenda</cp:lastModifiedBy>
  <cp:revision>4</cp:revision>
  <dcterms:created xsi:type="dcterms:W3CDTF">2024-04-12T10:19:00Z</dcterms:created>
  <dcterms:modified xsi:type="dcterms:W3CDTF">2024-05-21T09:30:00Z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0x0101005D07654CCD3CD8429345E55F4D1357A3</vt:lpwstr>
  </property>
  <property fmtid="{D5CDD505-2E9C-101B-9397-08002B2CF9AE}" pid="3" name="MediaServiceImageTags">
    <vt:lpwstr/>
  </property>
</Properties>
</file>