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A1AC1" w14:textId="11289020" w:rsidR="0057360F" w:rsidRDefault="0057360F" w:rsidP="0057360F">
      <w:pPr>
        <w:jc w:val="both"/>
        <w:rPr>
          <w:rFonts w:ascii="Arial" w:hAnsi="Arial" w:cs="Arial"/>
          <w:b/>
        </w:rPr>
      </w:pPr>
    </w:p>
    <w:p w14:paraId="40C2A705" w14:textId="068E311A" w:rsidR="00FA5A26" w:rsidRDefault="00FA5A26" w:rsidP="0057360F">
      <w:pPr>
        <w:jc w:val="both"/>
        <w:rPr>
          <w:rFonts w:ascii="Arial" w:hAnsi="Arial" w:cs="Arial"/>
          <w:b/>
        </w:rPr>
      </w:pPr>
    </w:p>
    <w:p w14:paraId="17FE7476" w14:textId="77777777" w:rsidR="00FA5A26" w:rsidRPr="00FD3ADD" w:rsidRDefault="00FA5A26" w:rsidP="0057360F">
      <w:pPr>
        <w:jc w:val="both"/>
        <w:rPr>
          <w:rFonts w:ascii="Arial" w:hAnsi="Arial" w:cs="Arial"/>
          <w:b/>
        </w:rPr>
      </w:pPr>
    </w:p>
    <w:p w14:paraId="44313C00" w14:textId="77777777" w:rsidR="0057360F" w:rsidRPr="00FD3ADD" w:rsidRDefault="0057360F" w:rsidP="0057360F">
      <w:pPr>
        <w:rPr>
          <w:rFonts w:ascii="Arial" w:hAnsi="Arial" w:cs="Arial"/>
          <w:b/>
        </w:rPr>
      </w:pPr>
    </w:p>
    <w:p w14:paraId="2FD79655" w14:textId="77777777" w:rsidR="0057360F" w:rsidRPr="00FD3ADD" w:rsidRDefault="0057360F" w:rsidP="0057360F">
      <w:pPr>
        <w:rPr>
          <w:rFonts w:ascii="Arial" w:hAnsi="Arial" w:cs="Arial"/>
          <w:b/>
        </w:rPr>
      </w:pPr>
    </w:p>
    <w:tbl>
      <w:tblPr>
        <w:tblpPr w:leftFromText="141" w:rightFromText="141" w:vertAnchor="text" w:horzAnchor="margin" w:tblpXSpec="right" w:tblpY="-542"/>
        <w:tblW w:w="3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985"/>
        <w:gridCol w:w="1757"/>
      </w:tblGrid>
      <w:tr w:rsidR="00231FA9" w:rsidRPr="00FD3ADD" w14:paraId="587396FA" w14:textId="77777777" w:rsidTr="00231FA9">
        <w:trPr>
          <w:trHeight w:val="319"/>
        </w:trPr>
        <w:tc>
          <w:tcPr>
            <w:tcW w:w="1985" w:type="dxa"/>
            <w:tcBorders>
              <w:top w:val="nil"/>
              <w:left w:val="nil"/>
            </w:tcBorders>
          </w:tcPr>
          <w:p w14:paraId="7CAEF58B" w14:textId="77777777" w:rsidR="00231FA9" w:rsidRDefault="00231FA9" w:rsidP="007353D0">
            <w:pPr>
              <w:rPr>
                <w:rFonts w:ascii="Arial" w:hAnsi="Arial" w:cs="Arial"/>
                <w:b/>
              </w:rPr>
            </w:pPr>
          </w:p>
        </w:tc>
        <w:tc>
          <w:tcPr>
            <w:tcW w:w="1757" w:type="dxa"/>
            <w:vAlign w:val="center"/>
          </w:tcPr>
          <w:p w14:paraId="5F0EDE50" w14:textId="77777777" w:rsidR="00231FA9" w:rsidRPr="00FD3ADD" w:rsidRDefault="00231FA9" w:rsidP="007353D0">
            <w:pPr>
              <w:rPr>
                <w:rFonts w:ascii="Arial" w:hAnsi="Arial" w:cs="Arial"/>
                <w:b/>
              </w:rPr>
            </w:pPr>
            <w:r w:rsidRPr="00231FA9">
              <w:rPr>
                <w:rFonts w:ascii="Arial" w:hAnsi="Arial" w:cs="Arial"/>
                <w:b/>
              </w:rPr>
              <w:t>Sessió (data)</w:t>
            </w:r>
          </w:p>
        </w:tc>
      </w:tr>
      <w:tr w:rsidR="0057360F" w:rsidRPr="00FD3ADD" w14:paraId="0C252AAE" w14:textId="77777777" w:rsidTr="00884AF4">
        <w:trPr>
          <w:trHeight w:val="319"/>
        </w:trPr>
        <w:tc>
          <w:tcPr>
            <w:tcW w:w="1985" w:type="dxa"/>
            <w:tcBorders>
              <w:top w:val="single" w:sz="12" w:space="0" w:color="auto"/>
              <w:left w:val="single" w:sz="12" w:space="0" w:color="auto"/>
            </w:tcBorders>
          </w:tcPr>
          <w:p w14:paraId="6573CE95" w14:textId="77777777" w:rsidR="0057360F" w:rsidRPr="00884AF4" w:rsidRDefault="00231FA9" w:rsidP="007353D0">
            <w:pPr>
              <w:rPr>
                <w:rFonts w:ascii="Arial" w:hAnsi="Arial" w:cs="Arial"/>
                <w:b/>
              </w:rPr>
            </w:pPr>
            <w:r>
              <w:rPr>
                <w:rFonts w:ascii="Arial" w:hAnsi="Arial" w:cs="Arial"/>
                <w:b/>
              </w:rPr>
              <w:t>Govern</w:t>
            </w:r>
          </w:p>
        </w:tc>
        <w:tc>
          <w:tcPr>
            <w:tcW w:w="1757" w:type="dxa"/>
            <w:vAlign w:val="center"/>
          </w:tcPr>
          <w:p w14:paraId="26C91B33" w14:textId="77777777" w:rsidR="0057360F" w:rsidRPr="00FD3ADD" w:rsidRDefault="0057360F" w:rsidP="007353D0">
            <w:pPr>
              <w:rPr>
                <w:rFonts w:ascii="Arial" w:hAnsi="Arial" w:cs="Arial"/>
                <w:b/>
              </w:rPr>
            </w:pPr>
          </w:p>
        </w:tc>
      </w:tr>
      <w:tr w:rsidR="0057360F" w:rsidRPr="00FD3ADD" w14:paraId="6CCE208E" w14:textId="77777777" w:rsidTr="00884AF4">
        <w:trPr>
          <w:trHeight w:val="329"/>
        </w:trPr>
        <w:tc>
          <w:tcPr>
            <w:tcW w:w="1985" w:type="dxa"/>
            <w:vAlign w:val="center"/>
          </w:tcPr>
          <w:p w14:paraId="08E2FCB4" w14:textId="77777777" w:rsidR="0057360F" w:rsidRPr="00FD3ADD" w:rsidRDefault="00231FA9" w:rsidP="007353D0">
            <w:pPr>
              <w:rPr>
                <w:rFonts w:ascii="Arial" w:hAnsi="Arial" w:cs="Arial"/>
                <w:b/>
              </w:rPr>
            </w:pPr>
            <w:r w:rsidRPr="00231FA9">
              <w:rPr>
                <w:rFonts w:ascii="Arial" w:hAnsi="Arial" w:cs="Arial"/>
                <w:b/>
              </w:rPr>
              <w:t>Consell Tècnic</w:t>
            </w:r>
          </w:p>
        </w:tc>
        <w:tc>
          <w:tcPr>
            <w:tcW w:w="1757" w:type="dxa"/>
            <w:vAlign w:val="center"/>
          </w:tcPr>
          <w:p w14:paraId="07052E4E" w14:textId="77777777" w:rsidR="0057360F" w:rsidRPr="00FD3ADD" w:rsidRDefault="0057360F" w:rsidP="007353D0">
            <w:pPr>
              <w:ind w:left="180"/>
              <w:rPr>
                <w:rFonts w:ascii="Arial" w:hAnsi="Arial" w:cs="Arial"/>
              </w:rPr>
            </w:pPr>
          </w:p>
        </w:tc>
      </w:tr>
    </w:tbl>
    <w:p w14:paraId="3AC3C698" w14:textId="77777777" w:rsidR="0057360F" w:rsidRPr="00FC0EA0" w:rsidRDefault="0057360F" w:rsidP="0057360F">
      <w:pPr>
        <w:ind w:left="-180"/>
        <w:rPr>
          <w:rFonts w:ascii="Arial" w:hAnsi="Arial" w:cs="Arial"/>
          <w:b/>
          <w:bdr w:val="single" w:sz="4" w:space="0" w:color="auto"/>
        </w:rPr>
      </w:pPr>
    </w:p>
    <w:p w14:paraId="03A69B5A" w14:textId="77777777" w:rsidR="00231FA9" w:rsidRPr="00FC0EA0" w:rsidRDefault="00231FA9" w:rsidP="0057360F">
      <w:pPr>
        <w:ind w:left="-180"/>
        <w:rPr>
          <w:rFonts w:ascii="Arial" w:hAnsi="Arial" w:cs="Arial"/>
          <w:b/>
          <w:bdr w:val="single" w:sz="4" w:space="0" w:color="auto"/>
        </w:rPr>
      </w:pPr>
    </w:p>
    <w:p w14:paraId="29A26EEA" w14:textId="77777777" w:rsidR="00231FA9" w:rsidRPr="00FC0EA0" w:rsidRDefault="00231FA9" w:rsidP="0057360F">
      <w:pPr>
        <w:ind w:left="-180"/>
        <w:rPr>
          <w:rFonts w:ascii="Arial" w:hAnsi="Arial" w:cs="Arial"/>
          <w:b/>
          <w:bdr w:val="single" w:sz="4" w:space="0" w:color="auto"/>
        </w:rPr>
      </w:pPr>
    </w:p>
    <w:p w14:paraId="5785C8B8" w14:textId="77777777" w:rsidR="0057360F" w:rsidRPr="009F3DC6" w:rsidRDefault="0057360F" w:rsidP="0057360F">
      <w:pPr>
        <w:ind w:left="-180"/>
        <w:rPr>
          <w:rFonts w:ascii="Arial" w:hAnsi="Arial" w:cs="Arial"/>
          <w:b/>
          <w:bdr w:val="single" w:sz="4" w:space="0" w:color="auto"/>
        </w:rPr>
      </w:pPr>
    </w:p>
    <w:p w14:paraId="42722026" w14:textId="77777777" w:rsidR="0057360F" w:rsidRPr="009F3DC6" w:rsidRDefault="0057360F" w:rsidP="00880113">
      <w:pPr>
        <w:ind w:left="142" w:hanging="142"/>
        <w:rPr>
          <w:rFonts w:ascii="Arial" w:hAnsi="Arial" w:cs="Arial"/>
          <w:b/>
        </w:rPr>
      </w:pPr>
      <w:r w:rsidRPr="009F3DC6">
        <w:rPr>
          <w:rFonts w:ascii="Arial" w:hAnsi="Arial" w:cs="Arial"/>
          <w:b/>
          <w:bdr w:val="single" w:sz="4" w:space="0" w:color="auto"/>
        </w:rPr>
        <w:t xml:space="preserve">   </w:t>
      </w:r>
      <w:r w:rsidRPr="009F3DC6">
        <w:rPr>
          <w:rFonts w:ascii="Arial" w:hAnsi="Arial" w:cs="Arial"/>
          <w:b/>
        </w:rPr>
        <w:t xml:space="preserve">  MEMÒRIA PRELIMINAR (AVANTPROJECTES DE LLEI)</w:t>
      </w:r>
    </w:p>
    <w:p w14:paraId="2F481B76" w14:textId="066A72AB" w:rsidR="0057360F" w:rsidRPr="009F3DC6" w:rsidRDefault="0057360F" w:rsidP="00880113">
      <w:pPr>
        <w:rPr>
          <w:rFonts w:ascii="Arial" w:hAnsi="Arial" w:cs="Arial"/>
          <w:b/>
        </w:rPr>
      </w:pPr>
      <w:r w:rsidRPr="009F3DC6">
        <w:rPr>
          <w:rFonts w:ascii="Arial" w:hAnsi="Arial" w:cs="Arial"/>
          <w:b/>
          <w:bdr w:val="single" w:sz="4" w:space="0" w:color="auto"/>
        </w:rPr>
        <w:t xml:space="preserve">  </w:t>
      </w:r>
      <w:r w:rsidR="00DE3189">
        <w:rPr>
          <w:rFonts w:ascii="Arial" w:hAnsi="Arial" w:cs="Arial"/>
          <w:b/>
          <w:bdr w:val="single" w:sz="4" w:space="0" w:color="auto"/>
        </w:rPr>
        <w:t>X</w:t>
      </w:r>
      <w:r w:rsidRPr="009F3DC6">
        <w:rPr>
          <w:rFonts w:ascii="Arial" w:hAnsi="Arial" w:cs="Arial"/>
          <w:b/>
          <w:bdr w:val="single" w:sz="4" w:space="0" w:color="auto"/>
        </w:rPr>
        <w:t xml:space="preserve"> </w:t>
      </w:r>
      <w:r w:rsidRPr="009F3DC6">
        <w:rPr>
          <w:rFonts w:ascii="Arial" w:hAnsi="Arial" w:cs="Arial"/>
          <w:b/>
        </w:rPr>
        <w:t xml:space="preserve">  COMUNICACIÓ D’UNA CONSULTA PÚBLICA PRÈVIA  (PROJECTES DE DECRET I PROJECTES DE DECRET LEGISLATIU)</w:t>
      </w:r>
    </w:p>
    <w:p w14:paraId="7C52468B" w14:textId="77777777" w:rsidR="0057360F" w:rsidRPr="009F3DC6" w:rsidRDefault="0057360F" w:rsidP="0057360F">
      <w:pPr>
        <w:rPr>
          <w:rFonts w:ascii="Arial" w:hAnsi="Arial" w:cs="Arial"/>
          <w:sz w:val="20"/>
          <w:szCs w:val="20"/>
        </w:rPr>
      </w:pPr>
      <w:r w:rsidRPr="009F3DC6">
        <w:rPr>
          <w:rFonts w:ascii="Arial" w:hAnsi="Arial" w:cs="Arial"/>
          <w:sz w:val="20"/>
          <w:szCs w:val="20"/>
        </w:rPr>
        <w:tab/>
      </w:r>
      <w:r w:rsidRPr="009F3DC6">
        <w:rPr>
          <w:rFonts w:ascii="Arial" w:hAnsi="Arial" w:cs="Arial"/>
          <w:sz w:val="20"/>
          <w:szCs w:val="20"/>
        </w:rPr>
        <w:tab/>
      </w:r>
      <w:r w:rsidRPr="009F3DC6">
        <w:rPr>
          <w:rFonts w:ascii="Arial" w:hAnsi="Arial" w:cs="Arial"/>
          <w:sz w:val="20"/>
          <w:szCs w:val="20"/>
        </w:rPr>
        <w:tab/>
      </w:r>
      <w:r w:rsidRPr="009F3DC6">
        <w:rPr>
          <w:rFonts w:ascii="Arial" w:hAnsi="Arial" w:cs="Arial"/>
          <w:sz w:val="20"/>
          <w:szCs w:val="20"/>
        </w:rPr>
        <w:tab/>
      </w:r>
    </w:p>
    <w:tbl>
      <w:tblPr>
        <w:tblW w:w="9360" w:type="dxa"/>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20"/>
        <w:gridCol w:w="900"/>
        <w:gridCol w:w="7740"/>
      </w:tblGrid>
      <w:tr w:rsidR="0057360F" w:rsidRPr="009F3DC6" w14:paraId="6B3C7BA5" w14:textId="77777777" w:rsidTr="007353D0">
        <w:trPr>
          <w:gridAfter w:val="1"/>
          <w:wAfter w:w="7740" w:type="dxa"/>
          <w:trHeight w:val="321"/>
        </w:trPr>
        <w:tc>
          <w:tcPr>
            <w:tcW w:w="720" w:type="dxa"/>
            <w:vAlign w:val="center"/>
          </w:tcPr>
          <w:p w14:paraId="7B694A0A" w14:textId="77777777" w:rsidR="0057360F" w:rsidRPr="009F3DC6" w:rsidRDefault="0057360F" w:rsidP="007353D0">
            <w:pPr>
              <w:rPr>
                <w:rFonts w:ascii="Arial" w:hAnsi="Arial" w:cs="Arial"/>
                <w:b/>
              </w:rPr>
            </w:pPr>
            <w:r w:rsidRPr="009F3DC6">
              <w:rPr>
                <w:rFonts w:ascii="Arial" w:hAnsi="Arial" w:cs="Arial"/>
                <w:b/>
              </w:rPr>
              <w:t>Punt</w:t>
            </w:r>
          </w:p>
        </w:tc>
        <w:tc>
          <w:tcPr>
            <w:tcW w:w="900" w:type="dxa"/>
            <w:vAlign w:val="center"/>
          </w:tcPr>
          <w:p w14:paraId="114A521A" w14:textId="77777777" w:rsidR="0057360F" w:rsidRPr="009F3DC6" w:rsidRDefault="0057360F" w:rsidP="007353D0">
            <w:pPr>
              <w:rPr>
                <w:rFonts w:ascii="Arial" w:hAnsi="Arial" w:cs="Arial"/>
                <w:b/>
              </w:rPr>
            </w:pPr>
          </w:p>
        </w:tc>
      </w:tr>
      <w:tr w:rsidR="0057360F" w:rsidRPr="00FD3ADD" w14:paraId="23DDEE19" w14:textId="77777777" w:rsidTr="007353D0">
        <w:trPr>
          <w:trHeight w:val="398"/>
        </w:trPr>
        <w:tc>
          <w:tcPr>
            <w:tcW w:w="1620" w:type="dxa"/>
            <w:gridSpan w:val="2"/>
            <w:vAlign w:val="center"/>
          </w:tcPr>
          <w:p w14:paraId="0A605EBB" w14:textId="77777777" w:rsidR="0057360F" w:rsidRPr="00FD3ADD" w:rsidRDefault="0057360F" w:rsidP="007353D0">
            <w:pPr>
              <w:rPr>
                <w:rFonts w:ascii="Arial" w:hAnsi="Arial" w:cs="Arial"/>
                <w:b/>
              </w:rPr>
            </w:pPr>
            <w:r w:rsidRPr="00FD3ADD">
              <w:rPr>
                <w:rFonts w:ascii="Arial" w:hAnsi="Arial" w:cs="Arial"/>
                <w:b/>
              </w:rPr>
              <w:t>Ordre del dia</w:t>
            </w:r>
          </w:p>
        </w:tc>
        <w:tc>
          <w:tcPr>
            <w:tcW w:w="7740" w:type="dxa"/>
          </w:tcPr>
          <w:p w14:paraId="2E1EF417" w14:textId="77777777" w:rsidR="0057360F" w:rsidRPr="00FD3ADD" w:rsidRDefault="0057360F" w:rsidP="007353D0">
            <w:pPr>
              <w:jc w:val="both"/>
              <w:rPr>
                <w:rFonts w:ascii="Arial" w:hAnsi="Arial" w:cs="Arial"/>
                <w:i/>
              </w:rPr>
            </w:pPr>
          </w:p>
          <w:p w14:paraId="7486ED1F" w14:textId="77777777" w:rsidR="0057360F" w:rsidRPr="00FD3ADD" w:rsidRDefault="0057360F" w:rsidP="00231FA9">
            <w:pPr>
              <w:ind w:left="475" w:hanging="284"/>
              <w:jc w:val="both"/>
              <w:rPr>
                <w:rFonts w:ascii="Arial" w:hAnsi="Arial" w:cs="Arial"/>
                <w:i/>
              </w:rPr>
            </w:pPr>
          </w:p>
          <w:p w14:paraId="7743A523" w14:textId="42833AB9" w:rsidR="0057360F" w:rsidRPr="00C74FA1" w:rsidRDefault="00764C83" w:rsidP="00E350EA">
            <w:pPr>
              <w:rPr>
                <w:rFonts w:ascii="Arial" w:hAnsi="Arial" w:cs="Arial"/>
                <w:sz w:val="22"/>
                <w:szCs w:val="22"/>
              </w:rPr>
            </w:pPr>
            <w:r w:rsidRPr="00C74FA1">
              <w:rPr>
                <w:rFonts w:ascii="Tahoma" w:hAnsi="Tahoma" w:cs="Tahoma"/>
                <w:sz w:val="22"/>
                <w:szCs w:val="22"/>
              </w:rPr>
              <w:t xml:space="preserve">Comunicació al Govern sobre la consulta pública prèvia </w:t>
            </w:r>
            <w:r w:rsidR="00015A8D">
              <w:rPr>
                <w:rFonts w:ascii="Tahoma" w:hAnsi="Tahoma" w:cs="Tahoma"/>
                <w:sz w:val="22"/>
                <w:szCs w:val="22"/>
              </w:rPr>
              <w:t xml:space="preserve">a </w:t>
            </w:r>
            <w:r w:rsidRPr="00C74FA1">
              <w:rPr>
                <w:rFonts w:ascii="Arial" w:hAnsi="Arial" w:cs="Arial"/>
                <w:sz w:val="22"/>
                <w:szCs w:val="22"/>
              </w:rPr>
              <w:t xml:space="preserve">l’elaboració del projecte de </w:t>
            </w:r>
            <w:r w:rsidR="00F549C8" w:rsidRPr="00C74FA1">
              <w:rPr>
                <w:rFonts w:ascii="Arial" w:hAnsi="Arial" w:cs="Arial"/>
                <w:sz w:val="22"/>
                <w:szCs w:val="22"/>
              </w:rPr>
              <w:t xml:space="preserve">decret </w:t>
            </w:r>
            <w:r w:rsidR="0025332A">
              <w:rPr>
                <w:rFonts w:ascii="Arial" w:hAnsi="Arial" w:cs="Arial"/>
                <w:sz w:val="22"/>
                <w:szCs w:val="22"/>
              </w:rPr>
              <w:t>sobre</w:t>
            </w:r>
            <w:r w:rsidR="00334669">
              <w:rPr>
                <w:rFonts w:ascii="Arial" w:hAnsi="Arial" w:cs="Arial"/>
                <w:sz w:val="22"/>
                <w:szCs w:val="22"/>
              </w:rPr>
              <w:t xml:space="preserve"> l’atorgament d</w:t>
            </w:r>
            <w:r w:rsidR="000566D1">
              <w:rPr>
                <w:rFonts w:ascii="Arial" w:hAnsi="Arial" w:cs="Arial"/>
                <w:sz w:val="22"/>
                <w:szCs w:val="22"/>
              </w:rPr>
              <w:t>el d</w:t>
            </w:r>
            <w:r w:rsidR="00F549C8" w:rsidRPr="00C74FA1">
              <w:rPr>
                <w:rFonts w:ascii="Arial" w:hAnsi="Arial" w:cs="Arial"/>
                <w:sz w:val="22"/>
                <w:szCs w:val="22"/>
              </w:rPr>
              <w:t xml:space="preserve">istintiu de </w:t>
            </w:r>
            <w:r w:rsidR="007650C8">
              <w:rPr>
                <w:rFonts w:ascii="Arial" w:hAnsi="Arial" w:cs="Arial"/>
                <w:sz w:val="22"/>
                <w:szCs w:val="22"/>
              </w:rPr>
              <w:t>garantia de q</w:t>
            </w:r>
            <w:r w:rsidR="00F549C8" w:rsidRPr="00C74FA1">
              <w:rPr>
                <w:rFonts w:ascii="Arial" w:hAnsi="Arial" w:cs="Arial"/>
                <w:sz w:val="22"/>
                <w:szCs w:val="22"/>
              </w:rPr>
              <w:t xml:space="preserve">ualitat </w:t>
            </w:r>
            <w:r w:rsidR="007650C8">
              <w:rPr>
                <w:rFonts w:ascii="Arial" w:hAnsi="Arial" w:cs="Arial"/>
                <w:sz w:val="22"/>
                <w:szCs w:val="22"/>
              </w:rPr>
              <w:t>a</w:t>
            </w:r>
            <w:r w:rsidR="00F549C8" w:rsidRPr="00C74FA1">
              <w:rPr>
                <w:rFonts w:ascii="Arial" w:hAnsi="Arial" w:cs="Arial"/>
                <w:sz w:val="22"/>
                <w:szCs w:val="22"/>
              </w:rPr>
              <w:t>mbiental i</w:t>
            </w:r>
            <w:r w:rsidR="00334669">
              <w:rPr>
                <w:rFonts w:ascii="Arial" w:hAnsi="Arial" w:cs="Arial"/>
                <w:sz w:val="22"/>
                <w:szCs w:val="22"/>
              </w:rPr>
              <w:t xml:space="preserve"> sobre</w:t>
            </w:r>
            <w:r w:rsidR="00F549C8" w:rsidRPr="00C74FA1">
              <w:rPr>
                <w:rFonts w:ascii="Arial" w:hAnsi="Arial" w:cs="Arial"/>
                <w:sz w:val="22"/>
                <w:szCs w:val="22"/>
              </w:rPr>
              <w:t xml:space="preserve"> els òrgans competents a Catalunya en matèria d’etiquetatge ecològic</w:t>
            </w:r>
            <w:r w:rsidR="00334669">
              <w:rPr>
                <w:rFonts w:ascii="Arial" w:hAnsi="Arial" w:cs="Arial"/>
                <w:sz w:val="22"/>
                <w:szCs w:val="22"/>
              </w:rPr>
              <w:t>.</w:t>
            </w:r>
          </w:p>
          <w:p w14:paraId="792318B0" w14:textId="77777777" w:rsidR="00031CA3" w:rsidRPr="00C74FA1" w:rsidRDefault="00031CA3" w:rsidP="00764C83">
            <w:pPr>
              <w:jc w:val="both"/>
              <w:rPr>
                <w:rFonts w:ascii="Arial" w:hAnsi="Arial" w:cs="Arial"/>
                <w:sz w:val="22"/>
                <w:szCs w:val="22"/>
              </w:rPr>
            </w:pPr>
          </w:p>
          <w:p w14:paraId="52770435" w14:textId="77777777" w:rsidR="00031CA3" w:rsidRPr="00C74FA1" w:rsidRDefault="00031CA3" w:rsidP="00764C83">
            <w:pPr>
              <w:jc w:val="both"/>
              <w:rPr>
                <w:rFonts w:ascii="Arial" w:hAnsi="Arial" w:cs="Arial"/>
                <w:sz w:val="22"/>
                <w:szCs w:val="22"/>
              </w:rPr>
            </w:pPr>
          </w:p>
          <w:p w14:paraId="3AE9513A" w14:textId="77777777" w:rsidR="00231FA9" w:rsidRPr="00FD3ADD" w:rsidRDefault="00231FA9" w:rsidP="00231FA9">
            <w:pPr>
              <w:jc w:val="both"/>
              <w:rPr>
                <w:rFonts w:ascii="Arial" w:hAnsi="Arial" w:cs="Arial"/>
              </w:rPr>
            </w:pPr>
          </w:p>
        </w:tc>
      </w:tr>
    </w:tbl>
    <w:p w14:paraId="1403E843" w14:textId="77777777" w:rsidR="0057360F" w:rsidRPr="00FD3ADD" w:rsidRDefault="0057360F" w:rsidP="0057360F">
      <w:pPr>
        <w:ind w:right="-496"/>
        <w:rPr>
          <w:rFonts w:ascii="Tahoma" w:hAnsi="Tahoma" w:cs="Tahoma"/>
          <w:sz w:val="20"/>
          <w:szCs w:val="20"/>
        </w:rPr>
      </w:pPr>
    </w:p>
    <w:tbl>
      <w:tblPr>
        <w:tblW w:w="9360"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15"/>
        <w:gridCol w:w="2977"/>
        <w:gridCol w:w="3368"/>
      </w:tblGrid>
      <w:tr w:rsidR="0057360F" w:rsidRPr="00FD3ADD" w14:paraId="30F636D7" w14:textId="77777777" w:rsidTr="00231FA9">
        <w:trPr>
          <w:trHeight w:val="360"/>
        </w:trPr>
        <w:tc>
          <w:tcPr>
            <w:tcW w:w="3015" w:type="dxa"/>
            <w:tcBorders>
              <w:top w:val="single" w:sz="12" w:space="0" w:color="auto"/>
              <w:left w:val="single" w:sz="12" w:space="0" w:color="auto"/>
              <w:bottom w:val="single" w:sz="12" w:space="0" w:color="auto"/>
              <w:right w:val="single" w:sz="12" w:space="0" w:color="auto"/>
            </w:tcBorders>
            <w:vAlign w:val="center"/>
          </w:tcPr>
          <w:p w14:paraId="74F20823" w14:textId="77777777" w:rsidR="0057360F" w:rsidRPr="00FD3ADD" w:rsidRDefault="0057360F" w:rsidP="007353D0">
            <w:pPr>
              <w:ind w:right="-496"/>
              <w:rPr>
                <w:rFonts w:ascii="Arial" w:hAnsi="Arial" w:cs="Arial"/>
                <w:b/>
              </w:rPr>
            </w:pPr>
            <w:r w:rsidRPr="00FD3ADD">
              <w:rPr>
                <w:rFonts w:ascii="Arial" w:hAnsi="Arial" w:cs="Arial"/>
                <w:b/>
              </w:rPr>
              <w:t>Departament impulsor</w:t>
            </w:r>
          </w:p>
        </w:tc>
        <w:tc>
          <w:tcPr>
            <w:tcW w:w="2977" w:type="dxa"/>
            <w:tcBorders>
              <w:top w:val="single" w:sz="12" w:space="0" w:color="auto"/>
              <w:left w:val="single" w:sz="12" w:space="0" w:color="auto"/>
              <w:bottom w:val="single" w:sz="12" w:space="0" w:color="auto"/>
              <w:right w:val="single" w:sz="12" w:space="0" w:color="auto"/>
            </w:tcBorders>
            <w:vAlign w:val="center"/>
          </w:tcPr>
          <w:p w14:paraId="042F1098" w14:textId="77777777" w:rsidR="0057360F" w:rsidRPr="00FD3ADD" w:rsidRDefault="0057360F" w:rsidP="007353D0">
            <w:pPr>
              <w:ind w:right="-496"/>
              <w:rPr>
                <w:rFonts w:ascii="Arial" w:hAnsi="Arial" w:cs="Arial"/>
                <w:b/>
              </w:rPr>
            </w:pPr>
            <w:r w:rsidRPr="00FD3ADD">
              <w:rPr>
                <w:rFonts w:ascii="Arial" w:hAnsi="Arial" w:cs="Arial"/>
                <w:b/>
              </w:rPr>
              <w:t>Altres departaments</w:t>
            </w:r>
          </w:p>
        </w:tc>
        <w:tc>
          <w:tcPr>
            <w:tcW w:w="3368" w:type="dxa"/>
            <w:tcBorders>
              <w:top w:val="single" w:sz="12" w:space="0" w:color="auto"/>
              <w:left w:val="single" w:sz="12" w:space="0" w:color="auto"/>
              <w:bottom w:val="single" w:sz="12" w:space="0" w:color="auto"/>
              <w:right w:val="single" w:sz="12" w:space="0" w:color="auto"/>
            </w:tcBorders>
            <w:vAlign w:val="center"/>
          </w:tcPr>
          <w:p w14:paraId="1C9C3DA9" w14:textId="77777777" w:rsidR="0057360F" w:rsidRPr="00FD3ADD" w:rsidRDefault="0057360F" w:rsidP="007353D0">
            <w:pPr>
              <w:ind w:right="-496"/>
              <w:rPr>
                <w:rFonts w:ascii="Arial" w:hAnsi="Arial" w:cs="Arial"/>
                <w:b/>
              </w:rPr>
            </w:pPr>
            <w:r w:rsidRPr="00FD3ADD">
              <w:rPr>
                <w:rFonts w:ascii="Arial" w:hAnsi="Arial" w:cs="Arial"/>
                <w:b/>
              </w:rPr>
              <w:t>Organismes participants</w:t>
            </w:r>
          </w:p>
        </w:tc>
      </w:tr>
      <w:tr w:rsidR="0057360F" w:rsidRPr="00FD3ADD" w14:paraId="4AC053CB" w14:textId="77777777" w:rsidTr="00231FA9">
        <w:trPr>
          <w:trHeight w:val="334"/>
        </w:trPr>
        <w:tc>
          <w:tcPr>
            <w:tcW w:w="3015" w:type="dxa"/>
            <w:tcBorders>
              <w:top w:val="single" w:sz="12" w:space="0" w:color="auto"/>
              <w:right w:val="single" w:sz="8" w:space="0" w:color="auto"/>
            </w:tcBorders>
            <w:vAlign w:val="center"/>
          </w:tcPr>
          <w:p w14:paraId="3BE885F7" w14:textId="77777777" w:rsidR="00231FA9" w:rsidRPr="00C74FA1" w:rsidRDefault="00231B6C" w:rsidP="00E312BD">
            <w:pPr>
              <w:spacing w:before="120"/>
              <w:ind w:right="-70"/>
              <w:rPr>
                <w:rFonts w:ascii="Arial" w:hAnsi="Arial" w:cs="Arial"/>
                <w:sz w:val="22"/>
                <w:szCs w:val="22"/>
              </w:rPr>
            </w:pPr>
            <w:r w:rsidRPr="00C74FA1">
              <w:rPr>
                <w:rFonts w:ascii="Arial" w:hAnsi="Arial" w:cs="Arial"/>
                <w:sz w:val="22"/>
                <w:szCs w:val="22"/>
              </w:rPr>
              <w:t>Departament d’Acció Climàtica, Alimentació i Agenda Rural</w:t>
            </w:r>
          </w:p>
        </w:tc>
        <w:tc>
          <w:tcPr>
            <w:tcW w:w="2977" w:type="dxa"/>
            <w:tcBorders>
              <w:top w:val="single" w:sz="12" w:space="0" w:color="auto"/>
              <w:left w:val="single" w:sz="8" w:space="0" w:color="auto"/>
            </w:tcBorders>
            <w:vAlign w:val="center"/>
          </w:tcPr>
          <w:p w14:paraId="626819D0" w14:textId="09FB2B29" w:rsidR="0057360F" w:rsidRPr="007650C8" w:rsidRDefault="0057360F" w:rsidP="00231FA9">
            <w:pPr>
              <w:ind w:right="-70"/>
              <w:rPr>
                <w:rFonts w:ascii="Arial" w:hAnsi="Arial" w:cs="Arial"/>
              </w:rPr>
            </w:pPr>
          </w:p>
        </w:tc>
        <w:tc>
          <w:tcPr>
            <w:tcW w:w="3368" w:type="dxa"/>
            <w:tcBorders>
              <w:top w:val="single" w:sz="12" w:space="0" w:color="auto"/>
              <w:left w:val="single" w:sz="8" w:space="0" w:color="auto"/>
            </w:tcBorders>
            <w:vAlign w:val="center"/>
          </w:tcPr>
          <w:p w14:paraId="4EB32C89" w14:textId="77777777" w:rsidR="0057360F" w:rsidRPr="00231B6C" w:rsidRDefault="0057360F" w:rsidP="00231FA9">
            <w:pPr>
              <w:ind w:right="110"/>
              <w:rPr>
                <w:rFonts w:ascii="Arial" w:hAnsi="Arial" w:cs="Arial"/>
              </w:rPr>
            </w:pPr>
          </w:p>
        </w:tc>
      </w:tr>
    </w:tbl>
    <w:p w14:paraId="4F5B6C49" w14:textId="77777777" w:rsidR="0057360F" w:rsidRPr="00FD3ADD" w:rsidRDefault="0057360F" w:rsidP="0057360F">
      <w:pPr>
        <w:ind w:left="-180" w:right="-496" w:firstLine="180"/>
        <w:rPr>
          <w:rFonts w:ascii="Arial" w:hAnsi="Arial" w:cs="Arial"/>
        </w:rPr>
      </w:pPr>
    </w:p>
    <w:p w14:paraId="5C97E515" w14:textId="0D3EF0FF" w:rsidR="0057360F" w:rsidRPr="00FC0EA0" w:rsidRDefault="0057360F" w:rsidP="0042351D">
      <w:pPr>
        <w:spacing w:after="120"/>
        <w:ind w:left="-142" w:right="-496"/>
        <w:rPr>
          <w:rFonts w:ascii="Arial" w:hAnsi="Arial" w:cs="Arial"/>
        </w:rPr>
      </w:pPr>
      <w:r w:rsidRPr="009F3DC6">
        <w:rPr>
          <w:rFonts w:ascii="Arial" w:hAnsi="Arial" w:cs="Arial"/>
          <w:b/>
        </w:rPr>
        <w:t>Informació bàsica:</w:t>
      </w:r>
    </w:p>
    <w:tbl>
      <w:tblPr>
        <w:tblW w:w="961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51"/>
        <w:gridCol w:w="160"/>
      </w:tblGrid>
      <w:tr w:rsidR="0057360F" w:rsidRPr="009F3DC6" w14:paraId="3CD06476" w14:textId="77777777" w:rsidTr="0042351D">
        <w:trPr>
          <w:trHeight w:val="360"/>
        </w:trPr>
        <w:tc>
          <w:tcPr>
            <w:tcW w:w="9451" w:type="dxa"/>
            <w:tcBorders>
              <w:top w:val="single" w:sz="12" w:space="0" w:color="auto"/>
              <w:left w:val="single" w:sz="12" w:space="0" w:color="auto"/>
              <w:bottom w:val="single" w:sz="12" w:space="0" w:color="auto"/>
              <w:right w:val="single" w:sz="12" w:space="0" w:color="auto"/>
            </w:tcBorders>
            <w:vAlign w:val="center"/>
          </w:tcPr>
          <w:p w14:paraId="4A3C49B8" w14:textId="122EFCD9" w:rsidR="0057360F" w:rsidRPr="009F3DC6" w:rsidRDefault="00115013" w:rsidP="007353D0">
            <w:pPr>
              <w:ind w:right="-496"/>
              <w:rPr>
                <w:rFonts w:ascii="Arial" w:hAnsi="Arial" w:cs="Arial"/>
                <w:b/>
              </w:rPr>
            </w:pPr>
            <w:r w:rsidRPr="00F17089">
              <w:rPr>
                <w:rFonts w:ascii="Arial" w:hAnsi="Arial" w:cs="Arial"/>
                <w:b/>
              </w:rPr>
              <w:t xml:space="preserve">Contingut de la iniciativa i </w:t>
            </w:r>
            <w:r w:rsidR="0057360F" w:rsidRPr="00F17089">
              <w:rPr>
                <w:rFonts w:ascii="Arial" w:hAnsi="Arial" w:cs="Arial"/>
                <w:b/>
              </w:rPr>
              <w:t>aspectes principals</w:t>
            </w:r>
          </w:p>
        </w:tc>
        <w:tc>
          <w:tcPr>
            <w:tcW w:w="160" w:type="dxa"/>
            <w:tcBorders>
              <w:top w:val="nil"/>
              <w:left w:val="single" w:sz="12" w:space="0" w:color="auto"/>
              <w:right w:val="nil"/>
            </w:tcBorders>
            <w:vAlign w:val="center"/>
          </w:tcPr>
          <w:p w14:paraId="05E4FD27" w14:textId="77777777" w:rsidR="0057360F" w:rsidRPr="009F3DC6" w:rsidRDefault="0057360F" w:rsidP="0042351D">
            <w:pPr>
              <w:ind w:left="76" w:right="-496" w:hanging="142"/>
              <w:rPr>
                <w:rFonts w:ascii="Arial" w:hAnsi="Arial" w:cs="Arial"/>
                <w:b/>
              </w:rPr>
            </w:pPr>
          </w:p>
        </w:tc>
      </w:tr>
      <w:tr w:rsidR="0057360F" w:rsidRPr="009F3DC6" w14:paraId="08516A29" w14:textId="77777777" w:rsidTr="0042351D">
        <w:trPr>
          <w:gridAfter w:val="1"/>
          <w:wAfter w:w="160" w:type="dxa"/>
          <w:trHeight w:val="334"/>
        </w:trPr>
        <w:tc>
          <w:tcPr>
            <w:tcW w:w="9451" w:type="dxa"/>
          </w:tcPr>
          <w:p w14:paraId="26671A20" w14:textId="7724FBBB" w:rsidR="009417BF" w:rsidRDefault="009417BF" w:rsidP="00E350EA">
            <w:pPr>
              <w:spacing w:before="120"/>
              <w:ind w:right="110"/>
              <w:rPr>
                <w:rFonts w:ascii="Arial" w:eastAsia="Calibri" w:hAnsi="Arial" w:cs="Arial"/>
                <w:sz w:val="22"/>
                <w:szCs w:val="22"/>
                <w:lang w:eastAsia="en-US"/>
              </w:rPr>
            </w:pPr>
            <w:r w:rsidRPr="009417BF">
              <w:rPr>
                <w:rFonts w:ascii="Arial" w:eastAsia="Calibri" w:hAnsi="Arial" w:cs="Arial"/>
                <w:sz w:val="22"/>
                <w:szCs w:val="22"/>
                <w:lang w:eastAsia="en-US"/>
              </w:rPr>
              <w:t xml:space="preserve">En el marc dels sistemes d’etiquetatge ecològic, la Direcció General de Qualitat Ambiental i Canvi Climàtic del Departament d’Acció Climàtica, Alimentació i Agenda Rural, de la Generalitat de Catalunya, és l'organisme competent per a la concessió de l’etiqueta ecològica de la Unió Europea (UE) a Catalunya, segons el sistema que regula el Reglament (CE) 66/2010 del Parlament Europeu i del Consell de 25 de novembre de 2009 relatiu a l’etiqueta ecològica de la UE, i per a l’atorgament del </w:t>
            </w:r>
            <w:r w:rsidR="003B05AC">
              <w:rPr>
                <w:rFonts w:ascii="Arial" w:eastAsia="Calibri" w:hAnsi="Arial" w:cs="Arial"/>
                <w:sz w:val="22"/>
                <w:szCs w:val="22"/>
                <w:lang w:eastAsia="en-US"/>
              </w:rPr>
              <w:t>d</w:t>
            </w:r>
            <w:r w:rsidRPr="009417BF">
              <w:rPr>
                <w:rFonts w:ascii="Arial" w:eastAsia="Calibri" w:hAnsi="Arial" w:cs="Arial"/>
                <w:sz w:val="22"/>
                <w:szCs w:val="22"/>
                <w:lang w:eastAsia="en-US"/>
              </w:rPr>
              <w:t xml:space="preserve">istintiu de garantia de qualitat ambiental de la Generalitat de Catalunya, </w:t>
            </w:r>
            <w:r w:rsidR="003B05AC">
              <w:rPr>
                <w:rFonts w:ascii="Arial" w:eastAsia="Calibri" w:hAnsi="Arial" w:cs="Arial"/>
                <w:sz w:val="22"/>
                <w:szCs w:val="22"/>
                <w:lang w:eastAsia="en-US"/>
              </w:rPr>
              <w:t xml:space="preserve">en endavant Distintiu, </w:t>
            </w:r>
            <w:r w:rsidRPr="009417BF">
              <w:rPr>
                <w:rFonts w:ascii="Arial" w:eastAsia="Calibri" w:hAnsi="Arial" w:cs="Arial"/>
                <w:sz w:val="22"/>
                <w:szCs w:val="22"/>
                <w:lang w:eastAsia="en-US"/>
              </w:rPr>
              <w:t>regulat en el Decret 316/1994, de 4 de novembre, sobre atorgament del distintiu de garantia de qualitat ambiental per la Generalitat de Catalunya i el Decret 296/1998, de 17 de novembre, pel qual s’amplia l’àmbit del distintiu de garantia de qualitat ambiental als serveis.</w:t>
            </w:r>
          </w:p>
          <w:p w14:paraId="04C9A35F" w14:textId="77777777" w:rsidR="009417BF" w:rsidRDefault="009417BF" w:rsidP="00E350EA">
            <w:pPr>
              <w:ind w:right="110"/>
              <w:rPr>
                <w:rFonts w:ascii="Arial" w:eastAsia="Calibri" w:hAnsi="Arial" w:cs="Arial"/>
                <w:sz w:val="22"/>
                <w:szCs w:val="22"/>
                <w:lang w:eastAsia="en-US"/>
              </w:rPr>
            </w:pPr>
          </w:p>
          <w:p w14:paraId="010A7210" w14:textId="0C3DFEE5" w:rsidR="00E265DB" w:rsidRDefault="00E265DB" w:rsidP="00E350EA">
            <w:pPr>
              <w:rPr>
                <w:rFonts w:ascii="Arial" w:eastAsia="Calibri" w:hAnsi="Arial" w:cs="Arial"/>
                <w:sz w:val="22"/>
                <w:szCs w:val="22"/>
                <w:lang w:eastAsia="en-US"/>
              </w:rPr>
            </w:pPr>
            <w:r w:rsidRPr="00E265DB">
              <w:rPr>
                <w:rFonts w:ascii="Arial" w:eastAsia="Calibri" w:hAnsi="Arial" w:cs="Arial"/>
                <w:sz w:val="22"/>
                <w:szCs w:val="22"/>
                <w:lang w:eastAsia="en-US"/>
              </w:rPr>
              <w:t>L'Etiqueta ecològica de la UE és el sistema d'etiquetatge ecològic voluntari, creat per la UE l'any 1992, per promoure la comercialització de productes i serveis amb un impacte ambiental reduït durant tot el seu cicle de vida i proporcionar als consumidors informació exacta, no enganyosa i amb base científica sobre el seus impactes.</w:t>
            </w:r>
          </w:p>
          <w:p w14:paraId="416858AE" w14:textId="2F8AF410" w:rsidR="009417BF" w:rsidRDefault="009417BF" w:rsidP="00E350EA">
            <w:pPr>
              <w:rPr>
                <w:rFonts w:ascii="Arial" w:eastAsia="Calibri" w:hAnsi="Arial" w:cs="Arial"/>
                <w:sz w:val="22"/>
                <w:szCs w:val="22"/>
                <w:lang w:eastAsia="en-US"/>
              </w:rPr>
            </w:pPr>
          </w:p>
          <w:p w14:paraId="00C1C7B5" w14:textId="1B1DC3A0" w:rsidR="00F61BF9" w:rsidRDefault="00F61BF9" w:rsidP="00E350EA">
            <w:pPr>
              <w:rPr>
                <w:rFonts w:ascii="Arial" w:eastAsia="Calibri" w:hAnsi="Arial" w:cs="Arial"/>
                <w:sz w:val="22"/>
                <w:szCs w:val="22"/>
                <w:lang w:eastAsia="en-US"/>
              </w:rPr>
            </w:pPr>
            <w:r w:rsidRPr="00F61BF9">
              <w:rPr>
                <w:rFonts w:ascii="Arial" w:eastAsia="Calibri" w:hAnsi="Arial" w:cs="Arial"/>
                <w:sz w:val="22"/>
                <w:szCs w:val="22"/>
                <w:lang w:eastAsia="en-US"/>
              </w:rPr>
              <w:t xml:space="preserve">El Reglament sobre l'etiqueta ecològica de la UE indica que, per tal de facilitar el </w:t>
            </w:r>
            <w:r w:rsidR="00D42DC7">
              <w:rPr>
                <w:rFonts w:ascii="Arial" w:eastAsia="Calibri" w:hAnsi="Arial" w:cs="Arial"/>
                <w:sz w:val="22"/>
                <w:szCs w:val="22"/>
                <w:lang w:eastAsia="en-US"/>
              </w:rPr>
              <w:t>màrqueting</w:t>
            </w:r>
            <w:r w:rsidRPr="00F61BF9">
              <w:rPr>
                <w:rFonts w:ascii="Arial" w:eastAsia="Calibri" w:hAnsi="Arial" w:cs="Arial"/>
                <w:sz w:val="22"/>
                <w:szCs w:val="22"/>
                <w:lang w:eastAsia="en-US"/>
              </w:rPr>
              <w:t xml:space="preserve"> de productes amb etiquetes ambientals a escala nacional i comunitària, estalviar treball addicional a les empreses, en especial a les PIME, i no confondre al consumidor, cal </w:t>
            </w:r>
            <w:r w:rsidRPr="00F61BF9">
              <w:rPr>
                <w:rFonts w:ascii="Arial" w:eastAsia="Calibri" w:hAnsi="Arial" w:cs="Arial"/>
                <w:sz w:val="22"/>
                <w:szCs w:val="22"/>
                <w:lang w:eastAsia="en-US"/>
              </w:rPr>
              <w:lastRenderedPageBreak/>
              <w:t>augmentar la coherència i promoure l'harmonització entre el sistema de l'etiqueta ecològica europea i els sistemes nacionals d'etiquetatge ecològic presents a la UE.</w:t>
            </w:r>
          </w:p>
          <w:p w14:paraId="5FE68918" w14:textId="77777777" w:rsidR="00035BE1" w:rsidRDefault="00035BE1" w:rsidP="00E350EA">
            <w:pPr>
              <w:rPr>
                <w:rFonts w:ascii="Arial" w:eastAsia="Calibri" w:hAnsi="Arial" w:cs="Arial"/>
                <w:sz w:val="22"/>
                <w:szCs w:val="22"/>
                <w:lang w:eastAsia="en-US"/>
              </w:rPr>
            </w:pPr>
          </w:p>
          <w:p w14:paraId="49DBC5B0" w14:textId="74E1C2CA" w:rsidR="009417BF" w:rsidRPr="00E265DB" w:rsidRDefault="003B05AC" w:rsidP="00E350EA">
            <w:pPr>
              <w:rPr>
                <w:rFonts w:ascii="Arial" w:eastAsia="Calibri" w:hAnsi="Arial" w:cs="Arial"/>
                <w:sz w:val="22"/>
                <w:szCs w:val="22"/>
                <w:lang w:eastAsia="en-US"/>
              </w:rPr>
            </w:pPr>
            <w:r>
              <w:rPr>
                <w:rFonts w:ascii="Arial" w:eastAsia="Calibri" w:hAnsi="Arial" w:cs="Arial"/>
                <w:sz w:val="22"/>
                <w:szCs w:val="22"/>
                <w:lang w:eastAsia="en-US"/>
              </w:rPr>
              <w:t>A</w:t>
            </w:r>
            <w:r w:rsidR="009417BF" w:rsidRPr="009417BF">
              <w:rPr>
                <w:rFonts w:ascii="Arial" w:eastAsia="Calibri" w:hAnsi="Arial" w:cs="Arial"/>
                <w:sz w:val="22"/>
                <w:szCs w:val="22"/>
                <w:lang w:eastAsia="en-US"/>
              </w:rPr>
              <w:t xml:space="preserve"> Catalunya es disposa </w:t>
            </w:r>
            <w:r>
              <w:rPr>
                <w:rFonts w:ascii="Arial" w:eastAsia="Calibri" w:hAnsi="Arial" w:cs="Arial"/>
                <w:sz w:val="22"/>
                <w:szCs w:val="22"/>
                <w:lang w:eastAsia="en-US"/>
              </w:rPr>
              <w:t xml:space="preserve">del Distintiu com un </w:t>
            </w:r>
            <w:r w:rsidR="009417BF" w:rsidRPr="009417BF">
              <w:rPr>
                <w:rFonts w:ascii="Arial" w:eastAsia="Calibri" w:hAnsi="Arial" w:cs="Arial"/>
                <w:sz w:val="22"/>
                <w:szCs w:val="22"/>
                <w:lang w:eastAsia="en-US"/>
              </w:rPr>
              <w:t>sistema propi d’etiquetatge ecològic</w:t>
            </w:r>
            <w:r w:rsidR="00035BE1">
              <w:rPr>
                <w:rFonts w:ascii="Arial" w:eastAsia="Calibri" w:hAnsi="Arial" w:cs="Arial"/>
                <w:sz w:val="22"/>
                <w:szCs w:val="22"/>
                <w:lang w:eastAsia="en-US"/>
              </w:rPr>
              <w:t xml:space="preserve"> </w:t>
            </w:r>
            <w:r w:rsidR="009417BF" w:rsidRPr="009417BF">
              <w:rPr>
                <w:rFonts w:ascii="Arial" w:eastAsia="Calibri" w:hAnsi="Arial" w:cs="Arial"/>
                <w:sz w:val="22"/>
                <w:szCs w:val="22"/>
                <w:lang w:eastAsia="en-US"/>
              </w:rPr>
              <w:t>identificat per la Comissió Europea en l’entorn d’altres sistemes d’etiquetat</w:t>
            </w:r>
            <w:r w:rsidR="00EA4AC1">
              <w:rPr>
                <w:rFonts w:ascii="Arial" w:eastAsia="Calibri" w:hAnsi="Arial" w:cs="Arial"/>
                <w:sz w:val="22"/>
                <w:szCs w:val="22"/>
                <w:lang w:eastAsia="en-US"/>
              </w:rPr>
              <w:t>ge</w:t>
            </w:r>
            <w:r w:rsidR="009417BF" w:rsidRPr="009417BF">
              <w:rPr>
                <w:rFonts w:ascii="Arial" w:eastAsia="Calibri" w:hAnsi="Arial" w:cs="Arial"/>
                <w:sz w:val="22"/>
                <w:szCs w:val="22"/>
                <w:lang w:eastAsia="en-US"/>
              </w:rPr>
              <w:t xml:space="preserve"> ecològic presents al mercat europeu</w:t>
            </w:r>
            <w:r w:rsidR="00EA4AC1">
              <w:rPr>
                <w:rFonts w:ascii="Arial" w:eastAsia="Calibri" w:hAnsi="Arial" w:cs="Arial"/>
                <w:sz w:val="22"/>
                <w:szCs w:val="22"/>
                <w:lang w:eastAsia="en-US"/>
              </w:rPr>
              <w:t>,</w:t>
            </w:r>
            <w:r w:rsidR="009417BF" w:rsidRPr="009417BF">
              <w:rPr>
                <w:rFonts w:ascii="Arial" w:eastAsia="Calibri" w:hAnsi="Arial" w:cs="Arial"/>
                <w:sz w:val="22"/>
                <w:szCs w:val="22"/>
                <w:lang w:eastAsia="en-US"/>
              </w:rPr>
              <w:t xml:space="preserve"> i determi</w:t>
            </w:r>
            <w:r w:rsidR="00EA4AC1">
              <w:rPr>
                <w:rFonts w:ascii="Arial" w:eastAsia="Calibri" w:hAnsi="Arial" w:cs="Arial"/>
                <w:sz w:val="22"/>
                <w:szCs w:val="22"/>
                <w:lang w:eastAsia="en-US"/>
              </w:rPr>
              <w:t>nats pels organismes competents</w:t>
            </w:r>
            <w:r w:rsidR="009417BF" w:rsidRPr="009417BF">
              <w:rPr>
                <w:rFonts w:ascii="Arial" w:eastAsia="Calibri" w:hAnsi="Arial" w:cs="Arial"/>
                <w:sz w:val="22"/>
                <w:szCs w:val="22"/>
                <w:lang w:eastAsia="en-US"/>
              </w:rPr>
              <w:t xml:space="preserve"> com</w:t>
            </w:r>
            <w:r w:rsidR="00EA4AC1">
              <w:rPr>
                <w:rFonts w:ascii="Arial" w:eastAsia="Calibri" w:hAnsi="Arial" w:cs="Arial"/>
                <w:sz w:val="22"/>
                <w:szCs w:val="22"/>
                <w:lang w:eastAsia="en-US"/>
              </w:rPr>
              <w:t xml:space="preserve"> a</w:t>
            </w:r>
            <w:r w:rsidR="009417BF" w:rsidRPr="009417BF">
              <w:rPr>
                <w:rFonts w:ascii="Arial" w:eastAsia="Calibri" w:hAnsi="Arial" w:cs="Arial"/>
                <w:sz w:val="22"/>
                <w:szCs w:val="22"/>
                <w:lang w:eastAsia="en-US"/>
              </w:rPr>
              <w:t xml:space="preserve"> sistemes d’etiquetatge ambiental tipus I segons la norma EN ISO 14024, reconeguts oficialment a nivell nacional i regional</w:t>
            </w:r>
            <w:r w:rsidR="00D42DC7">
              <w:rPr>
                <w:rFonts w:ascii="Arial" w:eastAsia="Calibri" w:hAnsi="Arial" w:cs="Arial"/>
                <w:sz w:val="22"/>
                <w:szCs w:val="22"/>
                <w:lang w:eastAsia="en-US"/>
              </w:rPr>
              <w:t>.</w:t>
            </w:r>
            <w:r w:rsidR="00FD4A8A">
              <w:rPr>
                <w:rFonts w:ascii="Arial" w:eastAsia="Calibri" w:hAnsi="Arial" w:cs="Arial"/>
                <w:sz w:val="22"/>
                <w:szCs w:val="22"/>
                <w:lang w:eastAsia="en-US"/>
              </w:rPr>
              <w:t xml:space="preserve"> </w:t>
            </w:r>
            <w:r w:rsidR="00FD4A8A" w:rsidRPr="00FD4A8A">
              <w:rPr>
                <w:rFonts w:ascii="Arial" w:eastAsia="Calibri" w:hAnsi="Arial" w:cs="Arial"/>
                <w:sz w:val="22"/>
                <w:szCs w:val="22"/>
                <w:lang w:eastAsia="en-US"/>
              </w:rPr>
              <w:t>S’exclou</w:t>
            </w:r>
            <w:r w:rsidR="00EA4AC1">
              <w:rPr>
                <w:rFonts w:ascii="Arial" w:eastAsia="Calibri" w:hAnsi="Arial" w:cs="Arial"/>
                <w:sz w:val="22"/>
                <w:szCs w:val="22"/>
                <w:lang w:eastAsia="en-US"/>
              </w:rPr>
              <w:t>en</w:t>
            </w:r>
            <w:r w:rsidR="00FD4A8A" w:rsidRPr="00FD4A8A">
              <w:rPr>
                <w:rFonts w:ascii="Arial" w:eastAsia="Calibri" w:hAnsi="Arial" w:cs="Arial"/>
                <w:sz w:val="22"/>
                <w:szCs w:val="22"/>
                <w:lang w:eastAsia="en-US"/>
              </w:rPr>
              <w:t xml:space="preserve"> d’aquest sistema els productes alimentaris i farmacèutics.</w:t>
            </w:r>
          </w:p>
          <w:p w14:paraId="2B590617" w14:textId="77777777" w:rsidR="009417BF" w:rsidRPr="009417BF" w:rsidRDefault="009417BF" w:rsidP="00E350EA">
            <w:pPr>
              <w:ind w:right="110"/>
              <w:rPr>
                <w:rFonts w:ascii="Arial" w:eastAsia="Calibri" w:hAnsi="Arial" w:cs="Arial"/>
                <w:sz w:val="22"/>
                <w:szCs w:val="22"/>
                <w:lang w:eastAsia="en-US"/>
              </w:rPr>
            </w:pPr>
          </w:p>
          <w:p w14:paraId="38D13BE8" w14:textId="2B10844F" w:rsidR="00EE3FAA" w:rsidRDefault="008767DF" w:rsidP="00EE3FAA">
            <w:pPr>
              <w:rPr>
                <w:rFonts w:ascii="Arial" w:eastAsia="Calibri" w:hAnsi="Arial" w:cs="Arial"/>
                <w:sz w:val="22"/>
                <w:szCs w:val="22"/>
                <w:lang w:eastAsia="en-US"/>
              </w:rPr>
            </w:pPr>
            <w:r w:rsidRPr="0031240B">
              <w:rPr>
                <w:rFonts w:ascii="Arial" w:eastAsia="Calibri" w:hAnsi="Arial" w:cs="Arial"/>
                <w:sz w:val="22"/>
                <w:szCs w:val="22"/>
                <w:lang w:eastAsia="en-US"/>
              </w:rPr>
              <w:t xml:space="preserve">L’experiència adquirida per la Generalitat de Catalunya durant l’aplicació del Decret 316/1994, de 4 de novembre, sobre </w:t>
            </w:r>
            <w:r w:rsidR="00CA3D75">
              <w:rPr>
                <w:rFonts w:ascii="Arial" w:eastAsia="Calibri" w:hAnsi="Arial" w:cs="Arial"/>
                <w:sz w:val="22"/>
                <w:szCs w:val="22"/>
                <w:lang w:eastAsia="en-US"/>
              </w:rPr>
              <w:t>l’</w:t>
            </w:r>
            <w:r w:rsidRPr="0031240B">
              <w:rPr>
                <w:rFonts w:ascii="Arial" w:eastAsia="Calibri" w:hAnsi="Arial" w:cs="Arial"/>
                <w:sz w:val="22"/>
                <w:szCs w:val="22"/>
                <w:lang w:eastAsia="en-US"/>
              </w:rPr>
              <w:t>atorgament del Distintiu i el llarg temps transcorregut des de la seva aprovació, han posat de manifest la necessitat revisar el sistema d’etiquetatge ecològic català</w:t>
            </w:r>
            <w:r w:rsidR="00CA3D75">
              <w:rPr>
                <w:rFonts w:ascii="Arial" w:eastAsia="Calibri" w:hAnsi="Arial" w:cs="Arial"/>
                <w:sz w:val="22"/>
                <w:szCs w:val="22"/>
                <w:lang w:eastAsia="en-US"/>
              </w:rPr>
              <w:t xml:space="preserve"> incloent-hi</w:t>
            </w:r>
            <w:r w:rsidRPr="0031240B">
              <w:rPr>
                <w:rFonts w:ascii="Arial" w:eastAsia="Calibri" w:hAnsi="Arial" w:cs="Arial"/>
                <w:sz w:val="22"/>
                <w:szCs w:val="22"/>
                <w:lang w:eastAsia="en-US"/>
              </w:rPr>
              <w:t xml:space="preserve"> les disposicions que regulen els òrgans competents en matèria d’etiquetatge ecològic a Catalunya</w:t>
            </w:r>
            <w:r>
              <w:rPr>
                <w:rFonts w:ascii="Arial" w:eastAsia="Calibri" w:hAnsi="Arial" w:cs="Arial"/>
                <w:sz w:val="22"/>
                <w:szCs w:val="22"/>
                <w:lang w:eastAsia="en-US"/>
              </w:rPr>
              <w:t>.</w:t>
            </w:r>
          </w:p>
          <w:p w14:paraId="3C713D46" w14:textId="68872A68" w:rsidR="008767DF" w:rsidRDefault="008767DF" w:rsidP="008767DF">
            <w:pPr>
              <w:ind w:right="110"/>
              <w:rPr>
                <w:rFonts w:ascii="Arial" w:eastAsia="Calibri" w:hAnsi="Arial" w:cs="Arial"/>
                <w:sz w:val="22"/>
                <w:szCs w:val="22"/>
                <w:lang w:eastAsia="en-US"/>
              </w:rPr>
            </w:pPr>
          </w:p>
          <w:p w14:paraId="78FDE4CC" w14:textId="252B7C5D" w:rsidR="008767DF" w:rsidRDefault="008767DF" w:rsidP="008767DF">
            <w:pPr>
              <w:ind w:right="110"/>
              <w:rPr>
                <w:rFonts w:ascii="Arial" w:eastAsia="Calibri" w:hAnsi="Arial" w:cs="Arial"/>
                <w:sz w:val="22"/>
                <w:szCs w:val="22"/>
                <w:lang w:eastAsia="en-US"/>
              </w:rPr>
            </w:pPr>
            <w:r>
              <w:rPr>
                <w:rFonts w:ascii="Arial" w:eastAsia="Calibri" w:hAnsi="Arial" w:cs="Arial"/>
                <w:sz w:val="22"/>
                <w:szCs w:val="22"/>
                <w:lang w:eastAsia="en-US"/>
              </w:rPr>
              <w:t>A més, l</w:t>
            </w:r>
            <w:r w:rsidRPr="00F42872">
              <w:rPr>
                <w:rFonts w:ascii="Arial" w:eastAsia="Calibri" w:hAnsi="Arial" w:cs="Arial"/>
                <w:sz w:val="22"/>
                <w:szCs w:val="22"/>
                <w:lang w:eastAsia="en-US"/>
              </w:rPr>
              <w:t>a normativa actual que regula el sistema d’etiquetatge ecològic de la UE s’ha anat revisant i actualitzant des de l’aprovació del primer Reglament a l’any 1992</w:t>
            </w:r>
            <w:r w:rsidR="0050462B">
              <w:rPr>
                <w:rFonts w:ascii="Arial" w:eastAsia="Calibri" w:hAnsi="Arial" w:cs="Arial"/>
                <w:sz w:val="22"/>
                <w:szCs w:val="22"/>
                <w:lang w:eastAsia="en-US"/>
              </w:rPr>
              <w:t xml:space="preserve"> </w:t>
            </w:r>
            <w:r w:rsidR="003B05AC">
              <w:rPr>
                <w:rFonts w:ascii="Arial" w:eastAsia="Calibri" w:hAnsi="Arial" w:cs="Arial"/>
                <w:sz w:val="22"/>
                <w:szCs w:val="22"/>
                <w:lang w:eastAsia="en-US"/>
              </w:rPr>
              <w:t>t</w:t>
            </w:r>
            <w:r w:rsidRPr="00F42872">
              <w:rPr>
                <w:rFonts w:ascii="Arial" w:eastAsia="Calibri" w:hAnsi="Arial" w:cs="Arial"/>
                <w:sz w:val="22"/>
                <w:szCs w:val="22"/>
                <w:lang w:eastAsia="en-US"/>
              </w:rPr>
              <w:t>anmateix, la normativa que regula el sistema d’etiquetatge ecològic de Catalunya no ha tingut cap revisió des de l’any 1998</w:t>
            </w:r>
            <w:r w:rsidR="003B05AC">
              <w:rPr>
                <w:rFonts w:ascii="Arial" w:eastAsia="Calibri" w:hAnsi="Arial" w:cs="Arial"/>
                <w:sz w:val="22"/>
                <w:szCs w:val="22"/>
                <w:lang w:eastAsia="en-US"/>
              </w:rPr>
              <w:t>.</w:t>
            </w:r>
          </w:p>
          <w:p w14:paraId="141CBD5D" w14:textId="2D995A0D" w:rsidR="008767DF" w:rsidRDefault="008767DF" w:rsidP="008767DF">
            <w:pPr>
              <w:ind w:right="110"/>
              <w:rPr>
                <w:rFonts w:ascii="Arial" w:eastAsia="Calibri" w:hAnsi="Arial" w:cs="Arial"/>
                <w:sz w:val="22"/>
                <w:szCs w:val="22"/>
                <w:lang w:eastAsia="en-US"/>
              </w:rPr>
            </w:pPr>
          </w:p>
          <w:p w14:paraId="4818005C" w14:textId="37A01C70" w:rsidR="008767DF" w:rsidRDefault="008767DF" w:rsidP="008767DF">
            <w:pPr>
              <w:ind w:right="110"/>
              <w:rPr>
                <w:rFonts w:ascii="Arial" w:eastAsia="Calibri" w:hAnsi="Arial" w:cs="Arial"/>
                <w:sz w:val="22"/>
                <w:szCs w:val="22"/>
                <w:lang w:eastAsia="en-US"/>
              </w:rPr>
            </w:pPr>
            <w:r w:rsidRPr="009417BF">
              <w:rPr>
                <w:rFonts w:ascii="Arial" w:eastAsia="Calibri" w:hAnsi="Arial" w:cs="Arial"/>
                <w:sz w:val="22"/>
                <w:szCs w:val="22"/>
                <w:lang w:eastAsia="en-US"/>
              </w:rPr>
              <w:t xml:space="preserve">El Distintiu </w:t>
            </w:r>
            <w:r w:rsidR="0050462B" w:rsidRPr="009417BF">
              <w:rPr>
                <w:rFonts w:ascii="Arial" w:eastAsia="Calibri" w:hAnsi="Arial" w:cs="Arial"/>
                <w:sz w:val="22"/>
                <w:szCs w:val="22"/>
                <w:lang w:eastAsia="en-US"/>
              </w:rPr>
              <w:t>atorga una</w:t>
            </w:r>
            <w:r w:rsidRPr="009417BF">
              <w:rPr>
                <w:rFonts w:ascii="Arial" w:eastAsia="Calibri" w:hAnsi="Arial" w:cs="Arial"/>
                <w:sz w:val="22"/>
                <w:szCs w:val="22"/>
                <w:lang w:eastAsia="en-US"/>
              </w:rPr>
              <w:t xml:space="preserve"> informació mediambiental fiable dels productes i serveis per als consumidors i promociona el disseny, la producció, la comercialització, l'ús i el consum de productes i de serveis que superen determinats requeriments de qualitat ambiental més enllà dels establerts per la normativa vigent. El Distintiu promou l’ús eficient dels recursos i es pot considerar com una eina molt  adient per a afavorir l’adaptació dels processos a un model econòmic circular.</w:t>
            </w:r>
          </w:p>
          <w:p w14:paraId="1737065D" w14:textId="77777777" w:rsidR="009417BF" w:rsidRPr="009417BF" w:rsidRDefault="009417BF" w:rsidP="00E350EA">
            <w:pPr>
              <w:ind w:right="110"/>
              <w:rPr>
                <w:rFonts w:ascii="Arial" w:eastAsia="Calibri" w:hAnsi="Arial" w:cs="Arial"/>
                <w:sz w:val="22"/>
                <w:szCs w:val="22"/>
                <w:lang w:eastAsia="en-US"/>
              </w:rPr>
            </w:pPr>
          </w:p>
          <w:p w14:paraId="6B159F24" w14:textId="0FA057C9" w:rsidR="009417BF" w:rsidRDefault="009417BF" w:rsidP="00E350EA">
            <w:pPr>
              <w:ind w:right="110"/>
              <w:rPr>
                <w:rFonts w:ascii="Arial" w:eastAsia="Calibri" w:hAnsi="Arial" w:cs="Arial"/>
                <w:sz w:val="22"/>
                <w:szCs w:val="22"/>
                <w:lang w:eastAsia="en-US"/>
              </w:rPr>
            </w:pPr>
            <w:r w:rsidRPr="009417BF">
              <w:rPr>
                <w:rFonts w:ascii="Arial" w:eastAsia="Calibri" w:hAnsi="Arial" w:cs="Arial"/>
                <w:sz w:val="22"/>
                <w:szCs w:val="22"/>
                <w:lang w:eastAsia="en-US"/>
              </w:rPr>
              <w:t>L’economia circular és un concepte que s’impulsa a la UE des de l’any 2015 amb el Pla d’acció de la UE per a l’economia circular, redefinit l’any 2020 com un nou Pla d’acció per a l’economia circular per una Europa més neta i competitiva, amb la finalitat d’establir un marc sòlid i coherent  que converteixi en norma la sostenibilitat de productes, serveis i models de negoci</w:t>
            </w:r>
            <w:r w:rsidR="005B086B">
              <w:rPr>
                <w:rFonts w:ascii="Arial" w:eastAsia="Calibri" w:hAnsi="Arial" w:cs="Arial"/>
                <w:sz w:val="22"/>
                <w:szCs w:val="22"/>
                <w:lang w:eastAsia="en-US"/>
              </w:rPr>
              <w:t>.</w:t>
            </w:r>
            <w:r w:rsidRPr="009417BF">
              <w:rPr>
                <w:rFonts w:ascii="Arial" w:eastAsia="Calibri" w:hAnsi="Arial" w:cs="Arial"/>
                <w:sz w:val="22"/>
                <w:szCs w:val="22"/>
                <w:lang w:eastAsia="en-US"/>
              </w:rPr>
              <w:t xml:space="preserve"> L’economia circular és un model econòmic orientat a l’assoliment de sistemes de producció i consum més eficients i </w:t>
            </w:r>
            <w:proofErr w:type="spellStart"/>
            <w:r w:rsidRPr="009417BF">
              <w:rPr>
                <w:rFonts w:ascii="Arial" w:eastAsia="Calibri" w:hAnsi="Arial" w:cs="Arial"/>
                <w:sz w:val="22"/>
                <w:szCs w:val="22"/>
                <w:lang w:eastAsia="en-US"/>
              </w:rPr>
              <w:t>resilients</w:t>
            </w:r>
            <w:proofErr w:type="spellEnd"/>
            <w:r w:rsidRPr="009417BF">
              <w:rPr>
                <w:rFonts w:ascii="Arial" w:eastAsia="Calibri" w:hAnsi="Arial" w:cs="Arial"/>
                <w:sz w:val="22"/>
                <w:szCs w:val="22"/>
                <w:lang w:eastAsia="en-US"/>
              </w:rPr>
              <w:t>, que implica, des del disseny del producte, la reutilització, reparació, renovació i reciclatge per mantenir-lo dins de l’economia el major temps possible. Aquest model comporta un estalvi en l’ús de matèries primeres i la conversió dels residus en recursos. En general, s’oposa al model econòmic lineal tradicional, que es basa en “extreure-fabricar-consumir-llençar”. L’economia circular maximitza la vida útil dels béns i productes i valoritza els actius al final de la seva vida útil.</w:t>
            </w:r>
          </w:p>
          <w:p w14:paraId="34B764F7" w14:textId="7AA933BD" w:rsidR="0031240B" w:rsidRDefault="0031240B" w:rsidP="00E350EA">
            <w:pPr>
              <w:ind w:right="110"/>
              <w:rPr>
                <w:rFonts w:ascii="Arial" w:eastAsia="Calibri" w:hAnsi="Arial" w:cs="Arial"/>
                <w:sz w:val="22"/>
                <w:szCs w:val="22"/>
                <w:lang w:eastAsia="en-US"/>
              </w:rPr>
            </w:pPr>
          </w:p>
          <w:p w14:paraId="756C81DE" w14:textId="34C7FB54" w:rsidR="00F61BF9" w:rsidRPr="00F61BF9" w:rsidRDefault="00F61BF9" w:rsidP="00F61BF9">
            <w:pPr>
              <w:ind w:right="110"/>
              <w:rPr>
                <w:rFonts w:ascii="Arial" w:eastAsia="Calibri" w:hAnsi="Arial" w:cs="Arial"/>
                <w:sz w:val="22"/>
                <w:szCs w:val="22"/>
                <w:lang w:eastAsia="en-US"/>
              </w:rPr>
            </w:pPr>
            <w:r w:rsidRPr="00F61BF9">
              <w:rPr>
                <w:rFonts w:ascii="Arial" w:eastAsia="Calibri" w:hAnsi="Arial" w:cs="Arial"/>
                <w:sz w:val="22"/>
                <w:szCs w:val="22"/>
                <w:lang w:eastAsia="en-US"/>
              </w:rPr>
              <w:t xml:space="preserve">A data de gener de 2022, hi ha un total de 30 categories aprovades per a les quals es pot sol·licitar el Distintiu per a productes i serveis. Aquestes 30 categories es distribueixen de la següent manera, 4 d’allotjaments turístics, 14 de productes, 3 de vehicles i 9 de serveis. Es quantifiquen 269 organitzacions amb Distintiu, de les qual 44 corresponen a empreses de productes i 225 </w:t>
            </w:r>
            <w:r w:rsidR="001C1522">
              <w:rPr>
                <w:rFonts w:ascii="Arial" w:eastAsia="Calibri" w:hAnsi="Arial" w:cs="Arial"/>
                <w:sz w:val="22"/>
                <w:szCs w:val="22"/>
                <w:lang w:eastAsia="en-US"/>
              </w:rPr>
              <w:t xml:space="preserve">a empreses </w:t>
            </w:r>
            <w:r w:rsidRPr="00F61BF9">
              <w:rPr>
                <w:rFonts w:ascii="Arial" w:eastAsia="Calibri" w:hAnsi="Arial" w:cs="Arial"/>
                <w:sz w:val="22"/>
                <w:szCs w:val="22"/>
                <w:lang w:eastAsia="en-US"/>
              </w:rPr>
              <w:t>de serveis amb un total de 915 productes i 225 establiments de serveis certificats.</w:t>
            </w:r>
          </w:p>
          <w:p w14:paraId="5EBF12DD" w14:textId="77777777" w:rsidR="00F61BF9" w:rsidRPr="00F61BF9" w:rsidRDefault="00F61BF9" w:rsidP="00F61BF9">
            <w:pPr>
              <w:ind w:right="110"/>
              <w:rPr>
                <w:rFonts w:ascii="Arial" w:eastAsia="Calibri" w:hAnsi="Arial" w:cs="Arial"/>
                <w:sz w:val="22"/>
                <w:szCs w:val="22"/>
                <w:lang w:eastAsia="en-US"/>
              </w:rPr>
            </w:pPr>
          </w:p>
          <w:p w14:paraId="433EF239" w14:textId="634393CE" w:rsidR="00F61BF9" w:rsidRPr="009417BF" w:rsidRDefault="00F61BF9" w:rsidP="00F61BF9">
            <w:pPr>
              <w:ind w:right="110"/>
              <w:rPr>
                <w:rFonts w:ascii="Arial" w:eastAsia="Calibri" w:hAnsi="Arial" w:cs="Arial"/>
                <w:sz w:val="22"/>
                <w:szCs w:val="22"/>
                <w:lang w:eastAsia="en-US"/>
              </w:rPr>
            </w:pPr>
            <w:r w:rsidRPr="00F61BF9">
              <w:rPr>
                <w:rFonts w:ascii="Arial" w:eastAsia="Calibri" w:hAnsi="Arial" w:cs="Arial"/>
                <w:sz w:val="22"/>
                <w:szCs w:val="22"/>
                <w:lang w:eastAsia="en-US"/>
              </w:rPr>
              <w:t>En el cas de l’etiqueta ecologia europea, es comptabilitzen 23 categories aprovades de les quals 21 són de producte i 2 de serveis. Es quantifiquen 80 empreses amb atorgament de l’etiqueta ecològica europea, amb un total de 1.237 productes i serveis i 3.727 referències certificades.</w:t>
            </w:r>
          </w:p>
          <w:p w14:paraId="1A45EB74" w14:textId="77777777" w:rsidR="00115013" w:rsidRPr="00A62A60" w:rsidRDefault="00115013" w:rsidP="00E350EA">
            <w:pPr>
              <w:autoSpaceDE w:val="0"/>
              <w:autoSpaceDN w:val="0"/>
              <w:adjustRightInd w:val="0"/>
              <w:rPr>
                <w:rFonts w:ascii="Arial" w:hAnsi="Arial" w:cs="Arial"/>
                <w:sz w:val="22"/>
                <w:szCs w:val="22"/>
              </w:rPr>
            </w:pPr>
          </w:p>
          <w:p w14:paraId="7C62C065" w14:textId="0A385AF3" w:rsidR="00DC51A0" w:rsidRDefault="00DC51A0" w:rsidP="00DC51A0">
            <w:pPr>
              <w:autoSpaceDE w:val="0"/>
              <w:autoSpaceDN w:val="0"/>
              <w:adjustRightInd w:val="0"/>
              <w:rPr>
                <w:rFonts w:ascii="Arial" w:hAnsi="Arial" w:cs="Arial"/>
                <w:sz w:val="22"/>
                <w:szCs w:val="22"/>
              </w:rPr>
            </w:pPr>
            <w:r>
              <w:rPr>
                <w:rFonts w:ascii="Arial" w:hAnsi="Arial" w:cs="Arial"/>
                <w:sz w:val="22"/>
                <w:szCs w:val="22"/>
              </w:rPr>
              <w:t>La iniciativa</w:t>
            </w:r>
            <w:r w:rsidRPr="00DC51A0">
              <w:rPr>
                <w:rFonts w:ascii="Arial" w:hAnsi="Arial" w:cs="Arial"/>
                <w:sz w:val="22"/>
                <w:szCs w:val="22"/>
              </w:rPr>
              <w:t xml:space="preserve"> suposa l’elaboració d’un nou decret per l’establiment d’un sistema d’etiquetatge ecològic de Catalunya que doni resposta a totes les necessitats detectades i resolgui els problemes identificats. La iniciativa ha d’incorporar </w:t>
            </w:r>
            <w:r w:rsidR="00EA22FE">
              <w:rPr>
                <w:rFonts w:ascii="Arial" w:hAnsi="Arial" w:cs="Arial"/>
                <w:sz w:val="22"/>
                <w:szCs w:val="22"/>
              </w:rPr>
              <w:t xml:space="preserve">en una </w:t>
            </w:r>
            <w:r w:rsidR="00153602">
              <w:rPr>
                <w:rFonts w:ascii="Arial" w:hAnsi="Arial" w:cs="Arial"/>
                <w:sz w:val="22"/>
                <w:szCs w:val="22"/>
              </w:rPr>
              <w:t>so</w:t>
            </w:r>
            <w:r w:rsidR="00EA22FE">
              <w:rPr>
                <w:rFonts w:ascii="Arial" w:hAnsi="Arial" w:cs="Arial"/>
                <w:sz w:val="22"/>
                <w:szCs w:val="22"/>
              </w:rPr>
              <w:t>l document normatiu</w:t>
            </w:r>
            <w:r w:rsidRPr="00DC51A0">
              <w:rPr>
                <w:rFonts w:ascii="Arial" w:hAnsi="Arial" w:cs="Arial"/>
                <w:sz w:val="22"/>
                <w:szCs w:val="22"/>
              </w:rPr>
              <w:t xml:space="preserve">, el procediment per a l’atorgament del Distintiu així les funcions atribuïdes als òrgans competents </w:t>
            </w:r>
            <w:r w:rsidRPr="00DC51A0">
              <w:rPr>
                <w:rFonts w:ascii="Arial" w:hAnsi="Arial" w:cs="Arial"/>
                <w:sz w:val="22"/>
                <w:szCs w:val="22"/>
              </w:rPr>
              <w:lastRenderedPageBreak/>
              <w:t xml:space="preserve">en el procés d’atorgament del Distintiu i </w:t>
            </w:r>
            <w:r w:rsidR="00B65E7E">
              <w:rPr>
                <w:rFonts w:ascii="Arial" w:hAnsi="Arial" w:cs="Arial"/>
                <w:sz w:val="22"/>
                <w:szCs w:val="22"/>
              </w:rPr>
              <w:t xml:space="preserve">les atribuïdes </w:t>
            </w:r>
            <w:r w:rsidRPr="00DC51A0">
              <w:rPr>
                <w:rFonts w:ascii="Arial" w:hAnsi="Arial" w:cs="Arial"/>
                <w:sz w:val="22"/>
                <w:szCs w:val="22"/>
              </w:rPr>
              <w:t>en el procés d’atorgament de l‘etiqueta ecològica europea.</w:t>
            </w:r>
          </w:p>
          <w:p w14:paraId="04E7CE7D" w14:textId="4BE94D0D" w:rsidR="00901897" w:rsidRDefault="00901897" w:rsidP="00DC51A0">
            <w:pPr>
              <w:autoSpaceDE w:val="0"/>
              <w:autoSpaceDN w:val="0"/>
              <w:adjustRightInd w:val="0"/>
              <w:rPr>
                <w:rFonts w:ascii="Arial" w:hAnsi="Arial" w:cs="Arial"/>
                <w:sz w:val="22"/>
                <w:szCs w:val="22"/>
              </w:rPr>
            </w:pPr>
          </w:p>
          <w:p w14:paraId="4038493B" w14:textId="77777777" w:rsidR="00F90E34" w:rsidRPr="00F90E34" w:rsidRDefault="00F90E34" w:rsidP="0050462B">
            <w:pPr>
              <w:rPr>
                <w:rFonts w:ascii="Arial" w:eastAsia="Calibri" w:hAnsi="Arial" w:cs="Arial"/>
                <w:sz w:val="22"/>
                <w:szCs w:val="22"/>
                <w:lang w:eastAsia="en-US"/>
              </w:rPr>
            </w:pPr>
            <w:r w:rsidRPr="00F90E34">
              <w:rPr>
                <w:rFonts w:ascii="Arial" w:eastAsia="Calibri" w:hAnsi="Arial" w:cs="Arial"/>
                <w:sz w:val="22"/>
                <w:szCs w:val="22"/>
                <w:lang w:eastAsia="en-US"/>
              </w:rPr>
              <w:t>La nova normativa ha de considerar:</w:t>
            </w:r>
          </w:p>
          <w:p w14:paraId="4A5E329A" w14:textId="77777777" w:rsidR="00F90E34" w:rsidRPr="00F90E34" w:rsidRDefault="00F90E34" w:rsidP="00F90E34">
            <w:pPr>
              <w:ind w:left="360"/>
              <w:rPr>
                <w:rFonts w:ascii="Arial" w:eastAsia="Calibri" w:hAnsi="Arial" w:cs="Arial"/>
                <w:sz w:val="22"/>
                <w:szCs w:val="22"/>
                <w:lang w:eastAsia="en-US"/>
              </w:rPr>
            </w:pPr>
          </w:p>
          <w:p w14:paraId="1AC81371" w14:textId="77777777" w:rsidR="00F90E34" w:rsidRPr="00F90E34" w:rsidRDefault="00F90E34" w:rsidP="00175B9A">
            <w:pPr>
              <w:numPr>
                <w:ilvl w:val="0"/>
                <w:numId w:val="12"/>
              </w:numPr>
              <w:ind w:left="600"/>
              <w:contextualSpacing/>
              <w:rPr>
                <w:rFonts w:ascii="Arial" w:eastAsia="Calibri" w:hAnsi="Arial" w:cs="Arial"/>
                <w:sz w:val="22"/>
                <w:szCs w:val="22"/>
                <w:lang w:eastAsia="en-US"/>
              </w:rPr>
            </w:pPr>
            <w:r w:rsidRPr="00F90E34">
              <w:rPr>
                <w:rFonts w:ascii="Arial" w:eastAsia="Calibri" w:hAnsi="Arial" w:cs="Arial"/>
                <w:sz w:val="22"/>
                <w:szCs w:val="22"/>
                <w:lang w:eastAsia="en-US"/>
              </w:rPr>
              <w:t>Allargar el període de revisió dels criteris de qualitat ambiental per a cada categoria de producte/servei del Distintiu, per simplificar la gestió del sistema sense veure’s afectada la seva qualitat, estalviant-se a més recursos tècnics i econòmics.</w:t>
            </w:r>
          </w:p>
          <w:p w14:paraId="089E9332" w14:textId="77777777" w:rsidR="00F90E34" w:rsidRPr="00F90E34" w:rsidRDefault="00F90E34" w:rsidP="00175B9A">
            <w:pPr>
              <w:ind w:left="600"/>
              <w:rPr>
                <w:rFonts w:ascii="Arial" w:eastAsia="Calibri" w:hAnsi="Arial" w:cs="Arial"/>
                <w:sz w:val="22"/>
                <w:szCs w:val="22"/>
                <w:lang w:eastAsia="en-US"/>
              </w:rPr>
            </w:pPr>
          </w:p>
          <w:p w14:paraId="4681A108" w14:textId="77777777" w:rsidR="00F90E34" w:rsidRPr="00F90E34" w:rsidRDefault="00F90E34" w:rsidP="00175B9A">
            <w:pPr>
              <w:numPr>
                <w:ilvl w:val="0"/>
                <w:numId w:val="12"/>
              </w:numPr>
              <w:ind w:left="600"/>
              <w:contextualSpacing/>
              <w:rPr>
                <w:rFonts w:ascii="Arial" w:eastAsia="Calibri" w:hAnsi="Arial" w:cs="Arial"/>
                <w:sz w:val="22"/>
                <w:szCs w:val="22"/>
                <w:lang w:eastAsia="en-US"/>
              </w:rPr>
            </w:pPr>
            <w:r w:rsidRPr="00F90E34">
              <w:rPr>
                <w:rFonts w:ascii="Arial" w:eastAsia="Calibri" w:hAnsi="Arial" w:cs="Arial"/>
                <w:sz w:val="22"/>
                <w:szCs w:val="22"/>
                <w:lang w:eastAsia="en-US"/>
              </w:rPr>
              <w:t>Allargar el període de validesa d’atorgament del Distintiu, i, en conseqüència, reduir les càrregues administratives de l’actual procediment i els costos de gestió dels sol·licitants i també de l’Administració.</w:t>
            </w:r>
          </w:p>
          <w:p w14:paraId="760B8EC3" w14:textId="77777777" w:rsidR="00F90E34" w:rsidRPr="00F90E34" w:rsidRDefault="00F90E34" w:rsidP="00175B9A">
            <w:pPr>
              <w:ind w:left="600"/>
              <w:rPr>
                <w:rFonts w:ascii="Arial" w:eastAsia="Calibri" w:hAnsi="Arial" w:cs="Arial"/>
                <w:sz w:val="22"/>
                <w:szCs w:val="22"/>
                <w:lang w:eastAsia="en-US"/>
              </w:rPr>
            </w:pPr>
          </w:p>
          <w:p w14:paraId="3470CD65" w14:textId="134D7BAC" w:rsidR="00F90E34" w:rsidRPr="00F90E34" w:rsidRDefault="00F90E34" w:rsidP="00175B9A">
            <w:pPr>
              <w:numPr>
                <w:ilvl w:val="0"/>
                <w:numId w:val="12"/>
              </w:numPr>
              <w:ind w:left="600" w:right="110"/>
              <w:contextualSpacing/>
              <w:rPr>
                <w:rFonts w:ascii="Arial" w:eastAsia="Calibri" w:hAnsi="Arial" w:cs="Arial"/>
                <w:sz w:val="22"/>
                <w:szCs w:val="22"/>
                <w:lang w:eastAsia="en-US"/>
              </w:rPr>
            </w:pPr>
            <w:r w:rsidRPr="00F90E34">
              <w:rPr>
                <w:rFonts w:ascii="Arial" w:eastAsia="Calibri" w:hAnsi="Arial" w:cs="Arial"/>
                <w:sz w:val="22"/>
                <w:szCs w:val="22"/>
                <w:lang w:eastAsia="en-US"/>
              </w:rPr>
              <w:t>El procediment per ampliar l’abast d’atorgament del Distintiu a noves categories de productes i serveis, per tant, donar resposta a les noves sol·licituds del Distintiu per a categories no definides actualment i impulsar</w:t>
            </w:r>
            <w:r w:rsidR="00972708">
              <w:rPr>
                <w:rFonts w:ascii="Arial" w:eastAsia="Calibri" w:hAnsi="Arial" w:cs="Arial"/>
                <w:sz w:val="22"/>
                <w:szCs w:val="22"/>
                <w:lang w:eastAsia="en-US"/>
              </w:rPr>
              <w:t>,</w:t>
            </w:r>
            <w:r w:rsidRPr="00F90E34">
              <w:rPr>
                <w:rFonts w:ascii="Arial" w:eastAsia="Calibri" w:hAnsi="Arial" w:cs="Arial"/>
                <w:sz w:val="22"/>
                <w:szCs w:val="22"/>
                <w:lang w:eastAsia="en-US"/>
              </w:rPr>
              <w:t xml:space="preserve"> i progressivament consolidar</w:t>
            </w:r>
            <w:r w:rsidR="00972708">
              <w:rPr>
                <w:rFonts w:ascii="Arial" w:eastAsia="Calibri" w:hAnsi="Arial" w:cs="Arial"/>
                <w:sz w:val="22"/>
                <w:szCs w:val="22"/>
                <w:lang w:eastAsia="en-US"/>
              </w:rPr>
              <w:t>,</w:t>
            </w:r>
            <w:r w:rsidRPr="00F90E34">
              <w:rPr>
                <w:rFonts w:ascii="Arial" w:eastAsia="Calibri" w:hAnsi="Arial" w:cs="Arial"/>
                <w:sz w:val="22"/>
                <w:szCs w:val="22"/>
                <w:lang w:eastAsia="en-US"/>
              </w:rPr>
              <w:t xml:space="preserve"> la seva implantació en el teixit empresarial local.</w:t>
            </w:r>
          </w:p>
          <w:p w14:paraId="4DEA643F" w14:textId="5A9B4511" w:rsidR="00F90E34" w:rsidRPr="00F90E34" w:rsidRDefault="00F90E34" w:rsidP="00175B9A">
            <w:pPr>
              <w:ind w:right="110"/>
              <w:contextualSpacing/>
              <w:rPr>
                <w:rFonts w:ascii="Arial" w:eastAsia="Calibri" w:hAnsi="Arial" w:cs="Arial"/>
                <w:sz w:val="22"/>
                <w:szCs w:val="22"/>
                <w:lang w:eastAsia="en-US"/>
              </w:rPr>
            </w:pPr>
          </w:p>
          <w:p w14:paraId="341491C4" w14:textId="77777777" w:rsidR="00F90E34" w:rsidRPr="00F90E34" w:rsidRDefault="00F90E34" w:rsidP="00175B9A">
            <w:pPr>
              <w:ind w:left="599" w:hanging="283"/>
              <w:rPr>
                <w:rFonts w:ascii="Arial" w:eastAsia="Calibri" w:hAnsi="Arial" w:cs="Arial"/>
                <w:sz w:val="22"/>
                <w:szCs w:val="22"/>
                <w:lang w:eastAsia="en-US"/>
              </w:rPr>
            </w:pPr>
            <w:r w:rsidRPr="00F90E34">
              <w:rPr>
                <w:rFonts w:ascii="Arial" w:eastAsia="Calibri" w:hAnsi="Arial" w:cs="Arial"/>
                <w:sz w:val="22"/>
                <w:szCs w:val="22"/>
                <w:lang w:eastAsia="en-US"/>
              </w:rPr>
              <w:t>-</w:t>
            </w:r>
            <w:r w:rsidRPr="00F90E34">
              <w:rPr>
                <w:rFonts w:ascii="Arial" w:eastAsia="Calibri" w:hAnsi="Arial" w:cs="Arial"/>
                <w:sz w:val="22"/>
                <w:szCs w:val="22"/>
                <w:lang w:eastAsia="en-US"/>
              </w:rPr>
              <w:tab/>
              <w:t>El sistema de verificació de compliment dels criteris ambientals per a l’atorgament del Distintiu, la figura del verificador i la seva competència.</w:t>
            </w:r>
          </w:p>
          <w:p w14:paraId="1428D915" w14:textId="77777777" w:rsidR="00F90E34" w:rsidRPr="00F90E34" w:rsidRDefault="00F90E34" w:rsidP="00F90E34">
            <w:pPr>
              <w:ind w:left="360"/>
              <w:rPr>
                <w:rFonts w:ascii="Arial" w:eastAsia="Calibri" w:hAnsi="Arial" w:cs="Arial"/>
                <w:sz w:val="22"/>
                <w:szCs w:val="22"/>
                <w:lang w:eastAsia="en-US"/>
              </w:rPr>
            </w:pPr>
          </w:p>
          <w:p w14:paraId="7E1CBC0A" w14:textId="795BC95B" w:rsidR="00F90E34" w:rsidRPr="00F90E34" w:rsidRDefault="00F90E34" w:rsidP="0050462B">
            <w:pPr>
              <w:rPr>
                <w:rFonts w:ascii="Arial" w:eastAsia="Calibri" w:hAnsi="Arial" w:cs="Arial"/>
                <w:sz w:val="22"/>
                <w:szCs w:val="22"/>
                <w:lang w:eastAsia="en-US"/>
              </w:rPr>
            </w:pPr>
            <w:r w:rsidRPr="00F90E34">
              <w:rPr>
                <w:rFonts w:ascii="Arial" w:eastAsia="Calibri" w:hAnsi="Arial" w:cs="Arial"/>
                <w:sz w:val="22"/>
                <w:szCs w:val="22"/>
                <w:lang w:eastAsia="en-US"/>
              </w:rPr>
              <w:t>El nou decret ha de posicionar el Distintiu com una eina de foment de l’economia circular que faci visible en la definició del criteris ambientals per a les categories de productes/serveis, la inclusió del concepte de circularitat i la seva implant</w:t>
            </w:r>
            <w:r w:rsidR="00175B9A">
              <w:rPr>
                <w:rFonts w:ascii="Arial" w:eastAsia="Calibri" w:hAnsi="Arial" w:cs="Arial"/>
                <w:sz w:val="22"/>
                <w:szCs w:val="22"/>
                <w:lang w:eastAsia="en-US"/>
              </w:rPr>
              <w:t>ació realista en els processos.</w:t>
            </w:r>
          </w:p>
          <w:p w14:paraId="2F66BB6D" w14:textId="77777777" w:rsidR="00F90E34" w:rsidRPr="00F90E34" w:rsidRDefault="00F90E34" w:rsidP="0050462B">
            <w:pPr>
              <w:rPr>
                <w:rFonts w:ascii="Arial" w:eastAsia="Calibri" w:hAnsi="Arial" w:cs="Arial"/>
                <w:sz w:val="22"/>
                <w:szCs w:val="22"/>
                <w:lang w:eastAsia="en-US"/>
              </w:rPr>
            </w:pPr>
          </w:p>
          <w:p w14:paraId="13311EBD" w14:textId="36374E02" w:rsidR="00F90E34" w:rsidRPr="00F90E34" w:rsidRDefault="00F90E34" w:rsidP="0050462B">
            <w:pPr>
              <w:ind w:right="110"/>
              <w:rPr>
                <w:rFonts w:ascii="Arial" w:eastAsia="Calibri" w:hAnsi="Arial" w:cs="Arial"/>
                <w:sz w:val="22"/>
                <w:szCs w:val="22"/>
                <w:lang w:eastAsia="en-US"/>
              </w:rPr>
            </w:pPr>
            <w:r w:rsidRPr="00F90E34">
              <w:rPr>
                <w:rFonts w:ascii="Arial" w:eastAsia="Calibri" w:hAnsi="Arial" w:cs="Arial"/>
                <w:sz w:val="22"/>
                <w:szCs w:val="22"/>
                <w:lang w:eastAsia="en-US"/>
              </w:rPr>
              <w:t>El nou decret ha de potenciar, a través del Distintiu, el coneixement de l’oferta de productes/serveis més respectuosos amb el medi ambient per tal de que els consumidors puguin tenir informació veraç en la seva s</w:t>
            </w:r>
            <w:r w:rsidR="008900FC">
              <w:rPr>
                <w:rFonts w:ascii="Arial" w:eastAsia="Calibri" w:hAnsi="Arial" w:cs="Arial"/>
                <w:sz w:val="22"/>
                <w:szCs w:val="22"/>
                <w:lang w:eastAsia="en-US"/>
              </w:rPr>
              <w:t>elecció, potenciant la implantació</w:t>
            </w:r>
            <w:r w:rsidRPr="00F90E34">
              <w:rPr>
                <w:rFonts w:ascii="Arial" w:eastAsia="Calibri" w:hAnsi="Arial" w:cs="Arial"/>
                <w:sz w:val="22"/>
                <w:szCs w:val="22"/>
                <w:lang w:eastAsia="en-US"/>
              </w:rPr>
              <w:t xml:space="preserve"> d’hàbits de consum responsable i la transmissió d’aquests coneixements, especialment rellevants des d’un punt de vista ambiental, entre la ciutadania. El decret ha de millorar el posicionament del Distintiu en el mercat català, com etiqueta ecològica identificada per la Comissió Europea i com referent d’altres sistemes d’etiquetat</w:t>
            </w:r>
            <w:r w:rsidR="008900FC">
              <w:rPr>
                <w:rFonts w:ascii="Arial" w:eastAsia="Calibri" w:hAnsi="Arial" w:cs="Arial"/>
                <w:sz w:val="22"/>
                <w:szCs w:val="22"/>
                <w:lang w:eastAsia="en-US"/>
              </w:rPr>
              <w:t>ge</w:t>
            </w:r>
            <w:r w:rsidRPr="00F90E34">
              <w:rPr>
                <w:rFonts w:ascii="Arial" w:eastAsia="Calibri" w:hAnsi="Arial" w:cs="Arial"/>
                <w:sz w:val="22"/>
                <w:szCs w:val="22"/>
                <w:lang w:eastAsia="en-US"/>
              </w:rPr>
              <w:t xml:space="preserve"> ecològic presents al mercat europeu, reconeguts com sistemes d’etiquetatge ambiental EN ISO 14024 tipus I.</w:t>
            </w:r>
          </w:p>
          <w:p w14:paraId="5E74FFD7" w14:textId="77777777" w:rsidR="00F90E34" w:rsidRPr="00F90E34" w:rsidRDefault="00F90E34" w:rsidP="00F90E34">
            <w:pPr>
              <w:rPr>
                <w:rFonts w:ascii="Arial" w:eastAsia="Calibri" w:hAnsi="Arial" w:cs="Arial"/>
                <w:sz w:val="22"/>
                <w:szCs w:val="22"/>
                <w:lang w:eastAsia="en-US"/>
              </w:rPr>
            </w:pPr>
          </w:p>
          <w:p w14:paraId="280FFC5E" w14:textId="06803CA1" w:rsidR="00231FA9" w:rsidRPr="00941CDE" w:rsidRDefault="00F90E34" w:rsidP="00941CDE">
            <w:pPr>
              <w:spacing w:after="120"/>
              <w:rPr>
                <w:rFonts w:ascii="Arial" w:eastAsia="Calibri" w:hAnsi="Arial" w:cs="Arial"/>
                <w:sz w:val="22"/>
                <w:szCs w:val="22"/>
                <w:lang w:eastAsia="en-US"/>
              </w:rPr>
            </w:pPr>
            <w:r w:rsidRPr="00F90E34">
              <w:rPr>
                <w:rFonts w:ascii="Arial" w:eastAsia="Calibri" w:hAnsi="Arial" w:cs="Arial"/>
                <w:sz w:val="22"/>
                <w:szCs w:val="22"/>
                <w:lang w:eastAsia="en-US"/>
              </w:rPr>
              <w:t>En aquesta opció, per tal de potenciar el reconeixe</w:t>
            </w:r>
            <w:r w:rsidR="008900FC">
              <w:rPr>
                <w:rFonts w:ascii="Arial" w:eastAsia="Calibri" w:hAnsi="Arial" w:cs="Arial"/>
                <w:sz w:val="22"/>
                <w:szCs w:val="22"/>
                <w:lang w:eastAsia="en-US"/>
              </w:rPr>
              <w:t>ment del Distintiu, es preveu</w:t>
            </w:r>
            <w:r w:rsidRPr="00F90E34">
              <w:rPr>
                <w:rFonts w:ascii="Arial" w:eastAsia="Calibri" w:hAnsi="Arial" w:cs="Arial"/>
                <w:sz w:val="22"/>
                <w:szCs w:val="22"/>
                <w:lang w:eastAsia="en-US"/>
              </w:rPr>
              <w:t xml:space="preserve"> </w:t>
            </w:r>
            <w:r w:rsidRPr="00F90E34">
              <w:rPr>
                <w:rFonts w:ascii="Arial" w:eastAsia="Calibri" w:hAnsi="Arial"/>
                <w:sz w:val="22"/>
                <w:szCs w:val="22"/>
                <w:lang w:eastAsia="es-ES"/>
              </w:rPr>
              <w:t>valorar la capacitat de comunicació del logotip actual</w:t>
            </w:r>
            <w:r w:rsidRPr="00F90E34">
              <w:rPr>
                <w:rFonts w:ascii="Arial" w:eastAsia="Calibri" w:hAnsi="Arial" w:cs="Arial"/>
                <w:sz w:val="22"/>
                <w:szCs w:val="22"/>
                <w:lang w:eastAsia="en-US"/>
              </w:rPr>
              <w:t xml:space="preserve"> i </w:t>
            </w:r>
            <w:r w:rsidRPr="00F90E34">
              <w:rPr>
                <w:rFonts w:ascii="Arial" w:eastAsia="Calibri" w:hAnsi="Arial"/>
                <w:sz w:val="22"/>
                <w:szCs w:val="22"/>
                <w:lang w:eastAsia="es-ES"/>
              </w:rPr>
              <w:t>si cal modificar-lo, així com els elements gràfics associats a la seva identificació i reconeixement.</w:t>
            </w:r>
          </w:p>
        </w:tc>
      </w:tr>
    </w:tbl>
    <w:p w14:paraId="3662495D" w14:textId="77777777" w:rsidR="0057360F" w:rsidRPr="009F3DC6" w:rsidRDefault="0057360F" w:rsidP="00E350EA">
      <w:pPr>
        <w:ind w:right="-496"/>
        <w:rPr>
          <w:rFonts w:ascii="Arial" w:hAnsi="Arial" w:cs="Arial"/>
        </w:rPr>
      </w:pPr>
    </w:p>
    <w:tbl>
      <w:tblPr>
        <w:tblW w:w="945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51"/>
      </w:tblGrid>
      <w:tr w:rsidR="0057360F" w:rsidRPr="009F3DC6" w14:paraId="2536BF49" w14:textId="77777777" w:rsidTr="0042351D">
        <w:trPr>
          <w:trHeight w:val="360"/>
        </w:trPr>
        <w:tc>
          <w:tcPr>
            <w:tcW w:w="9451" w:type="dxa"/>
            <w:tcBorders>
              <w:top w:val="single" w:sz="12" w:space="0" w:color="auto"/>
              <w:left w:val="single" w:sz="12" w:space="0" w:color="auto"/>
              <w:bottom w:val="single" w:sz="12" w:space="0" w:color="auto"/>
              <w:right w:val="single" w:sz="12" w:space="0" w:color="auto"/>
            </w:tcBorders>
            <w:vAlign w:val="center"/>
          </w:tcPr>
          <w:p w14:paraId="73A53D8A" w14:textId="77777777" w:rsidR="0057360F" w:rsidRPr="009F3DC6" w:rsidRDefault="0057360F" w:rsidP="00E350EA">
            <w:pPr>
              <w:ind w:right="-496"/>
              <w:rPr>
                <w:rFonts w:ascii="Arial" w:hAnsi="Arial" w:cs="Arial"/>
                <w:b/>
              </w:rPr>
            </w:pPr>
            <w:r w:rsidRPr="009F3DC6">
              <w:rPr>
                <w:rFonts w:ascii="Arial" w:hAnsi="Arial" w:cs="Arial"/>
                <w:b/>
              </w:rPr>
              <w:t>Objectius de la iniciativa</w:t>
            </w:r>
          </w:p>
        </w:tc>
      </w:tr>
      <w:tr w:rsidR="0057360F" w:rsidRPr="009F3DC6" w14:paraId="1205B37E" w14:textId="77777777" w:rsidTr="0042351D">
        <w:trPr>
          <w:trHeight w:val="334"/>
        </w:trPr>
        <w:tc>
          <w:tcPr>
            <w:tcW w:w="9451" w:type="dxa"/>
          </w:tcPr>
          <w:p w14:paraId="0C2578E0" w14:textId="77777777" w:rsidR="00417C81" w:rsidRPr="00140742" w:rsidRDefault="00417C81" w:rsidP="007E2DB0">
            <w:pPr>
              <w:pStyle w:val="Default"/>
              <w:spacing w:before="120"/>
              <w:rPr>
                <w:sz w:val="22"/>
                <w:szCs w:val="22"/>
              </w:rPr>
            </w:pPr>
            <w:r w:rsidRPr="00140742">
              <w:rPr>
                <w:sz w:val="22"/>
                <w:szCs w:val="22"/>
              </w:rPr>
              <w:t>Els objectius que es volen assolir amb la iniciativa són els següents:</w:t>
            </w:r>
          </w:p>
          <w:p w14:paraId="149AD30A" w14:textId="77777777" w:rsidR="00417C81" w:rsidRPr="00140742" w:rsidRDefault="00417C81" w:rsidP="00417C81">
            <w:pPr>
              <w:pStyle w:val="Default"/>
              <w:rPr>
                <w:sz w:val="22"/>
                <w:szCs w:val="22"/>
              </w:rPr>
            </w:pPr>
          </w:p>
          <w:p w14:paraId="129ED9D0" w14:textId="77777777" w:rsidR="00417C81" w:rsidRPr="00140742" w:rsidRDefault="00417C81" w:rsidP="00417C81">
            <w:pPr>
              <w:pStyle w:val="Pargrafdellista"/>
              <w:numPr>
                <w:ilvl w:val="0"/>
                <w:numId w:val="12"/>
              </w:numPr>
              <w:ind w:left="600" w:right="110"/>
              <w:contextualSpacing/>
              <w:rPr>
                <w:rFonts w:ascii="Arial" w:eastAsia="Calibri" w:hAnsi="Arial" w:cs="Arial"/>
                <w:sz w:val="22"/>
                <w:szCs w:val="22"/>
              </w:rPr>
            </w:pPr>
            <w:r w:rsidRPr="00140742">
              <w:rPr>
                <w:rFonts w:ascii="Arial" w:hAnsi="Arial" w:cs="Arial"/>
                <w:sz w:val="22"/>
                <w:szCs w:val="22"/>
              </w:rPr>
              <w:t>Augmentar l’eficàcia del sistema d’etiquetatge ecològic de Catalunya, racionalitzar-ne el funcionament i simplificar-lo per tal de reduir les càrregues administratives i els costos associats.</w:t>
            </w:r>
          </w:p>
          <w:p w14:paraId="7316B65C" w14:textId="77777777" w:rsidR="00417C81" w:rsidRPr="00140742" w:rsidRDefault="00417C81" w:rsidP="00417C81">
            <w:pPr>
              <w:ind w:left="600" w:right="110"/>
              <w:rPr>
                <w:rFonts w:ascii="Arial" w:eastAsia="Calibri" w:hAnsi="Arial" w:cs="Arial"/>
                <w:sz w:val="22"/>
                <w:szCs w:val="22"/>
              </w:rPr>
            </w:pPr>
          </w:p>
          <w:p w14:paraId="495ED14C" w14:textId="328F5DAE" w:rsidR="00417C81" w:rsidRPr="00140742" w:rsidRDefault="007E2DB0" w:rsidP="00417C81">
            <w:pPr>
              <w:pStyle w:val="Pargrafdellista"/>
              <w:numPr>
                <w:ilvl w:val="0"/>
                <w:numId w:val="12"/>
              </w:numPr>
              <w:ind w:left="599" w:right="110"/>
              <w:contextualSpacing/>
              <w:rPr>
                <w:rFonts w:ascii="Arial" w:eastAsia="Calibri" w:hAnsi="Arial" w:cs="Arial"/>
                <w:sz w:val="22"/>
                <w:szCs w:val="22"/>
              </w:rPr>
            </w:pPr>
            <w:r w:rsidRPr="00140742">
              <w:rPr>
                <w:rFonts w:ascii="Arial" w:eastAsia="Calibri" w:hAnsi="Arial" w:cs="Arial"/>
                <w:sz w:val="22"/>
                <w:szCs w:val="22"/>
              </w:rPr>
              <w:t>Afavorir la utilització</w:t>
            </w:r>
            <w:r w:rsidR="00417C81" w:rsidRPr="00140742">
              <w:rPr>
                <w:rFonts w:ascii="Arial" w:eastAsia="Calibri" w:hAnsi="Arial" w:cs="Arial"/>
                <w:sz w:val="22"/>
                <w:szCs w:val="22"/>
              </w:rPr>
              <w:t xml:space="preserve"> i potenciar la difusió dels sistemes voluntaris d’etiquetatge ecològic dels productes i serveis.</w:t>
            </w:r>
          </w:p>
          <w:p w14:paraId="55901D69" w14:textId="77777777" w:rsidR="00417C81" w:rsidRPr="00140742" w:rsidRDefault="00417C81" w:rsidP="00417C81">
            <w:pPr>
              <w:ind w:right="110"/>
              <w:rPr>
                <w:rFonts w:ascii="Arial" w:eastAsia="Calibri" w:hAnsi="Arial" w:cs="Arial"/>
                <w:sz w:val="22"/>
                <w:szCs w:val="22"/>
              </w:rPr>
            </w:pPr>
          </w:p>
          <w:p w14:paraId="14C525F4" w14:textId="48A1E3B1" w:rsidR="00417C81" w:rsidRPr="00140742" w:rsidRDefault="001C1522" w:rsidP="00417C81">
            <w:pPr>
              <w:pStyle w:val="Pargrafdellista"/>
              <w:numPr>
                <w:ilvl w:val="0"/>
                <w:numId w:val="12"/>
              </w:numPr>
              <w:ind w:left="599" w:right="110"/>
              <w:contextualSpacing/>
              <w:rPr>
                <w:rFonts w:ascii="Arial" w:eastAsia="Calibri" w:hAnsi="Arial" w:cs="Arial"/>
                <w:sz w:val="22"/>
                <w:szCs w:val="22"/>
              </w:rPr>
            </w:pPr>
            <w:r>
              <w:rPr>
                <w:rFonts w:ascii="Arial" w:eastAsia="Calibri" w:hAnsi="Arial" w:cs="Arial"/>
                <w:sz w:val="22"/>
                <w:szCs w:val="22"/>
              </w:rPr>
              <w:t>Afavorir</w:t>
            </w:r>
            <w:r w:rsidR="00417C81" w:rsidRPr="00140742">
              <w:rPr>
                <w:rFonts w:ascii="Arial" w:eastAsia="Calibri" w:hAnsi="Arial" w:cs="Arial"/>
                <w:sz w:val="22"/>
                <w:szCs w:val="22"/>
              </w:rPr>
              <w:t xml:space="preserve"> que els consumidors disposin d’un ampli ventall de productes i serveis que compleixin amb les garanties de qualitat ambiental.</w:t>
            </w:r>
          </w:p>
          <w:p w14:paraId="6A4DCF30" w14:textId="77777777" w:rsidR="00417C81" w:rsidRPr="00140742" w:rsidRDefault="00417C81" w:rsidP="00417C81">
            <w:pPr>
              <w:ind w:left="600" w:right="110"/>
              <w:rPr>
                <w:rFonts w:ascii="Arial" w:eastAsia="Calibri" w:hAnsi="Arial" w:cs="Arial"/>
                <w:sz w:val="22"/>
                <w:szCs w:val="22"/>
              </w:rPr>
            </w:pPr>
          </w:p>
          <w:p w14:paraId="2BE598F5" w14:textId="00C53B8D" w:rsidR="00885D9C" w:rsidRPr="00140742" w:rsidRDefault="00885D9C" w:rsidP="00417C81">
            <w:pPr>
              <w:pStyle w:val="Pargrafdellista"/>
              <w:numPr>
                <w:ilvl w:val="0"/>
                <w:numId w:val="12"/>
              </w:numPr>
              <w:ind w:left="600" w:right="110"/>
              <w:contextualSpacing/>
              <w:rPr>
                <w:rFonts w:ascii="Arial" w:hAnsi="Arial" w:cs="Arial"/>
                <w:sz w:val="22"/>
                <w:szCs w:val="22"/>
              </w:rPr>
            </w:pPr>
            <w:r w:rsidRPr="00140742">
              <w:rPr>
                <w:rFonts w:ascii="Arial" w:eastAsia="Calibri" w:hAnsi="Arial" w:cs="Arial"/>
                <w:sz w:val="22"/>
                <w:szCs w:val="22"/>
                <w:lang w:eastAsia="en-US"/>
              </w:rPr>
              <w:lastRenderedPageBreak/>
              <w:t>Posicionar el Distintiu com una eina que acrediti que el producte o servei adherit al mateix ha assolit els principis de l’economia circular en el seu procés de disseny i d’elaboració i al llarg del seu cicle de vida</w:t>
            </w:r>
            <w:r w:rsidR="00874627" w:rsidRPr="00140742">
              <w:rPr>
                <w:rFonts w:ascii="Arial" w:eastAsia="Calibri" w:hAnsi="Arial" w:cs="Arial"/>
                <w:sz w:val="22"/>
                <w:szCs w:val="22"/>
                <w:lang w:eastAsia="en-US"/>
              </w:rPr>
              <w:t>.</w:t>
            </w:r>
            <w:bookmarkStart w:id="0" w:name="_GoBack"/>
            <w:bookmarkEnd w:id="0"/>
          </w:p>
          <w:p w14:paraId="4AA8D961" w14:textId="77777777" w:rsidR="00417C81" w:rsidRPr="00140742" w:rsidRDefault="00417C81" w:rsidP="00417C81">
            <w:pPr>
              <w:pStyle w:val="Pargrafdellista"/>
              <w:ind w:left="600"/>
              <w:rPr>
                <w:rFonts w:ascii="Arial" w:hAnsi="Arial" w:cs="Arial"/>
                <w:sz w:val="22"/>
                <w:szCs w:val="22"/>
              </w:rPr>
            </w:pPr>
          </w:p>
          <w:p w14:paraId="4AA83BC0" w14:textId="77777777" w:rsidR="00417C81" w:rsidRPr="00140742" w:rsidRDefault="00417C81" w:rsidP="00417C81">
            <w:pPr>
              <w:pStyle w:val="Pargrafdellista"/>
              <w:numPr>
                <w:ilvl w:val="0"/>
                <w:numId w:val="12"/>
              </w:numPr>
              <w:ind w:left="600"/>
              <w:contextualSpacing/>
              <w:rPr>
                <w:rFonts w:ascii="Arial" w:eastAsia="Calibri" w:hAnsi="Arial" w:cs="Arial"/>
                <w:sz w:val="22"/>
                <w:szCs w:val="22"/>
              </w:rPr>
            </w:pPr>
            <w:r w:rsidRPr="00140742">
              <w:rPr>
                <w:rFonts w:ascii="Arial" w:eastAsia="Calibri" w:hAnsi="Arial" w:cs="Arial"/>
                <w:sz w:val="22"/>
                <w:szCs w:val="22"/>
              </w:rPr>
              <w:t>Incrementar l’oferta de productes i serveis amb el Distintiu per potenciar la seva consideració en la contractació pública i promoure el sistema d’etiquetatge ecològic català com eina d’impuls de la compra pública verda.</w:t>
            </w:r>
          </w:p>
          <w:p w14:paraId="3309029A" w14:textId="77777777" w:rsidR="00417C81" w:rsidRPr="00140742" w:rsidRDefault="00417C81" w:rsidP="00417C81">
            <w:pPr>
              <w:ind w:left="240"/>
              <w:rPr>
                <w:rFonts w:ascii="Arial" w:eastAsia="Calibri" w:hAnsi="Arial" w:cs="Arial"/>
                <w:sz w:val="22"/>
                <w:szCs w:val="22"/>
              </w:rPr>
            </w:pPr>
          </w:p>
          <w:p w14:paraId="7BB59D37" w14:textId="4109AA10" w:rsidR="00417C81" w:rsidRPr="00140742" w:rsidRDefault="00417C81" w:rsidP="005757D2">
            <w:pPr>
              <w:pStyle w:val="Pargrafdellista"/>
              <w:numPr>
                <w:ilvl w:val="0"/>
                <w:numId w:val="12"/>
              </w:numPr>
              <w:spacing w:after="200"/>
              <w:ind w:left="600" w:right="110"/>
              <w:contextualSpacing/>
              <w:rPr>
                <w:rFonts w:ascii="Arial" w:eastAsia="Calibri" w:hAnsi="Arial" w:cs="Arial"/>
                <w:sz w:val="22"/>
                <w:szCs w:val="22"/>
              </w:rPr>
            </w:pPr>
            <w:r w:rsidRPr="00140742">
              <w:rPr>
                <w:rFonts w:ascii="Arial" w:eastAsia="Calibri" w:hAnsi="Arial" w:cs="Arial"/>
                <w:sz w:val="22"/>
                <w:szCs w:val="22"/>
              </w:rPr>
              <w:t>Millorar la seguretat jurídica tant en l’exercici de les funcions públiques en l’àmbit de l’etiquetatge voluntari ecològic de productes i serveis, com dels operadors econòmic</w:t>
            </w:r>
            <w:r w:rsidR="007E2DB0" w:rsidRPr="00140742">
              <w:rPr>
                <w:rFonts w:ascii="Arial" w:eastAsia="Calibri" w:hAnsi="Arial" w:cs="Arial"/>
                <w:sz w:val="22"/>
                <w:szCs w:val="22"/>
              </w:rPr>
              <w:t>s</w:t>
            </w:r>
            <w:r w:rsidRPr="00140742">
              <w:rPr>
                <w:rFonts w:ascii="Arial" w:eastAsia="Calibri" w:hAnsi="Arial" w:cs="Arial"/>
                <w:sz w:val="22"/>
                <w:szCs w:val="22"/>
              </w:rPr>
              <w:t xml:space="preserve"> que estan interessats en disposar d’aquesta tipologia d’etiquetatge. </w:t>
            </w:r>
          </w:p>
          <w:p w14:paraId="015D4DEE" w14:textId="3F13B3FA" w:rsidR="00417C81" w:rsidRPr="00140742" w:rsidRDefault="00417C81" w:rsidP="00417C81">
            <w:pPr>
              <w:ind w:right="110"/>
              <w:rPr>
                <w:rFonts w:ascii="Arial" w:eastAsia="Calibri" w:hAnsi="Arial" w:cs="Arial"/>
                <w:sz w:val="22"/>
                <w:szCs w:val="22"/>
              </w:rPr>
            </w:pPr>
            <w:r w:rsidRPr="00140742">
              <w:rPr>
                <w:rFonts w:ascii="Arial" w:eastAsia="Times" w:hAnsi="Arial" w:cs="Arial"/>
                <w:sz w:val="22"/>
                <w:szCs w:val="22"/>
              </w:rPr>
              <w:t>Els objectius de la iniciativa estan</w:t>
            </w:r>
            <w:r w:rsidR="00972708">
              <w:rPr>
                <w:rFonts w:ascii="Arial" w:eastAsia="Times" w:hAnsi="Arial" w:cs="Arial"/>
                <w:sz w:val="22"/>
                <w:szCs w:val="22"/>
              </w:rPr>
              <w:t>,</w:t>
            </w:r>
            <w:r w:rsidRPr="00140742">
              <w:rPr>
                <w:rFonts w:ascii="Arial" w:eastAsia="Times" w:hAnsi="Arial" w:cs="Arial"/>
                <w:sz w:val="22"/>
                <w:szCs w:val="22"/>
              </w:rPr>
              <w:t xml:space="preserve"> a més</w:t>
            </w:r>
            <w:r w:rsidR="00972708">
              <w:rPr>
                <w:rFonts w:ascii="Arial" w:eastAsia="Times" w:hAnsi="Arial" w:cs="Arial"/>
                <w:sz w:val="22"/>
                <w:szCs w:val="22"/>
              </w:rPr>
              <w:t>,</w:t>
            </w:r>
            <w:r w:rsidRPr="00140742">
              <w:rPr>
                <w:rFonts w:ascii="Arial" w:eastAsia="Times" w:hAnsi="Arial" w:cs="Arial"/>
                <w:sz w:val="22"/>
                <w:szCs w:val="22"/>
              </w:rPr>
              <w:t xml:space="preserve"> alineats amb:</w:t>
            </w:r>
          </w:p>
          <w:p w14:paraId="73835C2E" w14:textId="77777777" w:rsidR="00417C81" w:rsidRPr="00140742" w:rsidRDefault="00417C81" w:rsidP="00417C81">
            <w:pPr>
              <w:rPr>
                <w:rFonts w:ascii="Arial" w:hAnsi="Arial" w:cs="Arial"/>
                <w:sz w:val="22"/>
                <w:szCs w:val="22"/>
              </w:rPr>
            </w:pPr>
          </w:p>
          <w:p w14:paraId="11743DD0" w14:textId="77777777" w:rsidR="00417C81" w:rsidRPr="00140742" w:rsidRDefault="00417C81" w:rsidP="002B5531">
            <w:pPr>
              <w:pStyle w:val="Pargrafdellista"/>
              <w:numPr>
                <w:ilvl w:val="1"/>
                <w:numId w:val="12"/>
              </w:numPr>
              <w:ind w:left="1164" w:right="110"/>
              <w:contextualSpacing/>
              <w:rPr>
                <w:rFonts w:ascii="Arial" w:hAnsi="Arial" w:cs="Arial"/>
                <w:sz w:val="22"/>
                <w:szCs w:val="22"/>
              </w:rPr>
            </w:pPr>
            <w:r w:rsidRPr="00140742">
              <w:rPr>
                <w:rFonts w:ascii="Arial" w:hAnsi="Arial" w:cs="Arial"/>
                <w:sz w:val="22"/>
                <w:szCs w:val="22"/>
              </w:rPr>
              <w:t>El compliment dels Objectius de Desenvolupament Sostenible (ODS) que s’han d’assolir al 2030 que guien la implementació de l’Agenda 2030 de les Nacions Unides per al Desenvolupament Sostenible. Les accions associades a l’adhesió del Distintiu contribueixen a l’assoliment de l’ODS 12. Producció i consum responsables.</w:t>
            </w:r>
          </w:p>
          <w:p w14:paraId="3373FF33" w14:textId="77777777" w:rsidR="00417C81" w:rsidRPr="00140742" w:rsidRDefault="00417C81" w:rsidP="002B5531">
            <w:pPr>
              <w:pStyle w:val="Pargrafdellista"/>
              <w:numPr>
                <w:ilvl w:val="1"/>
                <w:numId w:val="12"/>
              </w:numPr>
              <w:ind w:left="1164" w:right="110"/>
              <w:contextualSpacing/>
              <w:rPr>
                <w:rFonts w:ascii="Arial" w:hAnsi="Arial" w:cs="Arial"/>
                <w:sz w:val="22"/>
                <w:szCs w:val="22"/>
              </w:rPr>
            </w:pPr>
            <w:r w:rsidRPr="00140742">
              <w:rPr>
                <w:rFonts w:ascii="Arial" w:hAnsi="Arial" w:cs="Arial"/>
                <w:sz w:val="22"/>
                <w:szCs w:val="22"/>
              </w:rPr>
              <w:t>Com mesura recollida en el Pla de Govern de la XIV legislatura, aprovat el 21 de setembre 2021, l’assoliment de la transformació verda de Catalunya amb la promoció d’eines per a facilitar la transició del actual model productiu cap a un model circular.</w:t>
            </w:r>
          </w:p>
          <w:p w14:paraId="04120892" w14:textId="77777777" w:rsidR="00417C81" w:rsidRPr="00140742" w:rsidRDefault="00417C81" w:rsidP="002B5531">
            <w:pPr>
              <w:pStyle w:val="Pargrafdellista"/>
              <w:numPr>
                <w:ilvl w:val="1"/>
                <w:numId w:val="12"/>
              </w:numPr>
              <w:ind w:left="1164" w:right="110"/>
              <w:contextualSpacing/>
              <w:rPr>
                <w:rFonts w:ascii="Arial" w:hAnsi="Arial" w:cs="Arial"/>
                <w:sz w:val="22"/>
                <w:szCs w:val="22"/>
              </w:rPr>
            </w:pPr>
            <w:r w:rsidRPr="00140742">
              <w:rPr>
                <w:rFonts w:ascii="Arial" w:hAnsi="Arial" w:cs="Arial"/>
                <w:sz w:val="22"/>
                <w:szCs w:val="22"/>
              </w:rPr>
              <w:t>El desenvolupament del Full de ruta de l’economia circular a Catalunya, en estat d’elaboració a data de la present Comunicació, amb el foment del coneixement del sistema d’etiquetatge ecològic català.</w:t>
            </w:r>
          </w:p>
          <w:p w14:paraId="42DF6FA1" w14:textId="77777777" w:rsidR="00417C81" w:rsidRPr="00140742" w:rsidRDefault="00417C81" w:rsidP="002B5531">
            <w:pPr>
              <w:pStyle w:val="Pargrafdellista"/>
              <w:numPr>
                <w:ilvl w:val="1"/>
                <w:numId w:val="12"/>
              </w:numPr>
              <w:ind w:left="1164" w:right="110"/>
              <w:contextualSpacing/>
              <w:rPr>
                <w:rFonts w:ascii="Arial" w:hAnsi="Arial" w:cs="Arial"/>
                <w:sz w:val="22"/>
                <w:szCs w:val="22"/>
              </w:rPr>
            </w:pPr>
            <w:r w:rsidRPr="00140742">
              <w:rPr>
                <w:rFonts w:ascii="Arial" w:hAnsi="Arial" w:cs="Arial"/>
                <w:sz w:val="22"/>
                <w:szCs w:val="22"/>
              </w:rPr>
              <w:t xml:space="preserve">El desenvolupament de la Estratègia de la </w:t>
            </w:r>
            <w:proofErr w:type="spellStart"/>
            <w:r w:rsidRPr="00140742">
              <w:rPr>
                <w:rFonts w:ascii="Arial" w:hAnsi="Arial" w:cs="Arial"/>
                <w:sz w:val="22"/>
                <w:szCs w:val="22"/>
              </w:rPr>
              <w:t>Bioeconomia</w:t>
            </w:r>
            <w:proofErr w:type="spellEnd"/>
            <w:r w:rsidRPr="00140742">
              <w:rPr>
                <w:rFonts w:ascii="Arial" w:hAnsi="Arial" w:cs="Arial"/>
                <w:sz w:val="22"/>
                <w:szCs w:val="22"/>
              </w:rPr>
              <w:t xml:space="preserve"> de Catalunya 2030, aprovada el 14 de setembre de 2021, amb el foment de l’adhesió dels fabricants als sistemes d’etiquetatge ambiental.</w:t>
            </w:r>
          </w:p>
          <w:p w14:paraId="5647661E" w14:textId="10CA3BDF" w:rsidR="00417C81" w:rsidRPr="00140742" w:rsidRDefault="00417C81" w:rsidP="002B5531">
            <w:pPr>
              <w:pStyle w:val="Pargrafdellista"/>
              <w:numPr>
                <w:ilvl w:val="1"/>
                <w:numId w:val="12"/>
              </w:numPr>
              <w:ind w:left="1164" w:right="110" w:hanging="425"/>
              <w:rPr>
                <w:rFonts w:ascii="Arial" w:hAnsi="Arial"/>
                <w:color w:val="00B050"/>
                <w:sz w:val="22"/>
                <w:szCs w:val="22"/>
                <w:lang w:eastAsia="es-ES"/>
              </w:rPr>
            </w:pPr>
            <w:r w:rsidRPr="00140742">
              <w:rPr>
                <w:rFonts w:ascii="Arial" w:hAnsi="Arial" w:cs="Arial"/>
                <w:sz w:val="22"/>
                <w:szCs w:val="22"/>
              </w:rPr>
              <w:t xml:space="preserve">La promoció del Distintiu com un  sistema </w:t>
            </w:r>
            <w:proofErr w:type="spellStart"/>
            <w:r w:rsidRPr="00140742">
              <w:rPr>
                <w:rFonts w:ascii="Arial" w:hAnsi="Arial" w:cs="Arial"/>
                <w:sz w:val="22"/>
                <w:szCs w:val="22"/>
              </w:rPr>
              <w:t>d’ecoetiquetatge</w:t>
            </w:r>
            <w:proofErr w:type="spellEnd"/>
            <w:r w:rsidRPr="00140742">
              <w:rPr>
                <w:rFonts w:ascii="Arial" w:hAnsi="Arial" w:cs="Arial"/>
                <w:sz w:val="22"/>
                <w:szCs w:val="22"/>
              </w:rPr>
              <w:t xml:space="preserve"> reconegut internacionalment i com un referent a Catalunya, fruit del seu reconeixement a l’octubre de 2021, com una etiqueta EN ISO 14024 tipus I per la Global </w:t>
            </w:r>
            <w:proofErr w:type="spellStart"/>
            <w:r w:rsidRPr="00140742">
              <w:rPr>
                <w:rFonts w:ascii="Arial" w:hAnsi="Arial" w:cs="Arial"/>
                <w:sz w:val="22"/>
                <w:szCs w:val="22"/>
              </w:rPr>
              <w:t>Ecolabelling</w:t>
            </w:r>
            <w:proofErr w:type="spellEnd"/>
            <w:r w:rsidRPr="00140742">
              <w:rPr>
                <w:rFonts w:ascii="Arial" w:hAnsi="Arial" w:cs="Arial"/>
                <w:sz w:val="22"/>
                <w:szCs w:val="22"/>
              </w:rPr>
              <w:t xml:space="preserve"> Network (GEN).</w:t>
            </w:r>
          </w:p>
          <w:p w14:paraId="10331051" w14:textId="62A5D4CF" w:rsidR="0057360F" w:rsidRPr="002F55D1" w:rsidRDefault="0057360F" w:rsidP="002F55D1">
            <w:pPr>
              <w:spacing w:after="120"/>
              <w:contextualSpacing/>
              <w:rPr>
                <w:rFonts w:ascii="Arial" w:hAnsi="Arial" w:cs="Arial"/>
                <w:sz w:val="22"/>
                <w:szCs w:val="22"/>
              </w:rPr>
            </w:pPr>
          </w:p>
        </w:tc>
      </w:tr>
    </w:tbl>
    <w:p w14:paraId="7FC3A7DC" w14:textId="77777777" w:rsidR="0057360F" w:rsidRPr="009F3DC6" w:rsidRDefault="0057360F" w:rsidP="0057360F">
      <w:pPr>
        <w:ind w:right="-496"/>
        <w:rPr>
          <w:rFonts w:ascii="Arial" w:hAnsi="Arial" w:cs="Arial"/>
        </w:rPr>
      </w:pPr>
    </w:p>
    <w:tbl>
      <w:tblPr>
        <w:tblW w:w="945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51"/>
      </w:tblGrid>
      <w:tr w:rsidR="0057360F" w:rsidRPr="009F3DC6" w14:paraId="29279841" w14:textId="77777777" w:rsidTr="0042351D">
        <w:trPr>
          <w:trHeight w:val="360"/>
        </w:trPr>
        <w:tc>
          <w:tcPr>
            <w:tcW w:w="9451" w:type="dxa"/>
            <w:tcBorders>
              <w:top w:val="single" w:sz="12" w:space="0" w:color="auto"/>
              <w:left w:val="single" w:sz="12" w:space="0" w:color="auto"/>
              <w:bottom w:val="single" w:sz="12" w:space="0" w:color="auto"/>
              <w:right w:val="single" w:sz="12" w:space="0" w:color="auto"/>
            </w:tcBorders>
            <w:vAlign w:val="center"/>
          </w:tcPr>
          <w:p w14:paraId="100BA0E1" w14:textId="77777777" w:rsidR="0057360F" w:rsidRPr="009F3DC6" w:rsidRDefault="0057360F" w:rsidP="007353D0">
            <w:pPr>
              <w:ind w:right="-496"/>
              <w:rPr>
                <w:rFonts w:ascii="Arial" w:hAnsi="Arial" w:cs="Arial"/>
                <w:b/>
              </w:rPr>
            </w:pPr>
            <w:r w:rsidRPr="009F3DC6">
              <w:rPr>
                <w:rFonts w:ascii="Arial" w:hAnsi="Arial" w:cs="Arial"/>
                <w:b/>
              </w:rPr>
              <w:t>Referències, si escau, en el Pla normatiu o en el Pla de Govern</w:t>
            </w:r>
          </w:p>
        </w:tc>
      </w:tr>
      <w:tr w:rsidR="0057360F" w:rsidRPr="009F3DC6" w14:paraId="4E5559AD" w14:textId="77777777" w:rsidTr="0042351D">
        <w:trPr>
          <w:trHeight w:val="636"/>
        </w:trPr>
        <w:tc>
          <w:tcPr>
            <w:tcW w:w="9451" w:type="dxa"/>
            <w:tcBorders>
              <w:top w:val="single" w:sz="8" w:space="0" w:color="auto"/>
            </w:tcBorders>
          </w:tcPr>
          <w:p w14:paraId="18E96F09" w14:textId="56CE88B4" w:rsidR="00231FA9" w:rsidRPr="00343426" w:rsidRDefault="00514788" w:rsidP="00343426">
            <w:pPr>
              <w:autoSpaceDE w:val="0"/>
              <w:autoSpaceDN w:val="0"/>
              <w:adjustRightInd w:val="0"/>
              <w:spacing w:before="120"/>
              <w:rPr>
                <w:rFonts w:ascii="Arial" w:hAnsi="Arial" w:cs="Arial"/>
              </w:rPr>
            </w:pPr>
            <w:r w:rsidRPr="00A27BBA">
              <w:rPr>
                <w:rFonts w:ascii="Arial" w:hAnsi="Arial" w:cs="Arial"/>
                <w:sz w:val="22"/>
                <w:szCs w:val="22"/>
              </w:rPr>
              <w:t>Aq</w:t>
            </w:r>
            <w:r w:rsidR="00F81D5B">
              <w:rPr>
                <w:rFonts w:ascii="Arial" w:hAnsi="Arial" w:cs="Arial"/>
                <w:sz w:val="22"/>
                <w:szCs w:val="22"/>
              </w:rPr>
              <w:t xml:space="preserve">uest projecte està inclòs en el </w:t>
            </w:r>
            <w:r w:rsidR="00F81D5B" w:rsidRPr="00F81D5B">
              <w:rPr>
                <w:rFonts w:ascii="Arial" w:hAnsi="Arial" w:cs="Arial"/>
                <w:sz w:val="22"/>
                <w:szCs w:val="22"/>
              </w:rPr>
              <w:t xml:space="preserve">Pla de Govern de la XIV legislatura, aprovat el 21 de setembre 2021, </w:t>
            </w:r>
            <w:r w:rsidR="00F81D5B">
              <w:rPr>
                <w:rFonts w:ascii="Arial" w:hAnsi="Arial" w:cs="Arial"/>
                <w:sz w:val="22"/>
                <w:szCs w:val="22"/>
              </w:rPr>
              <w:t>en l’apartat 4_Per un país verd, equilibrat i connectat, subapartat 4.1_Acció climàtica, subapartat 4.1.2_</w:t>
            </w:r>
            <w:r w:rsidR="00F81D5B" w:rsidRPr="00F81D5B">
              <w:rPr>
                <w:rFonts w:ascii="Arial" w:hAnsi="Arial" w:cs="Arial"/>
                <w:sz w:val="22"/>
                <w:szCs w:val="22"/>
              </w:rPr>
              <w:t>Implementar l’economia verda com a palanca per a l’acció climàtica</w:t>
            </w:r>
            <w:r w:rsidR="00343426">
              <w:rPr>
                <w:rFonts w:ascii="Arial" w:hAnsi="Arial" w:cs="Arial"/>
                <w:sz w:val="22"/>
                <w:szCs w:val="22"/>
              </w:rPr>
              <w:t>.</w:t>
            </w:r>
          </w:p>
        </w:tc>
      </w:tr>
    </w:tbl>
    <w:p w14:paraId="7BE5BF57" w14:textId="77777777" w:rsidR="00E03F1E" w:rsidRDefault="00E03F1E" w:rsidP="00E350EA">
      <w:pPr>
        <w:ind w:right="-496"/>
        <w:rPr>
          <w:rFonts w:ascii="Arial" w:hAnsi="Arial" w:cs="Arial"/>
        </w:rPr>
      </w:pPr>
    </w:p>
    <w:p w14:paraId="24C63BB2" w14:textId="77777777" w:rsidR="009F3DC6" w:rsidRPr="009F3DC6" w:rsidRDefault="009F3DC6" w:rsidP="00E350EA">
      <w:pPr>
        <w:ind w:left="-142" w:right="-496"/>
        <w:rPr>
          <w:rFonts w:ascii="Arial" w:hAnsi="Arial" w:cs="Arial"/>
        </w:rPr>
      </w:pPr>
      <w:r w:rsidRPr="009F3DC6">
        <w:rPr>
          <w:rFonts w:ascii="Arial" w:eastAsia="Calibri" w:hAnsi="Arial" w:cs="Arial"/>
          <w:b/>
          <w:lang w:eastAsia="en-US"/>
        </w:rPr>
        <w:t>Informació necessària per publicar l</w:t>
      </w:r>
      <w:r w:rsidR="00DF2B54">
        <w:rPr>
          <w:rFonts w:ascii="Arial" w:eastAsia="Calibri" w:hAnsi="Arial" w:cs="Arial"/>
          <w:b/>
          <w:lang w:eastAsia="en-US"/>
        </w:rPr>
        <w:t xml:space="preserve">a consulta, si escau, al Portal </w:t>
      </w:r>
      <w:proofErr w:type="spellStart"/>
      <w:r w:rsidRPr="009F3DC6">
        <w:rPr>
          <w:rFonts w:ascii="Arial" w:eastAsia="Calibri" w:hAnsi="Arial" w:cs="Arial"/>
          <w:b/>
          <w:lang w:eastAsia="en-US"/>
        </w:rPr>
        <w:t>Participa.gencat</w:t>
      </w:r>
      <w:proofErr w:type="spellEnd"/>
    </w:p>
    <w:p w14:paraId="63ECF1E8" w14:textId="77777777" w:rsidR="009F3DC6" w:rsidRPr="009F3DC6" w:rsidRDefault="009F3DC6" w:rsidP="00E350EA">
      <w:pPr>
        <w:ind w:left="-180" w:right="-496"/>
        <w:rPr>
          <w:rFonts w:ascii="Arial" w:eastAsia="Calibri" w:hAnsi="Arial" w:cs="Arial"/>
          <w:sz w:val="22"/>
          <w:szCs w:val="22"/>
          <w:lang w:eastAsia="en-US"/>
        </w:rPr>
      </w:pPr>
    </w:p>
    <w:tbl>
      <w:tblPr>
        <w:tblW w:w="9615"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55"/>
        <w:gridCol w:w="160"/>
      </w:tblGrid>
      <w:tr w:rsidR="009F3DC6" w:rsidRPr="009F3DC6" w14:paraId="309EC563" w14:textId="77777777" w:rsidTr="0042351D">
        <w:trPr>
          <w:trHeight w:val="360"/>
        </w:trPr>
        <w:tc>
          <w:tcPr>
            <w:tcW w:w="9455" w:type="dxa"/>
            <w:tcBorders>
              <w:top w:val="single" w:sz="12" w:space="0" w:color="auto"/>
              <w:left w:val="single" w:sz="12" w:space="0" w:color="auto"/>
              <w:bottom w:val="single" w:sz="12" w:space="0" w:color="auto"/>
              <w:right w:val="single" w:sz="12" w:space="0" w:color="auto"/>
            </w:tcBorders>
            <w:vAlign w:val="center"/>
          </w:tcPr>
          <w:p w14:paraId="14092DBF" w14:textId="77777777" w:rsidR="009F3DC6" w:rsidRPr="009F3DC6" w:rsidRDefault="009F3DC6" w:rsidP="00E350EA">
            <w:pPr>
              <w:ind w:right="-496"/>
              <w:rPr>
                <w:rFonts w:ascii="Arial" w:eastAsia="Calibri" w:hAnsi="Arial" w:cs="Arial"/>
                <w:b/>
                <w:sz w:val="22"/>
                <w:szCs w:val="22"/>
                <w:lang w:eastAsia="en-US"/>
              </w:rPr>
            </w:pPr>
            <w:r w:rsidRPr="009F3DC6">
              <w:rPr>
                <w:rFonts w:ascii="Arial" w:eastAsia="Calibri" w:hAnsi="Arial" w:cs="Arial"/>
                <w:b/>
                <w:sz w:val="22"/>
                <w:szCs w:val="22"/>
                <w:lang w:eastAsia="en-US"/>
              </w:rPr>
              <w:t xml:space="preserve">Títol de la consulta </w:t>
            </w:r>
          </w:p>
        </w:tc>
        <w:tc>
          <w:tcPr>
            <w:tcW w:w="160" w:type="dxa"/>
            <w:tcBorders>
              <w:top w:val="nil"/>
              <w:left w:val="single" w:sz="12" w:space="0" w:color="auto"/>
              <w:right w:val="nil"/>
            </w:tcBorders>
            <w:vAlign w:val="center"/>
          </w:tcPr>
          <w:p w14:paraId="3F2CB168" w14:textId="77777777" w:rsidR="009F3DC6" w:rsidRPr="009F3DC6" w:rsidRDefault="009F3DC6" w:rsidP="00E350EA">
            <w:pPr>
              <w:ind w:right="-496"/>
              <w:rPr>
                <w:rFonts w:ascii="Arial" w:eastAsia="Calibri" w:hAnsi="Arial" w:cs="Arial"/>
                <w:b/>
                <w:sz w:val="22"/>
                <w:szCs w:val="22"/>
                <w:lang w:eastAsia="en-US"/>
              </w:rPr>
            </w:pPr>
          </w:p>
        </w:tc>
      </w:tr>
      <w:tr w:rsidR="009F3DC6" w:rsidRPr="009F3DC6" w14:paraId="1CA6CC21" w14:textId="77777777" w:rsidTr="0042351D">
        <w:trPr>
          <w:gridAfter w:val="1"/>
          <w:wAfter w:w="160" w:type="dxa"/>
          <w:trHeight w:val="334"/>
        </w:trPr>
        <w:tc>
          <w:tcPr>
            <w:tcW w:w="9455" w:type="dxa"/>
          </w:tcPr>
          <w:p w14:paraId="36629148" w14:textId="3BFB742F" w:rsidR="009F3DC6" w:rsidRDefault="00C74FA1" w:rsidP="00E350EA">
            <w:pPr>
              <w:autoSpaceDE w:val="0"/>
              <w:autoSpaceDN w:val="0"/>
              <w:adjustRightInd w:val="0"/>
              <w:spacing w:before="120"/>
              <w:rPr>
                <w:rFonts w:ascii="Arial" w:eastAsia="Calibri" w:hAnsi="Arial" w:cs="Arial"/>
                <w:sz w:val="22"/>
                <w:szCs w:val="22"/>
                <w:lang w:eastAsia="en-US"/>
              </w:rPr>
            </w:pPr>
            <w:r w:rsidRPr="00C74FA1">
              <w:rPr>
                <w:rFonts w:ascii="Arial" w:hAnsi="Arial" w:cs="Arial"/>
                <w:sz w:val="22"/>
                <w:szCs w:val="22"/>
              </w:rPr>
              <w:t>“Consulta pú</w:t>
            </w:r>
            <w:r w:rsidR="00F746A6">
              <w:rPr>
                <w:rFonts w:ascii="Arial" w:hAnsi="Arial" w:cs="Arial"/>
                <w:sz w:val="22"/>
                <w:szCs w:val="22"/>
              </w:rPr>
              <w:t>blica prèvia a l’elaboració del</w:t>
            </w:r>
            <w:r w:rsidRPr="00C74FA1">
              <w:rPr>
                <w:rFonts w:ascii="Arial" w:hAnsi="Arial" w:cs="Arial"/>
                <w:sz w:val="22"/>
                <w:szCs w:val="22"/>
              </w:rPr>
              <w:t xml:space="preserve"> projecte de decret </w:t>
            </w:r>
            <w:r w:rsidR="0025332A">
              <w:rPr>
                <w:rFonts w:ascii="Arial" w:hAnsi="Arial" w:cs="Arial"/>
                <w:sz w:val="22"/>
                <w:szCs w:val="22"/>
              </w:rPr>
              <w:t>sobre</w:t>
            </w:r>
            <w:r w:rsidR="00334669">
              <w:rPr>
                <w:rFonts w:ascii="Arial" w:hAnsi="Arial" w:cs="Arial"/>
                <w:sz w:val="22"/>
                <w:szCs w:val="22"/>
              </w:rPr>
              <w:t xml:space="preserve"> l’atorgament</w:t>
            </w:r>
            <w:r w:rsidRPr="00C74FA1">
              <w:rPr>
                <w:rFonts w:ascii="Arial" w:hAnsi="Arial" w:cs="Arial"/>
                <w:sz w:val="22"/>
                <w:szCs w:val="22"/>
              </w:rPr>
              <w:t xml:space="preserve"> </w:t>
            </w:r>
            <w:r w:rsidR="00334669">
              <w:rPr>
                <w:rFonts w:ascii="Arial" w:hAnsi="Arial" w:cs="Arial"/>
                <w:sz w:val="22"/>
                <w:szCs w:val="22"/>
              </w:rPr>
              <w:t>d</w:t>
            </w:r>
            <w:r w:rsidRPr="00C74FA1">
              <w:rPr>
                <w:rFonts w:ascii="Arial" w:hAnsi="Arial" w:cs="Arial"/>
                <w:sz w:val="22"/>
                <w:szCs w:val="22"/>
              </w:rPr>
              <w:t>el distintiu de</w:t>
            </w:r>
            <w:r w:rsidR="00862DB5">
              <w:rPr>
                <w:rFonts w:ascii="Arial" w:hAnsi="Arial" w:cs="Arial"/>
                <w:sz w:val="22"/>
                <w:szCs w:val="22"/>
              </w:rPr>
              <w:t xml:space="preserve"> garantia de</w:t>
            </w:r>
            <w:r w:rsidRPr="00C74FA1">
              <w:rPr>
                <w:rFonts w:ascii="Arial" w:hAnsi="Arial" w:cs="Arial"/>
                <w:sz w:val="22"/>
                <w:szCs w:val="22"/>
              </w:rPr>
              <w:t xml:space="preserve"> qualitat ambiental i </w:t>
            </w:r>
            <w:r w:rsidR="00334669">
              <w:rPr>
                <w:rFonts w:ascii="Arial" w:hAnsi="Arial" w:cs="Arial"/>
                <w:sz w:val="22"/>
                <w:szCs w:val="22"/>
              </w:rPr>
              <w:t xml:space="preserve">sobre </w:t>
            </w:r>
            <w:r w:rsidRPr="00C74FA1">
              <w:rPr>
                <w:rFonts w:ascii="Arial" w:hAnsi="Arial" w:cs="Arial"/>
                <w:sz w:val="22"/>
                <w:szCs w:val="22"/>
              </w:rPr>
              <w:t>els òrgans competents a Catalunya en matèria d’etiquetatge ecològic”.</w:t>
            </w:r>
          </w:p>
          <w:p w14:paraId="02B2B3C2" w14:textId="2612B2D0" w:rsidR="000B03E6" w:rsidRPr="009F3DC6" w:rsidRDefault="000B03E6" w:rsidP="00E350EA">
            <w:pPr>
              <w:autoSpaceDE w:val="0"/>
              <w:autoSpaceDN w:val="0"/>
              <w:adjustRightInd w:val="0"/>
              <w:spacing w:before="120"/>
              <w:rPr>
                <w:rFonts w:ascii="Arial" w:eastAsia="Calibri" w:hAnsi="Arial" w:cs="Arial"/>
                <w:sz w:val="22"/>
                <w:szCs w:val="22"/>
                <w:lang w:eastAsia="en-US"/>
              </w:rPr>
            </w:pPr>
          </w:p>
        </w:tc>
      </w:tr>
    </w:tbl>
    <w:p w14:paraId="66ACFB69" w14:textId="77777777" w:rsidR="00221CBA" w:rsidRPr="009F3DC6" w:rsidRDefault="00221CBA" w:rsidP="00E350EA">
      <w:pPr>
        <w:ind w:right="-496"/>
        <w:rPr>
          <w:rFonts w:ascii="Arial" w:eastAsia="Calibri" w:hAnsi="Arial" w:cs="Arial"/>
          <w:sz w:val="22"/>
          <w:szCs w:val="22"/>
          <w:lang w:eastAsia="en-US"/>
        </w:rPr>
      </w:pPr>
    </w:p>
    <w:tbl>
      <w:tblPr>
        <w:tblW w:w="961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51"/>
        <w:gridCol w:w="160"/>
      </w:tblGrid>
      <w:tr w:rsidR="009F3DC6" w:rsidRPr="009F3DC6" w14:paraId="0EFF8947" w14:textId="77777777" w:rsidTr="0042351D">
        <w:trPr>
          <w:trHeight w:val="360"/>
        </w:trPr>
        <w:tc>
          <w:tcPr>
            <w:tcW w:w="9451" w:type="dxa"/>
            <w:tcBorders>
              <w:top w:val="single" w:sz="12" w:space="0" w:color="auto"/>
              <w:left w:val="single" w:sz="12" w:space="0" w:color="auto"/>
              <w:bottom w:val="single" w:sz="12" w:space="0" w:color="auto"/>
              <w:right w:val="single" w:sz="12" w:space="0" w:color="auto"/>
            </w:tcBorders>
            <w:vAlign w:val="center"/>
          </w:tcPr>
          <w:p w14:paraId="6B2126A8" w14:textId="77777777" w:rsidR="009F3DC6" w:rsidRPr="009F3DC6" w:rsidRDefault="009F3DC6" w:rsidP="00E350EA">
            <w:pPr>
              <w:ind w:right="-496"/>
              <w:rPr>
                <w:rFonts w:ascii="Arial" w:eastAsia="Calibri" w:hAnsi="Arial" w:cs="Arial"/>
                <w:b/>
                <w:sz w:val="22"/>
                <w:szCs w:val="22"/>
                <w:lang w:eastAsia="en-US"/>
              </w:rPr>
            </w:pPr>
            <w:r w:rsidRPr="009F3DC6">
              <w:rPr>
                <w:rFonts w:ascii="Arial" w:eastAsia="Calibri" w:hAnsi="Arial" w:cs="Arial"/>
                <w:b/>
                <w:sz w:val="22"/>
                <w:szCs w:val="22"/>
                <w:lang w:eastAsia="en-US"/>
              </w:rPr>
              <w:t>Període de consulta</w:t>
            </w:r>
          </w:p>
        </w:tc>
        <w:tc>
          <w:tcPr>
            <w:tcW w:w="160" w:type="dxa"/>
            <w:tcBorders>
              <w:top w:val="nil"/>
              <w:left w:val="single" w:sz="12" w:space="0" w:color="auto"/>
              <w:right w:val="nil"/>
            </w:tcBorders>
            <w:vAlign w:val="center"/>
          </w:tcPr>
          <w:p w14:paraId="71D4E26E" w14:textId="77777777" w:rsidR="009F3DC6" w:rsidRPr="009F3DC6" w:rsidRDefault="009F3DC6" w:rsidP="00E350EA">
            <w:pPr>
              <w:ind w:right="-496"/>
              <w:rPr>
                <w:rFonts w:ascii="Arial" w:eastAsia="Calibri" w:hAnsi="Arial" w:cs="Arial"/>
                <w:b/>
                <w:sz w:val="22"/>
                <w:szCs w:val="22"/>
                <w:lang w:eastAsia="en-US"/>
              </w:rPr>
            </w:pPr>
          </w:p>
        </w:tc>
      </w:tr>
      <w:tr w:rsidR="009F3DC6" w:rsidRPr="009F3DC6" w14:paraId="0DEA2978" w14:textId="77777777" w:rsidTr="0042351D">
        <w:trPr>
          <w:gridAfter w:val="1"/>
          <w:wAfter w:w="160" w:type="dxa"/>
          <w:trHeight w:val="334"/>
        </w:trPr>
        <w:tc>
          <w:tcPr>
            <w:tcW w:w="9451" w:type="dxa"/>
          </w:tcPr>
          <w:p w14:paraId="12683088" w14:textId="463710C1" w:rsidR="009F3DC6" w:rsidRPr="00C74FA1" w:rsidRDefault="00564476" w:rsidP="00E350EA">
            <w:pPr>
              <w:spacing w:before="120"/>
              <w:ind w:right="110"/>
              <w:rPr>
                <w:rFonts w:ascii="Arial" w:eastAsia="Calibri" w:hAnsi="Arial" w:cs="Arial"/>
                <w:iCs/>
                <w:sz w:val="22"/>
                <w:szCs w:val="22"/>
                <w:lang w:eastAsia="en-US"/>
              </w:rPr>
            </w:pPr>
            <w:r w:rsidRPr="00140742">
              <w:rPr>
                <w:rFonts w:ascii="Arial" w:eastAsia="Calibri" w:hAnsi="Arial" w:cs="Arial"/>
                <w:iCs/>
                <w:sz w:val="22"/>
                <w:szCs w:val="22"/>
                <w:lang w:eastAsia="en-US"/>
              </w:rPr>
              <w:t>Un mes</w:t>
            </w:r>
            <w:r w:rsidR="00B702E5" w:rsidRPr="00140742">
              <w:rPr>
                <w:rFonts w:ascii="Arial" w:eastAsia="Calibri" w:hAnsi="Arial" w:cs="Arial"/>
                <w:iCs/>
                <w:sz w:val="22"/>
                <w:szCs w:val="22"/>
                <w:lang w:eastAsia="en-US"/>
              </w:rPr>
              <w:t xml:space="preserve"> </w:t>
            </w:r>
            <w:r w:rsidR="005D3BB0" w:rsidRPr="00140742">
              <w:rPr>
                <w:rFonts w:ascii="Arial" w:eastAsia="Calibri" w:hAnsi="Arial" w:cs="Arial"/>
                <w:iCs/>
                <w:sz w:val="22"/>
                <w:szCs w:val="22"/>
                <w:lang w:eastAsia="en-US"/>
              </w:rPr>
              <w:t>des</w:t>
            </w:r>
            <w:r w:rsidR="005D3BB0">
              <w:rPr>
                <w:rFonts w:ascii="Arial" w:eastAsia="Calibri" w:hAnsi="Arial" w:cs="Arial"/>
                <w:iCs/>
                <w:sz w:val="22"/>
                <w:szCs w:val="22"/>
                <w:lang w:eastAsia="en-US"/>
              </w:rPr>
              <w:t xml:space="preserve"> de la seva publicació al Portal </w:t>
            </w:r>
            <w:proofErr w:type="spellStart"/>
            <w:r w:rsidR="005D3BB0">
              <w:rPr>
                <w:rFonts w:ascii="Arial" w:eastAsia="Calibri" w:hAnsi="Arial" w:cs="Arial"/>
                <w:iCs/>
                <w:sz w:val="22"/>
                <w:szCs w:val="22"/>
                <w:lang w:eastAsia="en-US"/>
              </w:rPr>
              <w:t>Participa.gencat</w:t>
            </w:r>
            <w:proofErr w:type="spellEnd"/>
          </w:p>
          <w:p w14:paraId="421A8196" w14:textId="77777777" w:rsidR="009F3DC6" w:rsidRPr="009F3DC6" w:rsidRDefault="009F3DC6" w:rsidP="00E350EA">
            <w:pPr>
              <w:ind w:right="110"/>
              <w:rPr>
                <w:rFonts w:ascii="Arial" w:eastAsia="Calibri" w:hAnsi="Arial" w:cs="Arial"/>
                <w:sz w:val="22"/>
                <w:szCs w:val="22"/>
                <w:lang w:eastAsia="en-US"/>
              </w:rPr>
            </w:pPr>
          </w:p>
        </w:tc>
      </w:tr>
    </w:tbl>
    <w:p w14:paraId="6B458921" w14:textId="77777777" w:rsidR="009F3DC6" w:rsidRPr="009F3DC6" w:rsidRDefault="009F3DC6" w:rsidP="00E350EA">
      <w:pPr>
        <w:ind w:right="-496"/>
        <w:rPr>
          <w:rFonts w:ascii="Arial" w:eastAsia="Calibri" w:hAnsi="Arial" w:cs="Arial"/>
          <w:sz w:val="22"/>
          <w:szCs w:val="22"/>
          <w:lang w:eastAsia="en-US"/>
        </w:rPr>
      </w:pPr>
    </w:p>
    <w:tbl>
      <w:tblPr>
        <w:tblW w:w="9611"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51"/>
        <w:gridCol w:w="160"/>
      </w:tblGrid>
      <w:tr w:rsidR="009F3DC6" w:rsidRPr="009F3DC6" w14:paraId="4B877259" w14:textId="77777777" w:rsidTr="0042351D">
        <w:trPr>
          <w:trHeight w:val="360"/>
        </w:trPr>
        <w:tc>
          <w:tcPr>
            <w:tcW w:w="9451" w:type="dxa"/>
            <w:tcBorders>
              <w:top w:val="single" w:sz="12" w:space="0" w:color="auto"/>
              <w:left w:val="single" w:sz="12" w:space="0" w:color="auto"/>
              <w:bottom w:val="single" w:sz="12" w:space="0" w:color="auto"/>
              <w:right w:val="single" w:sz="12" w:space="0" w:color="auto"/>
            </w:tcBorders>
            <w:vAlign w:val="center"/>
          </w:tcPr>
          <w:p w14:paraId="65AA9B17" w14:textId="77777777" w:rsidR="009F3DC6" w:rsidRPr="009F3DC6" w:rsidRDefault="009F3DC6" w:rsidP="00E350EA">
            <w:pPr>
              <w:ind w:right="-496"/>
              <w:rPr>
                <w:rFonts w:ascii="Arial" w:eastAsia="Calibri" w:hAnsi="Arial" w:cs="Arial"/>
                <w:b/>
                <w:sz w:val="22"/>
                <w:szCs w:val="22"/>
                <w:lang w:eastAsia="en-US"/>
              </w:rPr>
            </w:pPr>
            <w:r w:rsidRPr="009F3DC6">
              <w:rPr>
                <w:rFonts w:ascii="Arial" w:eastAsia="Calibri" w:hAnsi="Arial" w:cs="Arial"/>
                <w:b/>
                <w:sz w:val="22"/>
                <w:szCs w:val="22"/>
                <w:lang w:eastAsia="en-US"/>
              </w:rPr>
              <w:t>Objectiu de la consulta</w:t>
            </w:r>
          </w:p>
        </w:tc>
        <w:tc>
          <w:tcPr>
            <w:tcW w:w="160" w:type="dxa"/>
            <w:tcBorders>
              <w:top w:val="nil"/>
              <w:left w:val="single" w:sz="12" w:space="0" w:color="auto"/>
              <w:right w:val="nil"/>
            </w:tcBorders>
            <w:vAlign w:val="center"/>
          </w:tcPr>
          <w:p w14:paraId="5D0CB4F8" w14:textId="77777777" w:rsidR="009F3DC6" w:rsidRPr="009F3DC6" w:rsidRDefault="009F3DC6" w:rsidP="00E350EA">
            <w:pPr>
              <w:ind w:right="-496"/>
              <w:rPr>
                <w:rFonts w:ascii="Arial" w:eastAsia="Calibri" w:hAnsi="Arial" w:cs="Arial"/>
                <w:b/>
                <w:sz w:val="22"/>
                <w:szCs w:val="22"/>
                <w:lang w:eastAsia="en-US"/>
              </w:rPr>
            </w:pPr>
          </w:p>
        </w:tc>
      </w:tr>
      <w:tr w:rsidR="009F3DC6" w:rsidRPr="009F3DC6" w14:paraId="3B66421C" w14:textId="77777777" w:rsidTr="0042351D">
        <w:trPr>
          <w:gridAfter w:val="1"/>
          <w:wAfter w:w="160" w:type="dxa"/>
          <w:trHeight w:val="334"/>
        </w:trPr>
        <w:tc>
          <w:tcPr>
            <w:tcW w:w="9451" w:type="dxa"/>
          </w:tcPr>
          <w:p w14:paraId="7625E2BD" w14:textId="5EB17992" w:rsidR="00D405B3" w:rsidRDefault="001E54EC" w:rsidP="009C7D19">
            <w:pPr>
              <w:spacing w:before="120"/>
              <w:ind w:right="110"/>
              <w:rPr>
                <w:rFonts w:ascii="Arial" w:hAnsi="Arial" w:cs="Arial"/>
                <w:sz w:val="22"/>
                <w:szCs w:val="22"/>
              </w:rPr>
            </w:pPr>
            <w:r w:rsidRPr="001D7B0B">
              <w:rPr>
                <w:rFonts w:ascii="Arial" w:hAnsi="Arial" w:cs="Arial"/>
                <w:sz w:val="22"/>
                <w:szCs w:val="22"/>
              </w:rPr>
              <w:t>Amb la</w:t>
            </w:r>
            <w:r w:rsidR="00CE2B95" w:rsidRPr="001D7B0B">
              <w:rPr>
                <w:rFonts w:ascii="Arial" w:hAnsi="Arial" w:cs="Arial"/>
                <w:sz w:val="22"/>
                <w:szCs w:val="22"/>
              </w:rPr>
              <w:t xml:space="preserve"> consulta </w:t>
            </w:r>
            <w:r w:rsidRPr="001D7B0B">
              <w:rPr>
                <w:rFonts w:ascii="Arial" w:hAnsi="Arial" w:cs="Arial"/>
                <w:sz w:val="22"/>
                <w:szCs w:val="22"/>
              </w:rPr>
              <w:t xml:space="preserve">prèvia es </w:t>
            </w:r>
            <w:r w:rsidR="00CE2B95" w:rsidRPr="001D7B0B">
              <w:rPr>
                <w:rFonts w:ascii="Arial" w:hAnsi="Arial" w:cs="Arial"/>
                <w:sz w:val="22"/>
                <w:szCs w:val="22"/>
              </w:rPr>
              <w:t>vol</w:t>
            </w:r>
            <w:r w:rsidRPr="001D7B0B">
              <w:rPr>
                <w:rFonts w:ascii="Arial" w:hAnsi="Arial" w:cs="Arial"/>
                <w:sz w:val="22"/>
                <w:szCs w:val="22"/>
              </w:rPr>
              <w:t xml:space="preserve"> consultar i</w:t>
            </w:r>
            <w:r w:rsidR="00CE2B95" w:rsidRPr="001D7B0B">
              <w:rPr>
                <w:rFonts w:ascii="Arial" w:hAnsi="Arial" w:cs="Arial"/>
                <w:sz w:val="22"/>
                <w:szCs w:val="22"/>
              </w:rPr>
              <w:t xml:space="preserve"> conèixer l’opinió</w:t>
            </w:r>
            <w:r w:rsidR="00D613AA">
              <w:rPr>
                <w:rFonts w:ascii="Arial" w:hAnsi="Arial" w:cs="Arial"/>
                <w:sz w:val="22"/>
                <w:szCs w:val="22"/>
              </w:rPr>
              <w:t xml:space="preserve"> de</w:t>
            </w:r>
            <w:r w:rsidR="007A3C15">
              <w:rPr>
                <w:rFonts w:ascii="Arial" w:hAnsi="Arial" w:cs="Arial"/>
                <w:sz w:val="22"/>
                <w:szCs w:val="22"/>
              </w:rPr>
              <w:t xml:space="preserve"> la ciutadania i de</w:t>
            </w:r>
            <w:r w:rsidR="00D613AA">
              <w:rPr>
                <w:rFonts w:ascii="Arial" w:hAnsi="Arial" w:cs="Arial"/>
                <w:sz w:val="22"/>
                <w:szCs w:val="22"/>
              </w:rPr>
              <w:t xml:space="preserve"> les organitzacions en general,</w:t>
            </w:r>
            <w:r w:rsidR="00CE2B95" w:rsidRPr="001D7B0B">
              <w:rPr>
                <w:rFonts w:ascii="Arial" w:hAnsi="Arial" w:cs="Arial"/>
                <w:sz w:val="22"/>
                <w:szCs w:val="22"/>
              </w:rPr>
              <w:t xml:space="preserve"> sobre</w:t>
            </w:r>
            <w:r w:rsidRPr="001D7B0B">
              <w:rPr>
                <w:rFonts w:ascii="Arial" w:hAnsi="Arial" w:cs="Arial"/>
                <w:sz w:val="22"/>
                <w:szCs w:val="22"/>
              </w:rPr>
              <w:t xml:space="preserve"> els</w:t>
            </w:r>
            <w:r w:rsidR="001D7B0B" w:rsidRPr="001D7B0B">
              <w:rPr>
                <w:rFonts w:ascii="Arial" w:hAnsi="Arial" w:cs="Arial"/>
                <w:sz w:val="22"/>
                <w:szCs w:val="22"/>
              </w:rPr>
              <w:t xml:space="preserve"> aspectes a valorar</w:t>
            </w:r>
            <w:r w:rsidR="00A94223">
              <w:rPr>
                <w:rFonts w:ascii="Arial" w:hAnsi="Arial" w:cs="Arial"/>
                <w:sz w:val="22"/>
                <w:szCs w:val="22"/>
              </w:rPr>
              <w:t xml:space="preserve"> </w:t>
            </w:r>
            <w:r w:rsidRPr="001D7B0B">
              <w:rPr>
                <w:rFonts w:ascii="Arial" w:hAnsi="Arial" w:cs="Arial"/>
                <w:sz w:val="22"/>
                <w:szCs w:val="22"/>
              </w:rPr>
              <w:t xml:space="preserve">per a la millora del sistema </w:t>
            </w:r>
            <w:r w:rsidR="00572B05">
              <w:rPr>
                <w:rFonts w:ascii="Arial" w:hAnsi="Arial" w:cs="Arial"/>
                <w:sz w:val="22"/>
                <w:szCs w:val="22"/>
              </w:rPr>
              <w:t xml:space="preserve">actual </w:t>
            </w:r>
            <w:r w:rsidRPr="001D7B0B">
              <w:rPr>
                <w:rFonts w:ascii="Arial" w:hAnsi="Arial" w:cs="Arial"/>
                <w:sz w:val="22"/>
                <w:szCs w:val="22"/>
              </w:rPr>
              <w:t>d’atorgament del</w:t>
            </w:r>
            <w:r w:rsidR="00D405B3">
              <w:rPr>
                <w:rFonts w:ascii="Arial" w:hAnsi="Arial" w:cs="Arial"/>
                <w:sz w:val="22"/>
                <w:szCs w:val="22"/>
              </w:rPr>
              <w:t xml:space="preserve"> Distintiu</w:t>
            </w:r>
            <w:r w:rsidR="003B1C48">
              <w:rPr>
                <w:rFonts w:ascii="Arial" w:hAnsi="Arial" w:cs="Arial"/>
                <w:sz w:val="22"/>
                <w:szCs w:val="22"/>
              </w:rPr>
              <w:t xml:space="preserve"> i sobre els òrgans competents en matèria d’etiquetatge ecològic a Catalunya</w:t>
            </w:r>
            <w:r w:rsidR="00CF1DCE">
              <w:rPr>
                <w:rFonts w:ascii="Arial" w:hAnsi="Arial" w:cs="Arial"/>
                <w:sz w:val="22"/>
                <w:szCs w:val="22"/>
              </w:rPr>
              <w:t>.</w:t>
            </w:r>
          </w:p>
          <w:p w14:paraId="1552380F" w14:textId="77777777" w:rsidR="008A5441" w:rsidRDefault="008A5441" w:rsidP="00E350EA">
            <w:pPr>
              <w:ind w:right="110"/>
              <w:rPr>
                <w:rFonts w:ascii="Arial" w:hAnsi="Arial" w:cs="Arial"/>
                <w:sz w:val="22"/>
                <w:szCs w:val="22"/>
              </w:rPr>
            </w:pPr>
          </w:p>
          <w:p w14:paraId="41718774" w14:textId="235A87DF" w:rsidR="009F3DC6" w:rsidRPr="000B03E6" w:rsidRDefault="00823203" w:rsidP="003B1C48">
            <w:pPr>
              <w:spacing w:after="120"/>
              <w:ind w:right="110"/>
              <w:rPr>
                <w:rFonts w:ascii="Arial" w:hAnsi="Arial" w:cs="Arial"/>
                <w:sz w:val="22"/>
                <w:szCs w:val="22"/>
              </w:rPr>
            </w:pPr>
            <w:r>
              <w:rPr>
                <w:rFonts w:ascii="Arial" w:hAnsi="Arial" w:cs="Arial"/>
                <w:sz w:val="22"/>
                <w:szCs w:val="22"/>
              </w:rPr>
              <w:t xml:space="preserve">La consulta incorpora la consideració de </w:t>
            </w:r>
            <w:r w:rsidR="001D7B0B" w:rsidRPr="001D7B0B">
              <w:rPr>
                <w:rFonts w:ascii="Arial" w:hAnsi="Arial" w:cs="Arial"/>
                <w:sz w:val="22"/>
                <w:szCs w:val="22"/>
              </w:rPr>
              <w:t>qüestions com</w:t>
            </w:r>
            <w:r w:rsidR="00AD69CF">
              <w:rPr>
                <w:rFonts w:ascii="Arial" w:hAnsi="Arial" w:cs="Arial"/>
                <w:sz w:val="22"/>
                <w:szCs w:val="22"/>
              </w:rPr>
              <w:t>:</w:t>
            </w:r>
            <w:r w:rsidR="000C4990">
              <w:rPr>
                <w:rFonts w:ascii="Arial" w:hAnsi="Arial" w:cs="Arial"/>
                <w:sz w:val="22"/>
                <w:szCs w:val="22"/>
              </w:rPr>
              <w:t xml:space="preserve"> actualització del </w:t>
            </w:r>
            <w:r w:rsidR="000C4990" w:rsidRPr="000C4990">
              <w:rPr>
                <w:rFonts w:ascii="Arial" w:hAnsi="Arial" w:cs="Arial"/>
                <w:sz w:val="22"/>
                <w:szCs w:val="22"/>
              </w:rPr>
              <w:t>sistema d’et</w:t>
            </w:r>
            <w:r w:rsidR="000C4990">
              <w:rPr>
                <w:rFonts w:ascii="Arial" w:hAnsi="Arial" w:cs="Arial"/>
                <w:sz w:val="22"/>
                <w:szCs w:val="22"/>
              </w:rPr>
              <w:t>iquetatge ecològic de Catalunya per</w:t>
            </w:r>
            <w:r w:rsidR="003B1C48">
              <w:rPr>
                <w:rFonts w:ascii="Arial" w:hAnsi="Arial" w:cs="Arial"/>
                <w:sz w:val="22"/>
                <w:szCs w:val="22"/>
              </w:rPr>
              <w:t xml:space="preserve"> augmentar la seva eficàcia,</w:t>
            </w:r>
            <w:r w:rsidR="000C4990" w:rsidRPr="000C4990">
              <w:rPr>
                <w:rFonts w:ascii="Arial" w:hAnsi="Arial" w:cs="Arial"/>
                <w:sz w:val="22"/>
                <w:szCs w:val="22"/>
              </w:rPr>
              <w:t xml:space="preserve"> racionalitzar</w:t>
            </w:r>
            <w:r w:rsidR="003B1C48">
              <w:rPr>
                <w:rFonts w:ascii="Arial" w:hAnsi="Arial" w:cs="Arial"/>
                <w:sz w:val="22"/>
                <w:szCs w:val="22"/>
              </w:rPr>
              <w:t>-ne</w:t>
            </w:r>
            <w:r w:rsidR="00CF1DCE">
              <w:rPr>
                <w:rFonts w:ascii="Arial" w:hAnsi="Arial" w:cs="Arial"/>
                <w:sz w:val="22"/>
                <w:szCs w:val="22"/>
              </w:rPr>
              <w:t xml:space="preserve"> </w:t>
            </w:r>
            <w:r w:rsidR="000C4990" w:rsidRPr="000C4990">
              <w:rPr>
                <w:rFonts w:ascii="Arial" w:hAnsi="Arial" w:cs="Arial"/>
                <w:sz w:val="22"/>
                <w:szCs w:val="22"/>
              </w:rPr>
              <w:t>el seu funcionament i simplificar-lo</w:t>
            </w:r>
            <w:r w:rsidR="000C4990">
              <w:rPr>
                <w:rFonts w:ascii="Arial" w:hAnsi="Arial" w:cs="Arial"/>
                <w:sz w:val="22"/>
                <w:szCs w:val="22"/>
              </w:rPr>
              <w:t xml:space="preserve">; </w:t>
            </w:r>
            <w:r w:rsidR="003B1C48">
              <w:rPr>
                <w:rFonts w:ascii="Arial" w:hAnsi="Arial" w:cs="Arial"/>
                <w:sz w:val="22"/>
                <w:szCs w:val="22"/>
              </w:rPr>
              <w:t>incorporar en la normativa sobre l’atorgament del Distintiu, l’estructura i</w:t>
            </w:r>
            <w:r w:rsidR="000C4990" w:rsidRPr="000C4990">
              <w:rPr>
                <w:rFonts w:ascii="Arial" w:hAnsi="Arial" w:cs="Arial"/>
                <w:sz w:val="22"/>
                <w:szCs w:val="22"/>
              </w:rPr>
              <w:t xml:space="preserve"> funcions dels òrgans competents en matèria d’etiquetatge ecològic a Catalunya</w:t>
            </w:r>
            <w:r w:rsidR="000C4990">
              <w:rPr>
                <w:rFonts w:ascii="Arial" w:hAnsi="Arial" w:cs="Arial"/>
                <w:sz w:val="22"/>
                <w:szCs w:val="22"/>
              </w:rPr>
              <w:t xml:space="preserve">; </w:t>
            </w:r>
            <w:r w:rsidR="000C4990" w:rsidRPr="000C4990">
              <w:rPr>
                <w:rFonts w:ascii="Arial" w:hAnsi="Arial" w:cs="Arial"/>
                <w:sz w:val="22"/>
                <w:szCs w:val="22"/>
              </w:rPr>
              <w:t>el període de validesa dels criteris que han de complir els productes</w:t>
            </w:r>
            <w:r w:rsidR="00343426">
              <w:rPr>
                <w:rFonts w:ascii="Arial" w:hAnsi="Arial" w:cs="Arial"/>
                <w:sz w:val="22"/>
                <w:szCs w:val="22"/>
              </w:rPr>
              <w:t>/</w:t>
            </w:r>
            <w:r w:rsidR="000C4990" w:rsidRPr="000C4990">
              <w:rPr>
                <w:rFonts w:ascii="Arial" w:hAnsi="Arial" w:cs="Arial"/>
                <w:sz w:val="22"/>
                <w:szCs w:val="22"/>
              </w:rPr>
              <w:t xml:space="preserve">serveis per obtenir el Distintiu; el període de validesa de l’atorgament del Distintiu; </w:t>
            </w:r>
            <w:r>
              <w:rPr>
                <w:rFonts w:ascii="Arial" w:hAnsi="Arial" w:cs="Arial"/>
                <w:sz w:val="22"/>
                <w:szCs w:val="22"/>
              </w:rPr>
              <w:t xml:space="preserve">l’impuls del Distintiu </w:t>
            </w:r>
            <w:r w:rsidR="001D7B0B" w:rsidRPr="001D7B0B">
              <w:rPr>
                <w:rFonts w:ascii="Arial" w:hAnsi="Arial" w:cs="Arial"/>
                <w:sz w:val="22"/>
                <w:szCs w:val="22"/>
              </w:rPr>
              <w:t>com instrument per a estimular el coneixement i la transició cap a una economia circular</w:t>
            </w:r>
            <w:r w:rsidR="008D4FE7">
              <w:rPr>
                <w:rFonts w:ascii="Arial" w:hAnsi="Arial" w:cs="Arial"/>
                <w:sz w:val="22"/>
                <w:szCs w:val="22"/>
              </w:rPr>
              <w:t xml:space="preserve">; la </w:t>
            </w:r>
            <w:r w:rsidR="008D4FE7" w:rsidRPr="008D4FE7">
              <w:rPr>
                <w:rFonts w:ascii="Arial" w:hAnsi="Arial" w:cs="Arial"/>
                <w:sz w:val="22"/>
                <w:szCs w:val="22"/>
              </w:rPr>
              <w:t xml:space="preserve">demanda </w:t>
            </w:r>
            <w:r w:rsidR="008D4FE7">
              <w:rPr>
                <w:rFonts w:ascii="Arial" w:hAnsi="Arial" w:cs="Arial"/>
                <w:sz w:val="22"/>
                <w:szCs w:val="22"/>
              </w:rPr>
              <w:t xml:space="preserve">de certificació de serveis </w:t>
            </w:r>
            <w:r w:rsidR="008D4FE7" w:rsidRPr="008D4FE7">
              <w:rPr>
                <w:rFonts w:ascii="Arial" w:hAnsi="Arial" w:cs="Arial"/>
                <w:sz w:val="22"/>
                <w:szCs w:val="22"/>
              </w:rPr>
              <w:t>pels quals no hi ha la categoria que correspondria definida at</w:t>
            </w:r>
            <w:r w:rsidR="001C1522">
              <w:rPr>
                <w:rFonts w:ascii="Arial" w:hAnsi="Arial" w:cs="Arial"/>
                <w:sz w:val="22"/>
                <w:szCs w:val="22"/>
              </w:rPr>
              <w:t>eses les limitacions del propi D</w:t>
            </w:r>
            <w:r w:rsidR="008D4FE7" w:rsidRPr="008D4FE7">
              <w:rPr>
                <w:rFonts w:ascii="Arial" w:hAnsi="Arial" w:cs="Arial"/>
                <w:sz w:val="22"/>
                <w:szCs w:val="22"/>
              </w:rPr>
              <w:t>ecret</w:t>
            </w:r>
            <w:r w:rsidR="008D4FE7">
              <w:rPr>
                <w:rFonts w:ascii="Arial" w:hAnsi="Arial" w:cs="Arial"/>
                <w:sz w:val="22"/>
                <w:szCs w:val="22"/>
              </w:rPr>
              <w:t xml:space="preserve"> (exemple </w:t>
            </w:r>
            <w:r w:rsidR="008D4FE7" w:rsidRPr="008D4FE7">
              <w:rPr>
                <w:rFonts w:ascii="Arial" w:hAnsi="Arial" w:cs="Arial"/>
                <w:sz w:val="22"/>
                <w:szCs w:val="22"/>
              </w:rPr>
              <w:t>serveis d’esdeveniments temporals, filmacions, fires, altres</w:t>
            </w:r>
            <w:r w:rsidR="008D4FE7">
              <w:rPr>
                <w:rFonts w:ascii="Arial" w:hAnsi="Arial" w:cs="Arial"/>
                <w:sz w:val="22"/>
                <w:szCs w:val="22"/>
              </w:rPr>
              <w:t>);</w:t>
            </w:r>
            <w:r w:rsidR="001D7B0B" w:rsidRPr="001D7B0B">
              <w:rPr>
                <w:rFonts w:ascii="Arial" w:hAnsi="Arial" w:cs="Arial"/>
                <w:sz w:val="22"/>
                <w:szCs w:val="22"/>
              </w:rPr>
              <w:t xml:space="preserve"> </w:t>
            </w:r>
            <w:r w:rsidR="007A3C15" w:rsidRPr="001318D2">
              <w:rPr>
                <w:rFonts w:ascii="Arial" w:hAnsi="Arial" w:cs="Arial"/>
                <w:sz w:val="22"/>
                <w:szCs w:val="22"/>
              </w:rPr>
              <w:t>el sistema de verificació de compliment dels criteris ambientals per a l’atorgament del Distintiu, la figura del ve</w:t>
            </w:r>
            <w:r w:rsidR="001318D2">
              <w:rPr>
                <w:rFonts w:ascii="Arial" w:hAnsi="Arial" w:cs="Arial"/>
                <w:sz w:val="22"/>
                <w:szCs w:val="22"/>
              </w:rPr>
              <w:t xml:space="preserve">rificador i la seva competència; </w:t>
            </w:r>
            <w:r w:rsidR="00C96F2B">
              <w:rPr>
                <w:rFonts w:ascii="Arial" w:hAnsi="Arial" w:cs="Arial"/>
                <w:sz w:val="22"/>
                <w:szCs w:val="22"/>
              </w:rPr>
              <w:t xml:space="preserve">la </w:t>
            </w:r>
            <w:r w:rsidR="00C96F2B" w:rsidRPr="008A5441">
              <w:rPr>
                <w:rFonts w:ascii="Arial" w:hAnsi="Arial"/>
                <w:sz w:val="22"/>
                <w:szCs w:val="22"/>
                <w:lang w:eastAsia="es-ES"/>
              </w:rPr>
              <w:t>dispo</w:t>
            </w:r>
            <w:r w:rsidR="00C96F2B">
              <w:rPr>
                <w:rFonts w:ascii="Arial" w:hAnsi="Arial"/>
                <w:sz w:val="22"/>
                <w:szCs w:val="22"/>
                <w:lang w:eastAsia="es-ES"/>
              </w:rPr>
              <w:t>sició</w:t>
            </w:r>
            <w:r w:rsidR="00C96F2B" w:rsidRPr="008A5441">
              <w:rPr>
                <w:rFonts w:ascii="Arial" w:hAnsi="Arial"/>
                <w:sz w:val="22"/>
                <w:szCs w:val="22"/>
                <w:lang w:eastAsia="es-ES"/>
              </w:rPr>
              <w:t xml:space="preserve"> d’informació mediambiental fiable dels productes i serveis per als </w:t>
            </w:r>
            <w:r w:rsidR="00C96F2B">
              <w:rPr>
                <w:rFonts w:ascii="Arial" w:hAnsi="Arial"/>
                <w:sz w:val="22"/>
                <w:szCs w:val="22"/>
                <w:lang w:eastAsia="es-ES"/>
              </w:rPr>
              <w:t>consumidors</w:t>
            </w:r>
            <w:r w:rsidR="00C96F2B" w:rsidRPr="001D7B0B">
              <w:rPr>
                <w:rFonts w:ascii="Arial" w:hAnsi="Arial" w:cs="Arial"/>
                <w:sz w:val="22"/>
                <w:szCs w:val="22"/>
              </w:rPr>
              <w:t xml:space="preserve"> </w:t>
            </w:r>
            <w:r w:rsidR="00C96F2B">
              <w:rPr>
                <w:rFonts w:ascii="Arial" w:hAnsi="Arial" w:cs="Arial"/>
                <w:sz w:val="22"/>
                <w:szCs w:val="22"/>
              </w:rPr>
              <w:t xml:space="preserve">i la generació </w:t>
            </w:r>
            <w:r w:rsidR="002D7424">
              <w:rPr>
                <w:rFonts w:ascii="Arial" w:hAnsi="Arial" w:cs="Arial"/>
                <w:sz w:val="22"/>
                <w:szCs w:val="22"/>
              </w:rPr>
              <w:t>de coneixement dels principis de l’</w:t>
            </w:r>
            <w:r w:rsidR="00C96F2B">
              <w:rPr>
                <w:rFonts w:ascii="Arial" w:hAnsi="Arial" w:cs="Arial"/>
                <w:sz w:val="22"/>
                <w:szCs w:val="22"/>
              </w:rPr>
              <w:t xml:space="preserve">economia circular; </w:t>
            </w:r>
            <w:r w:rsidR="001D7B0B" w:rsidRPr="001D7B0B">
              <w:rPr>
                <w:rFonts w:ascii="Arial" w:hAnsi="Arial" w:cs="Arial"/>
                <w:sz w:val="22"/>
                <w:szCs w:val="22"/>
              </w:rPr>
              <w:t>les mesures a considerar</w:t>
            </w:r>
            <w:r w:rsidR="00237B61">
              <w:rPr>
                <w:rFonts w:ascii="Arial" w:hAnsi="Arial" w:cs="Arial"/>
                <w:sz w:val="22"/>
                <w:szCs w:val="22"/>
              </w:rPr>
              <w:t xml:space="preserve"> perquè </w:t>
            </w:r>
            <w:r w:rsidR="001D7B0B" w:rsidRPr="001D7B0B">
              <w:rPr>
                <w:rFonts w:ascii="Arial" w:hAnsi="Arial" w:cs="Arial"/>
                <w:sz w:val="22"/>
                <w:szCs w:val="22"/>
              </w:rPr>
              <w:t>el Distintiu sigui àmpliament reconegut</w:t>
            </w:r>
            <w:r w:rsidR="00D405B3">
              <w:rPr>
                <w:rFonts w:ascii="Arial" w:hAnsi="Arial" w:cs="Arial"/>
                <w:sz w:val="22"/>
                <w:szCs w:val="22"/>
              </w:rPr>
              <w:t xml:space="preserve"> per la ciutadania i s’identifiqui el seu valor per tal d’a</w:t>
            </w:r>
            <w:r w:rsidR="002D7424">
              <w:rPr>
                <w:rFonts w:ascii="Arial" w:hAnsi="Arial" w:cs="Arial"/>
                <w:sz w:val="22"/>
                <w:szCs w:val="22"/>
              </w:rPr>
              <w:t>ugmentar l’</w:t>
            </w:r>
            <w:r w:rsidR="00D405B3">
              <w:rPr>
                <w:rFonts w:ascii="Arial" w:hAnsi="Arial" w:cs="Arial"/>
                <w:sz w:val="22"/>
                <w:szCs w:val="22"/>
              </w:rPr>
              <w:t>oferta i la demanda de productes i serveis amb el Distintiu</w:t>
            </w:r>
            <w:r w:rsidR="00AD69CF">
              <w:rPr>
                <w:rFonts w:ascii="Arial" w:hAnsi="Arial" w:cs="Arial"/>
                <w:sz w:val="22"/>
                <w:szCs w:val="22"/>
              </w:rPr>
              <w:t>;</w:t>
            </w:r>
            <w:r w:rsidR="00AD69CF">
              <w:rPr>
                <w:rFonts w:ascii="Arial" w:hAnsi="Arial"/>
                <w:sz w:val="22"/>
                <w:szCs w:val="22"/>
                <w:lang w:eastAsia="es-ES"/>
              </w:rPr>
              <w:t xml:space="preserve"> la</w:t>
            </w:r>
            <w:r w:rsidR="00AD69CF" w:rsidRPr="00BB0290">
              <w:rPr>
                <w:rFonts w:ascii="Arial" w:hAnsi="Arial"/>
                <w:sz w:val="22"/>
                <w:szCs w:val="22"/>
                <w:lang w:eastAsia="es-ES"/>
              </w:rPr>
              <w:t xml:space="preserve"> capacitat d’impacte </w:t>
            </w:r>
            <w:r w:rsidR="008A5441">
              <w:rPr>
                <w:rFonts w:ascii="Arial" w:hAnsi="Arial"/>
                <w:sz w:val="22"/>
                <w:szCs w:val="22"/>
                <w:lang w:eastAsia="es-ES"/>
              </w:rPr>
              <w:t>del logotip</w:t>
            </w:r>
            <w:r w:rsidR="00AD69CF">
              <w:rPr>
                <w:rFonts w:ascii="Arial" w:hAnsi="Arial"/>
                <w:sz w:val="22"/>
                <w:szCs w:val="22"/>
                <w:lang w:eastAsia="es-ES"/>
              </w:rPr>
              <w:t xml:space="preserve"> del Distintiu </w:t>
            </w:r>
            <w:r w:rsidR="00AD69CF" w:rsidRPr="00BB0290">
              <w:rPr>
                <w:rFonts w:ascii="Arial" w:hAnsi="Arial"/>
                <w:sz w:val="22"/>
                <w:szCs w:val="22"/>
                <w:lang w:eastAsia="es-ES"/>
              </w:rPr>
              <w:t xml:space="preserve">des d’un punt de vista de comunicació i </w:t>
            </w:r>
            <w:r w:rsidR="00AD69CF">
              <w:rPr>
                <w:rFonts w:ascii="Arial" w:hAnsi="Arial"/>
                <w:sz w:val="22"/>
                <w:szCs w:val="22"/>
                <w:lang w:eastAsia="es-ES"/>
              </w:rPr>
              <w:t>d’</w:t>
            </w:r>
            <w:r w:rsidR="00AD69CF" w:rsidRPr="00BB0290">
              <w:rPr>
                <w:rFonts w:ascii="Arial" w:hAnsi="Arial"/>
                <w:sz w:val="22"/>
                <w:szCs w:val="22"/>
                <w:lang w:eastAsia="es-ES"/>
              </w:rPr>
              <w:t>identificació del seu</w:t>
            </w:r>
            <w:r w:rsidR="00AD69CF">
              <w:rPr>
                <w:rFonts w:ascii="Arial" w:hAnsi="Arial"/>
                <w:sz w:val="22"/>
                <w:szCs w:val="22"/>
                <w:lang w:eastAsia="es-ES"/>
              </w:rPr>
              <w:t xml:space="preserve"> valor.</w:t>
            </w:r>
          </w:p>
        </w:tc>
      </w:tr>
    </w:tbl>
    <w:p w14:paraId="5D030543" w14:textId="77777777" w:rsidR="009F3DC6" w:rsidRPr="009F3DC6" w:rsidRDefault="009F3DC6" w:rsidP="00E350EA">
      <w:pPr>
        <w:ind w:right="-496"/>
        <w:rPr>
          <w:rFonts w:ascii="Arial" w:eastAsia="Calibri" w:hAnsi="Arial" w:cs="Arial"/>
          <w:sz w:val="22"/>
          <w:szCs w:val="22"/>
          <w:lang w:eastAsia="en-US"/>
        </w:rPr>
      </w:pPr>
    </w:p>
    <w:tbl>
      <w:tblPr>
        <w:tblW w:w="958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28"/>
        <w:gridCol w:w="160"/>
      </w:tblGrid>
      <w:tr w:rsidR="009F3DC6" w:rsidRPr="009F3DC6" w14:paraId="7B6C8FA1" w14:textId="77777777" w:rsidTr="0042351D">
        <w:trPr>
          <w:trHeight w:val="360"/>
        </w:trPr>
        <w:tc>
          <w:tcPr>
            <w:tcW w:w="9428" w:type="dxa"/>
            <w:tcBorders>
              <w:top w:val="single" w:sz="12" w:space="0" w:color="auto"/>
              <w:left w:val="single" w:sz="12" w:space="0" w:color="auto"/>
              <w:bottom w:val="single" w:sz="12" w:space="0" w:color="auto"/>
              <w:right w:val="single" w:sz="12" w:space="0" w:color="auto"/>
            </w:tcBorders>
            <w:vAlign w:val="center"/>
          </w:tcPr>
          <w:p w14:paraId="57EDB40E" w14:textId="77777777" w:rsidR="009F3DC6" w:rsidRPr="009F3DC6" w:rsidRDefault="009F3DC6" w:rsidP="00E350EA">
            <w:pPr>
              <w:ind w:right="-496"/>
              <w:rPr>
                <w:rFonts w:ascii="Arial" w:eastAsia="Calibri" w:hAnsi="Arial" w:cs="Arial"/>
                <w:b/>
                <w:sz w:val="22"/>
                <w:szCs w:val="22"/>
                <w:lang w:eastAsia="en-US"/>
              </w:rPr>
            </w:pPr>
            <w:r w:rsidRPr="00454CE7">
              <w:rPr>
                <w:rFonts w:ascii="Arial" w:eastAsia="Calibri" w:hAnsi="Arial" w:cs="Arial"/>
                <w:b/>
                <w:sz w:val="22"/>
                <w:szCs w:val="22"/>
                <w:lang w:eastAsia="en-US"/>
              </w:rPr>
              <w:t>Preguntes per centrar les aportacions</w:t>
            </w:r>
          </w:p>
        </w:tc>
        <w:tc>
          <w:tcPr>
            <w:tcW w:w="160" w:type="dxa"/>
            <w:tcBorders>
              <w:top w:val="nil"/>
              <w:left w:val="single" w:sz="12" w:space="0" w:color="auto"/>
              <w:right w:val="nil"/>
            </w:tcBorders>
            <w:vAlign w:val="center"/>
          </w:tcPr>
          <w:p w14:paraId="55215952" w14:textId="77777777" w:rsidR="009F3DC6" w:rsidRPr="009F3DC6" w:rsidRDefault="009F3DC6" w:rsidP="00E350EA">
            <w:pPr>
              <w:ind w:right="-496"/>
              <w:rPr>
                <w:rFonts w:ascii="Arial" w:eastAsia="Calibri" w:hAnsi="Arial" w:cs="Arial"/>
                <w:b/>
                <w:sz w:val="22"/>
                <w:szCs w:val="22"/>
                <w:lang w:eastAsia="en-US"/>
              </w:rPr>
            </w:pPr>
          </w:p>
        </w:tc>
      </w:tr>
      <w:tr w:rsidR="009F3DC6" w:rsidRPr="009F3DC6" w14:paraId="144EFFED" w14:textId="77777777" w:rsidTr="0042351D">
        <w:trPr>
          <w:gridAfter w:val="1"/>
          <w:wAfter w:w="160" w:type="dxa"/>
          <w:trHeight w:val="334"/>
        </w:trPr>
        <w:tc>
          <w:tcPr>
            <w:tcW w:w="9428" w:type="dxa"/>
          </w:tcPr>
          <w:p w14:paraId="3D996EAA" w14:textId="4237409B" w:rsidR="00DD530D" w:rsidRPr="00CE7C28" w:rsidRDefault="00DD530D" w:rsidP="00E350EA">
            <w:pPr>
              <w:ind w:right="110"/>
              <w:rPr>
                <w:rFonts w:ascii="Arial" w:eastAsia="Calibri" w:hAnsi="Arial"/>
                <w:sz w:val="22"/>
                <w:szCs w:val="22"/>
                <w:lang w:eastAsia="en-US"/>
              </w:rPr>
            </w:pPr>
          </w:p>
          <w:p w14:paraId="4FC2D890" w14:textId="646AD9BD" w:rsidR="009F7C9E" w:rsidRPr="009F7C9E" w:rsidRDefault="008D4FE7" w:rsidP="00E350EA">
            <w:pPr>
              <w:pStyle w:val="Pargrafdellista"/>
              <w:numPr>
                <w:ilvl w:val="0"/>
                <w:numId w:val="11"/>
              </w:numPr>
              <w:ind w:right="110"/>
              <w:rPr>
                <w:rFonts w:ascii="Arial" w:eastAsia="Calibri" w:hAnsi="Arial"/>
                <w:sz w:val="22"/>
                <w:szCs w:val="22"/>
                <w:lang w:eastAsia="en-US"/>
              </w:rPr>
            </w:pPr>
            <w:r>
              <w:rPr>
                <w:rFonts w:ascii="Arial" w:eastAsia="Calibri" w:hAnsi="Arial"/>
                <w:sz w:val="22"/>
                <w:szCs w:val="22"/>
                <w:lang w:eastAsia="en-US"/>
              </w:rPr>
              <w:t>Considereu</w:t>
            </w:r>
            <w:r w:rsidR="009F7C9E" w:rsidRPr="009F7C9E">
              <w:rPr>
                <w:rFonts w:ascii="Arial" w:eastAsia="Calibri" w:hAnsi="Arial"/>
                <w:sz w:val="22"/>
                <w:szCs w:val="22"/>
                <w:lang w:eastAsia="en-US"/>
              </w:rPr>
              <w:t xml:space="preserve"> necessària </w:t>
            </w:r>
            <w:r w:rsidR="00E350EA">
              <w:rPr>
                <w:rFonts w:ascii="Arial" w:eastAsia="Calibri" w:hAnsi="Arial"/>
                <w:sz w:val="22"/>
                <w:szCs w:val="22"/>
                <w:lang w:eastAsia="en-US"/>
              </w:rPr>
              <w:t>l’elaboració d’un nou decret sobre</w:t>
            </w:r>
            <w:r w:rsidR="009F7C9E" w:rsidRPr="009F7C9E">
              <w:rPr>
                <w:rFonts w:ascii="Arial" w:eastAsia="Calibri" w:hAnsi="Arial"/>
                <w:sz w:val="22"/>
                <w:szCs w:val="22"/>
                <w:lang w:eastAsia="en-US"/>
              </w:rPr>
              <w:t xml:space="preserve"> l’atorgament del distintiu de garantia de qualitat ambiental i sobre els òrgans competents a Catalunya en matèria d’etiquetatge ecològic, i donar resposta a les qüestions plantejades en els objectius de la consulta?</w:t>
            </w:r>
          </w:p>
          <w:p w14:paraId="5CB653C6" w14:textId="3B2584E3" w:rsidR="00DD530D" w:rsidRDefault="00F72ACC" w:rsidP="00E350EA">
            <w:pPr>
              <w:pStyle w:val="Pargrafdellista"/>
              <w:numPr>
                <w:ilvl w:val="0"/>
                <w:numId w:val="11"/>
              </w:numPr>
              <w:ind w:right="110"/>
              <w:rPr>
                <w:rFonts w:ascii="Arial" w:eastAsia="Calibri" w:hAnsi="Arial"/>
                <w:sz w:val="22"/>
                <w:szCs w:val="22"/>
                <w:lang w:eastAsia="en-US"/>
              </w:rPr>
            </w:pPr>
            <w:r>
              <w:rPr>
                <w:rFonts w:ascii="Arial" w:eastAsia="Calibri" w:hAnsi="Arial"/>
                <w:sz w:val="22"/>
                <w:szCs w:val="22"/>
                <w:lang w:eastAsia="en-US"/>
              </w:rPr>
              <w:t>Considereu</w:t>
            </w:r>
            <w:r w:rsidR="00DD530D">
              <w:rPr>
                <w:rFonts w:ascii="Arial" w:eastAsia="Calibri" w:hAnsi="Arial"/>
                <w:sz w:val="22"/>
                <w:szCs w:val="22"/>
                <w:lang w:eastAsia="en-US"/>
              </w:rPr>
              <w:t xml:space="preserve"> que s’ha descrit adequadament la necessitat </w:t>
            </w:r>
            <w:r w:rsidR="00F321F0">
              <w:rPr>
                <w:rFonts w:ascii="Arial" w:eastAsia="Calibri" w:hAnsi="Arial"/>
                <w:sz w:val="22"/>
                <w:szCs w:val="22"/>
                <w:lang w:eastAsia="en-US"/>
              </w:rPr>
              <w:t>d’elaborar un nou decret</w:t>
            </w:r>
            <w:r w:rsidR="00A6260A">
              <w:rPr>
                <w:rFonts w:ascii="Arial" w:eastAsia="Calibri" w:hAnsi="Arial"/>
                <w:sz w:val="22"/>
                <w:szCs w:val="22"/>
                <w:lang w:eastAsia="en-US"/>
              </w:rPr>
              <w:t xml:space="preserve"> </w:t>
            </w:r>
            <w:r w:rsidR="00E350EA">
              <w:rPr>
                <w:rFonts w:ascii="Arial" w:eastAsia="Calibri" w:hAnsi="Arial"/>
                <w:sz w:val="22"/>
                <w:szCs w:val="22"/>
                <w:lang w:eastAsia="en-US"/>
              </w:rPr>
              <w:t>sobre</w:t>
            </w:r>
            <w:r w:rsidR="00F321F0">
              <w:rPr>
                <w:rFonts w:ascii="Arial" w:eastAsia="Calibri" w:hAnsi="Arial"/>
                <w:sz w:val="22"/>
                <w:szCs w:val="22"/>
                <w:lang w:eastAsia="en-US"/>
              </w:rPr>
              <w:t xml:space="preserve"> l’atorgament del Distintiu de garantia de qualitat ambiental</w:t>
            </w:r>
            <w:r w:rsidR="00DD530D">
              <w:rPr>
                <w:rFonts w:ascii="Arial" w:eastAsia="Calibri" w:hAnsi="Arial"/>
                <w:sz w:val="22"/>
                <w:szCs w:val="22"/>
                <w:lang w:eastAsia="en-US"/>
              </w:rPr>
              <w:t>?</w:t>
            </w:r>
          </w:p>
          <w:p w14:paraId="45997E4D" w14:textId="162DD0E9" w:rsidR="004247AD" w:rsidRDefault="004247AD" w:rsidP="00E350EA">
            <w:pPr>
              <w:pStyle w:val="Pargrafdellista"/>
              <w:numPr>
                <w:ilvl w:val="0"/>
                <w:numId w:val="11"/>
              </w:numPr>
              <w:ind w:right="110"/>
              <w:rPr>
                <w:rFonts w:ascii="Arial" w:eastAsia="Calibri" w:hAnsi="Arial"/>
                <w:sz w:val="22"/>
                <w:szCs w:val="22"/>
                <w:lang w:eastAsia="en-US"/>
              </w:rPr>
            </w:pPr>
            <w:r>
              <w:rPr>
                <w:rFonts w:ascii="Arial" w:eastAsia="Calibri" w:hAnsi="Arial"/>
                <w:sz w:val="22"/>
                <w:szCs w:val="22"/>
                <w:lang w:eastAsia="en-US"/>
              </w:rPr>
              <w:t>S’haurien de considerar altres objectius a part dels ja identificats?</w:t>
            </w:r>
          </w:p>
          <w:p w14:paraId="3451F48D" w14:textId="517AD49F" w:rsidR="00BC304C" w:rsidRDefault="00BC304C" w:rsidP="00E350EA">
            <w:pPr>
              <w:pStyle w:val="Pargrafdellista"/>
              <w:numPr>
                <w:ilvl w:val="0"/>
                <w:numId w:val="11"/>
              </w:numPr>
              <w:ind w:right="110"/>
              <w:rPr>
                <w:rFonts w:ascii="Arial" w:eastAsia="Calibri" w:hAnsi="Arial"/>
                <w:sz w:val="22"/>
                <w:szCs w:val="22"/>
                <w:lang w:eastAsia="en-US"/>
              </w:rPr>
            </w:pPr>
            <w:r>
              <w:rPr>
                <w:rFonts w:ascii="Arial" w:eastAsia="Calibri" w:hAnsi="Arial"/>
                <w:sz w:val="22"/>
                <w:szCs w:val="22"/>
                <w:lang w:eastAsia="en-US"/>
              </w:rPr>
              <w:t xml:space="preserve">L’ampliació del període de validesa per a la revisió dels criteris i per a la renovació dels atorgaments, </w:t>
            </w:r>
            <w:r w:rsidR="00360A26">
              <w:rPr>
                <w:rFonts w:ascii="Arial" w:eastAsia="Calibri" w:hAnsi="Arial"/>
                <w:sz w:val="22"/>
                <w:szCs w:val="22"/>
                <w:lang w:eastAsia="en-US"/>
              </w:rPr>
              <w:t>creieu</w:t>
            </w:r>
            <w:r w:rsidR="00071E0B">
              <w:rPr>
                <w:rFonts w:ascii="Arial" w:eastAsia="Calibri" w:hAnsi="Arial"/>
                <w:sz w:val="22"/>
                <w:szCs w:val="22"/>
                <w:lang w:eastAsia="en-US"/>
              </w:rPr>
              <w:t xml:space="preserve"> que </w:t>
            </w:r>
            <w:r w:rsidRPr="00BC304C">
              <w:rPr>
                <w:rFonts w:ascii="Arial" w:eastAsia="Calibri" w:hAnsi="Arial"/>
                <w:sz w:val="22"/>
                <w:szCs w:val="22"/>
                <w:lang w:eastAsia="en-US"/>
              </w:rPr>
              <w:t>beneficiar</w:t>
            </w:r>
            <w:r>
              <w:rPr>
                <w:rFonts w:ascii="Arial" w:eastAsia="Calibri" w:hAnsi="Arial"/>
                <w:sz w:val="22"/>
                <w:szCs w:val="22"/>
                <w:lang w:eastAsia="en-US"/>
              </w:rPr>
              <w:t>ia</w:t>
            </w:r>
            <w:r w:rsidR="00071E0B">
              <w:rPr>
                <w:rFonts w:ascii="Arial" w:eastAsia="Calibri" w:hAnsi="Arial"/>
                <w:sz w:val="22"/>
                <w:szCs w:val="22"/>
                <w:lang w:eastAsia="en-US"/>
              </w:rPr>
              <w:t xml:space="preserve"> a les organitzacions</w:t>
            </w:r>
            <w:r w:rsidRPr="00BC304C">
              <w:rPr>
                <w:rFonts w:ascii="Arial" w:eastAsia="Calibri" w:hAnsi="Arial"/>
                <w:sz w:val="22"/>
                <w:szCs w:val="22"/>
                <w:lang w:eastAsia="en-US"/>
              </w:rPr>
              <w:t xml:space="preserve"> sol·licitants i a l’Administració en la seva gestió?</w:t>
            </w:r>
          </w:p>
          <w:p w14:paraId="1821E65D" w14:textId="3084B142" w:rsidR="00797D4C" w:rsidRDefault="00360A26" w:rsidP="00E350EA">
            <w:pPr>
              <w:pStyle w:val="Pargrafdellista"/>
              <w:numPr>
                <w:ilvl w:val="0"/>
                <w:numId w:val="11"/>
              </w:numPr>
              <w:ind w:right="110"/>
              <w:rPr>
                <w:rFonts w:ascii="Arial" w:eastAsia="Calibri" w:hAnsi="Arial"/>
                <w:sz w:val="22"/>
                <w:szCs w:val="22"/>
                <w:lang w:eastAsia="en-US"/>
              </w:rPr>
            </w:pPr>
            <w:r>
              <w:rPr>
                <w:rFonts w:ascii="Arial" w:eastAsia="Calibri" w:hAnsi="Arial"/>
                <w:sz w:val="22"/>
                <w:szCs w:val="22"/>
                <w:lang w:eastAsia="en-US"/>
              </w:rPr>
              <w:t>Creieu</w:t>
            </w:r>
            <w:r w:rsidR="00797D4C">
              <w:rPr>
                <w:rFonts w:ascii="Arial" w:eastAsia="Calibri" w:hAnsi="Arial"/>
                <w:sz w:val="22"/>
                <w:szCs w:val="22"/>
                <w:lang w:eastAsia="en-US"/>
              </w:rPr>
              <w:t xml:space="preserve"> que </w:t>
            </w:r>
            <w:r w:rsidR="00797D4C" w:rsidRPr="00797D4C">
              <w:rPr>
                <w:rFonts w:ascii="Arial" w:eastAsia="Calibri" w:hAnsi="Arial"/>
                <w:sz w:val="22"/>
                <w:szCs w:val="22"/>
                <w:lang w:eastAsia="en-US"/>
              </w:rPr>
              <w:t>el Distintiu pot posicionar a les organitzacions en el processos de contractació pública</w:t>
            </w:r>
            <w:r w:rsidR="00797D4C">
              <w:rPr>
                <w:rFonts w:ascii="Arial" w:eastAsia="Calibri" w:hAnsi="Arial"/>
                <w:sz w:val="22"/>
                <w:szCs w:val="22"/>
                <w:lang w:eastAsia="en-US"/>
              </w:rPr>
              <w:t>?</w:t>
            </w:r>
          </w:p>
          <w:p w14:paraId="14BE1D05" w14:textId="724C0A07" w:rsidR="0078628B" w:rsidRDefault="00360A26" w:rsidP="00E350EA">
            <w:pPr>
              <w:pStyle w:val="Pargrafdellista"/>
              <w:numPr>
                <w:ilvl w:val="0"/>
                <w:numId w:val="11"/>
              </w:numPr>
              <w:rPr>
                <w:rFonts w:ascii="Arial" w:eastAsia="Calibri" w:hAnsi="Arial"/>
                <w:sz w:val="22"/>
                <w:szCs w:val="22"/>
                <w:lang w:eastAsia="en-US"/>
              </w:rPr>
            </w:pPr>
            <w:r>
              <w:rPr>
                <w:rFonts w:ascii="Arial" w:eastAsia="Calibri" w:hAnsi="Arial"/>
                <w:sz w:val="22"/>
                <w:szCs w:val="22"/>
                <w:lang w:eastAsia="en-US"/>
              </w:rPr>
              <w:t>Considereu</w:t>
            </w:r>
            <w:r w:rsidR="00AF2906" w:rsidRPr="00AF2906">
              <w:rPr>
                <w:rFonts w:ascii="Arial" w:eastAsia="Calibri" w:hAnsi="Arial"/>
                <w:sz w:val="22"/>
                <w:szCs w:val="22"/>
                <w:lang w:eastAsia="en-US"/>
              </w:rPr>
              <w:t xml:space="preserve"> que</w:t>
            </w:r>
            <w:r w:rsidR="00AF2906">
              <w:rPr>
                <w:rFonts w:ascii="Arial" w:eastAsia="Calibri" w:hAnsi="Arial"/>
                <w:sz w:val="22"/>
                <w:szCs w:val="22"/>
                <w:lang w:eastAsia="en-US"/>
              </w:rPr>
              <w:t xml:space="preserve"> el Distintiu é</w:t>
            </w:r>
            <w:r w:rsidR="00AF2906" w:rsidRPr="00AF2906">
              <w:rPr>
                <w:rFonts w:ascii="Arial" w:eastAsia="Calibri" w:hAnsi="Arial"/>
                <w:sz w:val="22"/>
                <w:szCs w:val="22"/>
                <w:lang w:eastAsia="en-US"/>
              </w:rPr>
              <w:t>s una etiqueta ecològica prou coneguda pels consumidors?</w:t>
            </w:r>
            <w:r w:rsidR="00AF2906">
              <w:rPr>
                <w:rFonts w:ascii="Arial" w:eastAsia="Calibri" w:hAnsi="Arial"/>
                <w:sz w:val="22"/>
                <w:szCs w:val="22"/>
                <w:lang w:eastAsia="en-US"/>
              </w:rPr>
              <w:t xml:space="preserve"> </w:t>
            </w:r>
            <w:r>
              <w:rPr>
                <w:rFonts w:ascii="Arial" w:eastAsia="Calibri" w:hAnsi="Arial"/>
                <w:sz w:val="22"/>
                <w:szCs w:val="22"/>
                <w:lang w:eastAsia="en-US"/>
              </w:rPr>
              <w:t>Creieu que é</w:t>
            </w:r>
            <w:r w:rsidR="0078628B" w:rsidRPr="00AF2906">
              <w:rPr>
                <w:rFonts w:ascii="Arial" w:eastAsia="Calibri" w:hAnsi="Arial"/>
                <w:sz w:val="22"/>
                <w:szCs w:val="22"/>
                <w:lang w:eastAsia="en-US"/>
              </w:rPr>
              <w:t>s necessari s</w:t>
            </w:r>
            <w:r w:rsidR="00FF216C">
              <w:rPr>
                <w:rFonts w:ascii="Arial" w:eastAsia="Calibri" w:hAnsi="Arial"/>
                <w:sz w:val="22"/>
                <w:szCs w:val="22"/>
                <w:lang w:eastAsia="en-US"/>
              </w:rPr>
              <w:t>ensibilitzar als consumidors i a</w:t>
            </w:r>
            <w:r w:rsidR="0078628B" w:rsidRPr="00AF2906">
              <w:rPr>
                <w:rFonts w:ascii="Arial" w:eastAsia="Calibri" w:hAnsi="Arial"/>
                <w:sz w:val="22"/>
                <w:szCs w:val="22"/>
                <w:lang w:eastAsia="en-US"/>
              </w:rPr>
              <w:t>l mercat en general, sobre el Distintiu i els esforços que fan algunes organitzacions per produir bens i serveis amb criteris de sostenibilitat ambiental?</w:t>
            </w:r>
          </w:p>
          <w:p w14:paraId="387F06FC" w14:textId="170FD4A4" w:rsidR="004247AD" w:rsidRDefault="00360A26" w:rsidP="00E350EA">
            <w:pPr>
              <w:pStyle w:val="Pargrafdellista"/>
              <w:numPr>
                <w:ilvl w:val="0"/>
                <w:numId w:val="11"/>
              </w:numPr>
              <w:ind w:right="110"/>
              <w:rPr>
                <w:rFonts w:ascii="Arial" w:eastAsia="Calibri" w:hAnsi="Arial"/>
                <w:sz w:val="22"/>
                <w:szCs w:val="22"/>
                <w:lang w:eastAsia="en-US"/>
              </w:rPr>
            </w:pPr>
            <w:r>
              <w:rPr>
                <w:rFonts w:ascii="Arial" w:eastAsia="Calibri" w:hAnsi="Arial"/>
                <w:sz w:val="22"/>
                <w:szCs w:val="22"/>
                <w:lang w:eastAsia="en-US"/>
              </w:rPr>
              <w:t>Creieu</w:t>
            </w:r>
            <w:r w:rsidR="004247AD">
              <w:rPr>
                <w:rFonts w:ascii="Arial" w:eastAsia="Calibri" w:hAnsi="Arial"/>
                <w:sz w:val="22"/>
                <w:szCs w:val="22"/>
                <w:lang w:eastAsia="en-US"/>
              </w:rPr>
              <w:t xml:space="preserve"> que </w:t>
            </w:r>
            <w:r w:rsidR="009F7C9E">
              <w:rPr>
                <w:rFonts w:ascii="Arial" w:eastAsia="Calibri" w:hAnsi="Arial"/>
                <w:sz w:val="22"/>
                <w:szCs w:val="22"/>
                <w:lang w:eastAsia="en-US"/>
              </w:rPr>
              <w:t>s’hauria de valorar l’</w:t>
            </w:r>
            <w:r w:rsidR="008A4663">
              <w:rPr>
                <w:rFonts w:ascii="Arial" w:eastAsia="Calibri" w:hAnsi="Arial"/>
                <w:sz w:val="22"/>
                <w:szCs w:val="22"/>
                <w:lang w:eastAsia="en-US"/>
              </w:rPr>
              <w:t xml:space="preserve">oportunitat d’adequar o canviar el nom del Distintiu, el seu logotip </w:t>
            </w:r>
            <w:r w:rsidR="00CD619D">
              <w:rPr>
                <w:rFonts w:ascii="Arial" w:eastAsia="Calibri" w:hAnsi="Arial"/>
                <w:sz w:val="22"/>
                <w:szCs w:val="22"/>
                <w:lang w:eastAsia="en-US"/>
              </w:rPr>
              <w:t>i/o les caracterí</w:t>
            </w:r>
            <w:r w:rsidR="00071E0B">
              <w:rPr>
                <w:rFonts w:ascii="Arial" w:eastAsia="Calibri" w:hAnsi="Arial"/>
                <w:sz w:val="22"/>
                <w:szCs w:val="22"/>
                <w:lang w:eastAsia="en-US"/>
              </w:rPr>
              <w:t>stiques del text descriptiu</w:t>
            </w:r>
            <w:r w:rsidR="00CD619D">
              <w:rPr>
                <w:rFonts w:ascii="Arial" w:eastAsia="Calibri" w:hAnsi="Arial"/>
                <w:sz w:val="22"/>
                <w:szCs w:val="22"/>
                <w:lang w:eastAsia="en-US"/>
              </w:rPr>
              <w:t xml:space="preserve"> del producte/servei</w:t>
            </w:r>
            <w:r>
              <w:rPr>
                <w:rFonts w:ascii="Arial" w:eastAsia="Calibri" w:hAnsi="Arial"/>
                <w:sz w:val="22"/>
                <w:szCs w:val="22"/>
                <w:lang w:eastAsia="en-US"/>
              </w:rPr>
              <w:t>? Creieu</w:t>
            </w:r>
            <w:r w:rsidR="00071E0B">
              <w:rPr>
                <w:rFonts w:ascii="Arial" w:eastAsia="Calibri" w:hAnsi="Arial"/>
                <w:sz w:val="22"/>
                <w:szCs w:val="22"/>
                <w:lang w:eastAsia="en-US"/>
              </w:rPr>
              <w:t xml:space="preserve"> que això pot afavorir la</w:t>
            </w:r>
            <w:r w:rsidR="008A4663">
              <w:rPr>
                <w:rFonts w:ascii="Arial" w:eastAsia="Calibri" w:hAnsi="Arial"/>
                <w:sz w:val="22"/>
                <w:szCs w:val="22"/>
                <w:lang w:eastAsia="en-US"/>
              </w:rPr>
              <w:t xml:space="preserve"> identificació</w:t>
            </w:r>
            <w:r w:rsidR="00071E0B">
              <w:rPr>
                <w:rFonts w:ascii="Arial" w:eastAsia="Calibri" w:hAnsi="Arial"/>
                <w:sz w:val="22"/>
                <w:szCs w:val="22"/>
                <w:lang w:eastAsia="en-US"/>
              </w:rPr>
              <w:t xml:space="preserve"> del Distintiu</w:t>
            </w:r>
            <w:r w:rsidR="008A4663">
              <w:rPr>
                <w:rFonts w:ascii="Arial" w:eastAsia="Calibri" w:hAnsi="Arial"/>
                <w:sz w:val="22"/>
                <w:szCs w:val="22"/>
                <w:lang w:eastAsia="en-US"/>
              </w:rPr>
              <w:t xml:space="preserve"> i posicionar-lo com marca reconeguda per la ciutadania?</w:t>
            </w:r>
          </w:p>
          <w:p w14:paraId="3482ADB6" w14:textId="00A9BA46" w:rsidR="00D87124" w:rsidRPr="002D592A" w:rsidRDefault="00360A26" w:rsidP="00E350EA">
            <w:pPr>
              <w:pStyle w:val="Pargrafdellista"/>
              <w:numPr>
                <w:ilvl w:val="0"/>
                <w:numId w:val="11"/>
              </w:numPr>
              <w:spacing w:after="120"/>
              <w:ind w:right="110"/>
              <w:rPr>
                <w:rFonts w:ascii="Arial" w:eastAsia="Calibri" w:hAnsi="Arial"/>
                <w:sz w:val="22"/>
                <w:szCs w:val="22"/>
                <w:lang w:eastAsia="en-US"/>
              </w:rPr>
            </w:pPr>
            <w:r>
              <w:rPr>
                <w:rFonts w:ascii="Arial" w:eastAsia="Calibri" w:hAnsi="Arial"/>
                <w:sz w:val="22"/>
                <w:szCs w:val="22"/>
                <w:lang w:eastAsia="en-US"/>
              </w:rPr>
              <w:t>Es</w:t>
            </w:r>
            <w:r w:rsidR="00955B2F" w:rsidRPr="00187171">
              <w:rPr>
                <w:rFonts w:ascii="Arial" w:eastAsia="Calibri" w:hAnsi="Arial"/>
                <w:sz w:val="22"/>
                <w:szCs w:val="22"/>
                <w:lang w:eastAsia="en-US"/>
              </w:rPr>
              <w:t xml:space="preserve"> coneix la re</w:t>
            </w:r>
            <w:r w:rsidR="00610E66" w:rsidRPr="00187171">
              <w:rPr>
                <w:rFonts w:ascii="Arial" w:eastAsia="Calibri" w:hAnsi="Arial"/>
                <w:sz w:val="22"/>
                <w:szCs w:val="22"/>
                <w:lang w:eastAsia="en-US"/>
              </w:rPr>
              <w:t xml:space="preserve">lació entre sistema </w:t>
            </w:r>
            <w:r w:rsidR="00071E0B" w:rsidRPr="00187171">
              <w:rPr>
                <w:rFonts w:ascii="Arial" w:eastAsia="Calibri" w:hAnsi="Arial"/>
                <w:sz w:val="22"/>
                <w:szCs w:val="22"/>
                <w:lang w:eastAsia="en-US"/>
              </w:rPr>
              <w:t>d’etiquetatge ecològic europeu (</w:t>
            </w:r>
            <w:proofErr w:type="spellStart"/>
            <w:r w:rsidR="00610E66" w:rsidRPr="00187171">
              <w:rPr>
                <w:rFonts w:ascii="Arial" w:eastAsia="Calibri" w:hAnsi="Arial"/>
                <w:sz w:val="22"/>
                <w:szCs w:val="22"/>
                <w:lang w:eastAsia="en-US"/>
              </w:rPr>
              <w:t>Ecolabel</w:t>
            </w:r>
            <w:proofErr w:type="spellEnd"/>
            <w:r w:rsidR="00071E0B" w:rsidRPr="00187171">
              <w:rPr>
                <w:rFonts w:ascii="Arial" w:eastAsia="Calibri" w:hAnsi="Arial"/>
                <w:sz w:val="22"/>
                <w:szCs w:val="22"/>
                <w:lang w:eastAsia="en-US"/>
              </w:rPr>
              <w:t>)</w:t>
            </w:r>
            <w:r w:rsidR="00610E66" w:rsidRPr="00187171">
              <w:rPr>
                <w:rFonts w:ascii="Arial" w:eastAsia="Calibri" w:hAnsi="Arial"/>
                <w:sz w:val="22"/>
                <w:szCs w:val="22"/>
                <w:lang w:eastAsia="en-US"/>
              </w:rPr>
              <w:t xml:space="preserve"> i</w:t>
            </w:r>
            <w:r w:rsidR="00071E0B" w:rsidRPr="00187171">
              <w:rPr>
                <w:rFonts w:ascii="Arial" w:eastAsia="Calibri" w:hAnsi="Arial"/>
                <w:sz w:val="22"/>
                <w:szCs w:val="22"/>
                <w:lang w:eastAsia="en-US"/>
              </w:rPr>
              <w:t xml:space="preserve"> el</w:t>
            </w:r>
            <w:r w:rsidR="00CF1DCE">
              <w:rPr>
                <w:rFonts w:ascii="Arial" w:eastAsia="Calibri" w:hAnsi="Arial"/>
                <w:sz w:val="22"/>
                <w:szCs w:val="22"/>
                <w:lang w:eastAsia="en-US"/>
              </w:rPr>
              <w:t xml:space="preserve"> Distintiu</w:t>
            </w:r>
            <w:r w:rsidR="00955B2F" w:rsidRPr="00187171">
              <w:rPr>
                <w:rFonts w:ascii="Arial" w:eastAsia="Calibri" w:hAnsi="Arial"/>
                <w:sz w:val="22"/>
                <w:szCs w:val="22"/>
                <w:lang w:eastAsia="en-US"/>
              </w:rPr>
              <w:t>?</w:t>
            </w:r>
          </w:p>
        </w:tc>
      </w:tr>
    </w:tbl>
    <w:p w14:paraId="2D025E12" w14:textId="77777777" w:rsidR="009F3DC6" w:rsidRDefault="009F3DC6" w:rsidP="00E350EA">
      <w:pPr>
        <w:ind w:right="-496"/>
        <w:rPr>
          <w:rFonts w:ascii="Arial" w:eastAsia="Calibri" w:hAnsi="Arial" w:cs="Arial"/>
          <w:sz w:val="22"/>
          <w:szCs w:val="22"/>
          <w:lang w:eastAsia="en-US"/>
        </w:rPr>
      </w:pPr>
    </w:p>
    <w:tbl>
      <w:tblPr>
        <w:tblW w:w="958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28"/>
        <w:gridCol w:w="160"/>
      </w:tblGrid>
      <w:tr w:rsidR="009F3DC6" w:rsidRPr="009F3DC6" w14:paraId="190DBB40" w14:textId="77777777" w:rsidTr="0042351D">
        <w:trPr>
          <w:trHeight w:val="360"/>
        </w:trPr>
        <w:tc>
          <w:tcPr>
            <w:tcW w:w="9428" w:type="dxa"/>
            <w:tcBorders>
              <w:top w:val="single" w:sz="12" w:space="0" w:color="auto"/>
              <w:left w:val="single" w:sz="12" w:space="0" w:color="auto"/>
              <w:bottom w:val="single" w:sz="12" w:space="0" w:color="auto"/>
              <w:right w:val="single" w:sz="12" w:space="0" w:color="auto"/>
            </w:tcBorders>
            <w:vAlign w:val="center"/>
          </w:tcPr>
          <w:p w14:paraId="7DEBF4B8" w14:textId="77777777" w:rsidR="009F3DC6" w:rsidRPr="009F3DC6" w:rsidRDefault="009F3DC6" w:rsidP="00E350EA">
            <w:pPr>
              <w:ind w:right="-496"/>
              <w:rPr>
                <w:rFonts w:ascii="Arial" w:eastAsia="Calibri" w:hAnsi="Arial" w:cs="Arial"/>
                <w:b/>
                <w:sz w:val="22"/>
                <w:szCs w:val="22"/>
                <w:lang w:eastAsia="en-US"/>
              </w:rPr>
            </w:pPr>
            <w:r w:rsidRPr="009F3DC6">
              <w:rPr>
                <w:rFonts w:ascii="Arial" w:eastAsia="Calibri" w:hAnsi="Arial" w:cs="Arial"/>
                <w:b/>
                <w:sz w:val="22"/>
                <w:szCs w:val="22"/>
                <w:lang w:eastAsia="en-US"/>
              </w:rPr>
              <w:lastRenderedPageBreak/>
              <w:t>Grups als quals s’adreça la consulta</w:t>
            </w:r>
          </w:p>
        </w:tc>
        <w:tc>
          <w:tcPr>
            <w:tcW w:w="160" w:type="dxa"/>
            <w:tcBorders>
              <w:top w:val="nil"/>
              <w:left w:val="single" w:sz="12" w:space="0" w:color="auto"/>
              <w:right w:val="nil"/>
            </w:tcBorders>
            <w:vAlign w:val="center"/>
          </w:tcPr>
          <w:p w14:paraId="60182343" w14:textId="77777777" w:rsidR="009F3DC6" w:rsidRPr="009F3DC6" w:rsidRDefault="009F3DC6" w:rsidP="00E350EA">
            <w:pPr>
              <w:ind w:right="-496"/>
              <w:rPr>
                <w:rFonts w:ascii="Arial" w:eastAsia="Calibri" w:hAnsi="Arial" w:cs="Arial"/>
                <w:b/>
                <w:sz w:val="22"/>
                <w:szCs w:val="22"/>
                <w:lang w:eastAsia="en-US"/>
              </w:rPr>
            </w:pPr>
          </w:p>
        </w:tc>
      </w:tr>
      <w:tr w:rsidR="009F3DC6" w:rsidRPr="009F3DC6" w14:paraId="1803AE86" w14:textId="77777777" w:rsidTr="0042351D">
        <w:trPr>
          <w:gridAfter w:val="1"/>
          <w:wAfter w:w="160" w:type="dxa"/>
          <w:trHeight w:val="334"/>
        </w:trPr>
        <w:tc>
          <w:tcPr>
            <w:tcW w:w="9428" w:type="dxa"/>
          </w:tcPr>
          <w:p w14:paraId="404440EE" w14:textId="4E5A842D" w:rsidR="00AF6E61" w:rsidRDefault="004F74F1" w:rsidP="00E350EA">
            <w:pPr>
              <w:autoSpaceDE w:val="0"/>
              <w:autoSpaceDN w:val="0"/>
              <w:adjustRightInd w:val="0"/>
              <w:spacing w:before="120"/>
              <w:rPr>
                <w:rFonts w:ascii="Arial" w:hAnsi="Arial" w:cs="Arial"/>
                <w:sz w:val="22"/>
                <w:szCs w:val="22"/>
              </w:rPr>
            </w:pPr>
            <w:r w:rsidRPr="00AF6E61">
              <w:rPr>
                <w:rFonts w:ascii="Arial" w:hAnsi="Arial" w:cs="Arial"/>
                <w:sz w:val="22"/>
                <w:szCs w:val="22"/>
              </w:rPr>
              <w:t>La consulta pública s’adr</w:t>
            </w:r>
            <w:r w:rsidR="00A6260A">
              <w:rPr>
                <w:rFonts w:ascii="Arial" w:hAnsi="Arial" w:cs="Arial"/>
                <w:sz w:val="22"/>
                <w:szCs w:val="22"/>
              </w:rPr>
              <w:t xml:space="preserve">eça </w:t>
            </w:r>
            <w:r w:rsidR="009020E1" w:rsidRPr="009020E1">
              <w:rPr>
                <w:rFonts w:ascii="Arial" w:hAnsi="Arial" w:cs="Arial"/>
                <w:sz w:val="22"/>
                <w:szCs w:val="22"/>
              </w:rPr>
              <w:t>a totes aquelles</w:t>
            </w:r>
            <w:r w:rsidR="009020E1">
              <w:rPr>
                <w:rFonts w:ascii="Arial" w:hAnsi="Arial" w:cs="Arial"/>
                <w:sz w:val="22"/>
                <w:szCs w:val="22"/>
              </w:rPr>
              <w:t xml:space="preserve"> </w:t>
            </w:r>
            <w:r w:rsidR="009020E1" w:rsidRPr="009020E1">
              <w:rPr>
                <w:rFonts w:ascii="Arial" w:hAnsi="Arial" w:cs="Arial"/>
                <w:sz w:val="22"/>
                <w:szCs w:val="22"/>
              </w:rPr>
              <w:t>persones i entitats vinculades o representatives d’interessos</w:t>
            </w:r>
            <w:r w:rsidR="009020E1">
              <w:rPr>
                <w:rFonts w:ascii="Arial" w:hAnsi="Arial" w:cs="Arial"/>
                <w:sz w:val="22"/>
                <w:szCs w:val="22"/>
              </w:rPr>
              <w:t xml:space="preserve"> a l’entorn del sistema d’etiquetatge</w:t>
            </w:r>
            <w:r w:rsidR="001678DA">
              <w:rPr>
                <w:rFonts w:ascii="Arial" w:hAnsi="Arial" w:cs="Arial"/>
                <w:sz w:val="22"/>
                <w:szCs w:val="22"/>
              </w:rPr>
              <w:t xml:space="preserve"> ecològic</w:t>
            </w:r>
            <w:r w:rsidR="009020E1">
              <w:rPr>
                <w:rFonts w:ascii="Arial" w:hAnsi="Arial" w:cs="Arial"/>
                <w:sz w:val="22"/>
                <w:szCs w:val="22"/>
              </w:rPr>
              <w:t xml:space="preserve"> català,</w:t>
            </w:r>
            <w:r w:rsidR="00E27540">
              <w:rPr>
                <w:rFonts w:ascii="Arial" w:hAnsi="Arial" w:cs="Arial"/>
                <w:sz w:val="22"/>
                <w:szCs w:val="22"/>
              </w:rPr>
              <w:t xml:space="preserve"> essent</w:t>
            </w:r>
            <w:r w:rsidR="00AF6E61">
              <w:rPr>
                <w:rFonts w:ascii="Arial" w:hAnsi="Arial" w:cs="Arial"/>
                <w:sz w:val="22"/>
                <w:szCs w:val="22"/>
              </w:rPr>
              <w:t xml:space="preserve"> </w:t>
            </w:r>
            <w:r w:rsidR="00AF6E61" w:rsidRPr="00AF6E61">
              <w:rPr>
                <w:rFonts w:ascii="Arial" w:hAnsi="Arial" w:cs="Arial"/>
                <w:sz w:val="22"/>
                <w:szCs w:val="22"/>
              </w:rPr>
              <w:t>important la s</w:t>
            </w:r>
            <w:r w:rsidR="00AF6E61">
              <w:rPr>
                <w:rFonts w:ascii="Arial" w:hAnsi="Arial" w:cs="Arial"/>
                <w:sz w:val="22"/>
                <w:szCs w:val="22"/>
              </w:rPr>
              <w:t>eva participació atès que</w:t>
            </w:r>
            <w:r w:rsidR="00FB286C">
              <w:rPr>
                <w:rFonts w:ascii="Arial" w:hAnsi="Arial" w:cs="Arial"/>
                <w:sz w:val="22"/>
                <w:szCs w:val="22"/>
              </w:rPr>
              <w:t xml:space="preserve"> es vol ampliar el coneixement del Distintiu i la seva competència com a eina per a impulsar l’economia circular en les organitzacions.</w:t>
            </w:r>
            <w:r w:rsidR="00E27540">
              <w:rPr>
                <w:rFonts w:ascii="Arial" w:hAnsi="Arial" w:cs="Arial"/>
                <w:sz w:val="22"/>
                <w:szCs w:val="22"/>
              </w:rPr>
              <w:t xml:space="preserve"> </w:t>
            </w:r>
            <w:r w:rsidR="00FB286C">
              <w:rPr>
                <w:rFonts w:ascii="Arial" w:hAnsi="Arial" w:cs="Arial"/>
                <w:sz w:val="22"/>
                <w:szCs w:val="22"/>
              </w:rPr>
              <w:t>Es vol informar també d</w:t>
            </w:r>
            <w:r w:rsidR="00E27540">
              <w:rPr>
                <w:rFonts w:ascii="Arial" w:hAnsi="Arial" w:cs="Arial"/>
                <w:sz w:val="22"/>
                <w:szCs w:val="22"/>
              </w:rPr>
              <w:t xml:space="preserve">el valor afegit que aporta </w:t>
            </w:r>
            <w:r w:rsidR="00FB286C">
              <w:rPr>
                <w:rFonts w:ascii="Arial" w:hAnsi="Arial" w:cs="Arial"/>
                <w:sz w:val="22"/>
                <w:szCs w:val="22"/>
              </w:rPr>
              <w:t xml:space="preserve">el Distintiu </w:t>
            </w:r>
            <w:r w:rsidR="00E27540">
              <w:rPr>
                <w:rFonts w:ascii="Arial" w:hAnsi="Arial" w:cs="Arial"/>
                <w:sz w:val="22"/>
                <w:szCs w:val="22"/>
              </w:rPr>
              <w:t>al titular del producte/servei i al consumidor.</w:t>
            </w:r>
          </w:p>
          <w:p w14:paraId="060DCB03" w14:textId="77777777" w:rsidR="000B03E6" w:rsidRDefault="000B03E6" w:rsidP="00E350EA">
            <w:pPr>
              <w:autoSpaceDE w:val="0"/>
              <w:autoSpaceDN w:val="0"/>
              <w:adjustRightInd w:val="0"/>
              <w:rPr>
                <w:rFonts w:ascii="Arial" w:hAnsi="Arial" w:cs="Arial"/>
                <w:sz w:val="22"/>
                <w:szCs w:val="22"/>
              </w:rPr>
            </w:pPr>
          </w:p>
          <w:p w14:paraId="2551EAA0" w14:textId="0A53FCED" w:rsidR="004F74F1" w:rsidRDefault="005877E0" w:rsidP="00E350EA">
            <w:pPr>
              <w:autoSpaceDE w:val="0"/>
              <w:autoSpaceDN w:val="0"/>
              <w:adjustRightInd w:val="0"/>
              <w:rPr>
                <w:rFonts w:ascii="Arial" w:hAnsi="Arial" w:cs="Arial"/>
                <w:sz w:val="22"/>
                <w:szCs w:val="22"/>
              </w:rPr>
            </w:pPr>
            <w:r>
              <w:rPr>
                <w:rFonts w:ascii="Arial" w:hAnsi="Arial" w:cs="Arial"/>
                <w:sz w:val="22"/>
                <w:szCs w:val="22"/>
              </w:rPr>
              <w:t>Es convida</w:t>
            </w:r>
            <w:r w:rsidRPr="005877E0">
              <w:rPr>
                <w:rFonts w:ascii="Arial" w:hAnsi="Arial" w:cs="Arial"/>
                <w:sz w:val="22"/>
                <w:szCs w:val="22"/>
              </w:rPr>
              <w:t xml:space="preserve"> a participar a la ciutadania en general per a que pugui teni</w:t>
            </w:r>
            <w:r>
              <w:rPr>
                <w:rFonts w:ascii="Arial" w:hAnsi="Arial" w:cs="Arial"/>
                <w:sz w:val="22"/>
                <w:szCs w:val="22"/>
              </w:rPr>
              <w:t xml:space="preserve">r l’oportunitat </w:t>
            </w:r>
            <w:r w:rsidR="00E350EA">
              <w:rPr>
                <w:rFonts w:ascii="Arial" w:hAnsi="Arial" w:cs="Arial"/>
                <w:sz w:val="22"/>
                <w:szCs w:val="22"/>
              </w:rPr>
              <w:t>d</w:t>
            </w:r>
            <w:r>
              <w:rPr>
                <w:rFonts w:ascii="Arial" w:hAnsi="Arial" w:cs="Arial"/>
                <w:sz w:val="22"/>
                <w:szCs w:val="22"/>
              </w:rPr>
              <w:t xml:space="preserve">’expressar </w:t>
            </w:r>
            <w:r w:rsidRPr="005877E0">
              <w:rPr>
                <w:rFonts w:ascii="Arial" w:hAnsi="Arial" w:cs="Arial"/>
                <w:sz w:val="22"/>
                <w:szCs w:val="22"/>
              </w:rPr>
              <w:t>el que con</w:t>
            </w:r>
            <w:r>
              <w:rPr>
                <w:rFonts w:ascii="Arial" w:hAnsi="Arial" w:cs="Arial"/>
                <w:sz w:val="22"/>
                <w:szCs w:val="22"/>
              </w:rPr>
              <w:t>sideri en relació a la iniciativa, però és</w:t>
            </w:r>
            <w:r w:rsidR="009D1B6A">
              <w:rPr>
                <w:rFonts w:ascii="Arial" w:hAnsi="Arial" w:cs="Arial"/>
                <w:sz w:val="22"/>
                <w:szCs w:val="22"/>
              </w:rPr>
              <w:t xml:space="preserve"> especialment rellevant la participació </w:t>
            </w:r>
            <w:r w:rsidR="009E7C3A">
              <w:rPr>
                <w:rFonts w:ascii="Arial" w:hAnsi="Arial" w:cs="Arial"/>
                <w:sz w:val="22"/>
                <w:szCs w:val="22"/>
              </w:rPr>
              <w:t xml:space="preserve">directa </w:t>
            </w:r>
            <w:r w:rsidR="00E27540">
              <w:rPr>
                <w:rFonts w:ascii="Arial" w:hAnsi="Arial" w:cs="Arial"/>
                <w:sz w:val="22"/>
                <w:szCs w:val="22"/>
              </w:rPr>
              <w:t xml:space="preserve">en la consulta, </w:t>
            </w:r>
            <w:r w:rsidR="009D1B6A">
              <w:rPr>
                <w:rFonts w:ascii="Arial" w:hAnsi="Arial" w:cs="Arial"/>
                <w:sz w:val="22"/>
                <w:szCs w:val="22"/>
              </w:rPr>
              <w:t xml:space="preserve">dels </w:t>
            </w:r>
            <w:r w:rsidR="009D1B6A" w:rsidRPr="00AF6E61">
              <w:rPr>
                <w:rFonts w:ascii="Arial" w:hAnsi="Arial" w:cs="Arial"/>
                <w:sz w:val="22"/>
                <w:szCs w:val="22"/>
              </w:rPr>
              <w:t>fabricants de productes</w:t>
            </w:r>
            <w:r w:rsidR="009D1B6A">
              <w:rPr>
                <w:rFonts w:ascii="Arial" w:hAnsi="Arial" w:cs="Arial"/>
                <w:sz w:val="22"/>
                <w:szCs w:val="22"/>
              </w:rPr>
              <w:t xml:space="preserve"> i </w:t>
            </w:r>
            <w:r w:rsidR="009D1B6A" w:rsidRPr="00CA15D9">
              <w:rPr>
                <w:rFonts w:ascii="Arial" w:hAnsi="Arial" w:cs="Arial"/>
                <w:sz w:val="22"/>
                <w:szCs w:val="22"/>
              </w:rPr>
              <w:t>els seus distribuïdors</w:t>
            </w:r>
            <w:r w:rsidR="009D1B6A" w:rsidRPr="00AF6E61">
              <w:rPr>
                <w:rFonts w:ascii="Arial" w:hAnsi="Arial" w:cs="Arial"/>
                <w:sz w:val="22"/>
                <w:szCs w:val="22"/>
              </w:rPr>
              <w:t xml:space="preserve"> </w:t>
            </w:r>
            <w:r w:rsidR="009D1B6A">
              <w:rPr>
                <w:rFonts w:ascii="Arial" w:hAnsi="Arial" w:cs="Arial"/>
                <w:sz w:val="22"/>
                <w:szCs w:val="22"/>
              </w:rPr>
              <w:t xml:space="preserve">i </w:t>
            </w:r>
            <w:r w:rsidR="00E27540">
              <w:rPr>
                <w:rFonts w:ascii="Arial" w:hAnsi="Arial" w:cs="Arial"/>
                <w:sz w:val="22"/>
                <w:szCs w:val="22"/>
              </w:rPr>
              <w:t>d’</w:t>
            </w:r>
            <w:r w:rsidR="009D1B6A">
              <w:rPr>
                <w:rFonts w:ascii="Arial" w:hAnsi="Arial" w:cs="Arial"/>
                <w:sz w:val="22"/>
                <w:szCs w:val="22"/>
              </w:rPr>
              <w:t>empreses de serveis</w:t>
            </w:r>
            <w:r w:rsidR="00A23488">
              <w:rPr>
                <w:rFonts w:ascii="Arial" w:hAnsi="Arial" w:cs="Arial"/>
                <w:sz w:val="22"/>
                <w:szCs w:val="22"/>
              </w:rPr>
              <w:t xml:space="preserve"> o entitats</w:t>
            </w:r>
            <w:r w:rsidR="00CA15D9">
              <w:rPr>
                <w:rFonts w:ascii="Arial" w:hAnsi="Arial" w:cs="Arial"/>
                <w:sz w:val="22"/>
                <w:szCs w:val="22"/>
              </w:rPr>
              <w:t xml:space="preserve"> actualment beneficiaris del Distintiu</w:t>
            </w:r>
            <w:r w:rsidR="00E27540">
              <w:rPr>
                <w:rFonts w:ascii="Arial" w:hAnsi="Arial" w:cs="Arial"/>
                <w:sz w:val="22"/>
                <w:szCs w:val="22"/>
              </w:rPr>
              <w:t xml:space="preserve"> per tal de recollir les seva percepció en relació al Distintiu i les seves aportacions en relació als objectius pla</w:t>
            </w:r>
            <w:r w:rsidR="001678DA">
              <w:rPr>
                <w:rFonts w:ascii="Arial" w:hAnsi="Arial" w:cs="Arial"/>
                <w:sz w:val="22"/>
                <w:szCs w:val="22"/>
              </w:rPr>
              <w:t xml:space="preserve">ntejats en la consulta i altres, </w:t>
            </w:r>
            <w:r w:rsidR="00E27540">
              <w:rPr>
                <w:rFonts w:ascii="Arial" w:hAnsi="Arial" w:cs="Arial"/>
                <w:sz w:val="22"/>
                <w:szCs w:val="22"/>
              </w:rPr>
              <w:t>si així ho consideren</w:t>
            </w:r>
            <w:r w:rsidR="009E7C3A">
              <w:rPr>
                <w:rFonts w:ascii="Arial" w:hAnsi="Arial" w:cs="Arial"/>
                <w:sz w:val="22"/>
                <w:szCs w:val="22"/>
              </w:rPr>
              <w:t>. És</w:t>
            </w:r>
            <w:r w:rsidR="009D1B6A">
              <w:rPr>
                <w:rFonts w:ascii="Arial" w:hAnsi="Arial" w:cs="Arial"/>
                <w:sz w:val="22"/>
                <w:szCs w:val="22"/>
              </w:rPr>
              <w:t xml:space="preserve"> igualment important i </w:t>
            </w:r>
            <w:r w:rsidR="009E7C3A">
              <w:rPr>
                <w:rFonts w:ascii="Arial" w:hAnsi="Arial" w:cs="Arial"/>
                <w:sz w:val="22"/>
                <w:szCs w:val="22"/>
              </w:rPr>
              <w:t>d’</w:t>
            </w:r>
            <w:r w:rsidR="009D1B6A">
              <w:rPr>
                <w:rFonts w:ascii="Arial" w:hAnsi="Arial" w:cs="Arial"/>
                <w:sz w:val="22"/>
                <w:szCs w:val="22"/>
              </w:rPr>
              <w:t>especial interès</w:t>
            </w:r>
            <w:r w:rsidR="007A3C15">
              <w:rPr>
                <w:rFonts w:ascii="Arial" w:hAnsi="Arial" w:cs="Arial"/>
                <w:sz w:val="22"/>
                <w:szCs w:val="22"/>
              </w:rPr>
              <w:t>,</w:t>
            </w:r>
            <w:r w:rsidR="009D1B6A">
              <w:rPr>
                <w:rFonts w:ascii="Arial" w:hAnsi="Arial" w:cs="Arial"/>
                <w:sz w:val="22"/>
                <w:szCs w:val="22"/>
              </w:rPr>
              <w:t xml:space="preserve"> </w:t>
            </w:r>
            <w:r w:rsidR="004F74F1" w:rsidRPr="00AF6E61">
              <w:rPr>
                <w:rFonts w:ascii="Arial" w:hAnsi="Arial" w:cs="Arial"/>
                <w:sz w:val="22"/>
                <w:szCs w:val="22"/>
              </w:rPr>
              <w:t xml:space="preserve">la </w:t>
            </w:r>
            <w:r w:rsidR="00E350EA">
              <w:rPr>
                <w:rFonts w:ascii="Arial" w:hAnsi="Arial" w:cs="Arial"/>
                <w:sz w:val="22"/>
                <w:szCs w:val="22"/>
              </w:rPr>
              <w:t>p</w:t>
            </w:r>
            <w:r w:rsidR="004F74F1" w:rsidRPr="00AF6E61">
              <w:rPr>
                <w:rFonts w:ascii="Arial" w:hAnsi="Arial" w:cs="Arial"/>
                <w:sz w:val="22"/>
                <w:szCs w:val="22"/>
              </w:rPr>
              <w:t>articipació de les associacions</w:t>
            </w:r>
            <w:r w:rsidR="00AF6E61">
              <w:rPr>
                <w:rFonts w:ascii="Arial" w:hAnsi="Arial" w:cs="Arial"/>
                <w:sz w:val="22"/>
                <w:szCs w:val="22"/>
              </w:rPr>
              <w:t xml:space="preserve"> empresarials i en especial les representants de les pimes, les associacions de consumidors</w:t>
            </w:r>
            <w:r w:rsidR="003D2A77">
              <w:rPr>
                <w:rFonts w:ascii="Arial" w:hAnsi="Arial" w:cs="Arial"/>
                <w:sz w:val="22"/>
                <w:szCs w:val="22"/>
              </w:rPr>
              <w:t>, les entitats</w:t>
            </w:r>
            <w:r w:rsidR="004F74F1" w:rsidRPr="00AF6E61">
              <w:rPr>
                <w:rFonts w:ascii="Arial" w:hAnsi="Arial" w:cs="Arial"/>
                <w:sz w:val="22"/>
                <w:szCs w:val="22"/>
              </w:rPr>
              <w:t xml:space="preserve"> sense ànim de </w:t>
            </w:r>
            <w:r w:rsidR="00E27540">
              <w:rPr>
                <w:rFonts w:ascii="Arial" w:hAnsi="Arial" w:cs="Arial"/>
                <w:sz w:val="22"/>
                <w:szCs w:val="22"/>
              </w:rPr>
              <w:t>lucre i</w:t>
            </w:r>
            <w:r w:rsidR="00AF6E61">
              <w:rPr>
                <w:rFonts w:ascii="Arial" w:hAnsi="Arial" w:cs="Arial"/>
                <w:sz w:val="22"/>
                <w:szCs w:val="22"/>
              </w:rPr>
              <w:t xml:space="preserve"> </w:t>
            </w:r>
            <w:r w:rsidR="004F74F1" w:rsidRPr="00AF6E61">
              <w:rPr>
                <w:rFonts w:ascii="Arial" w:hAnsi="Arial" w:cs="Arial"/>
                <w:sz w:val="22"/>
                <w:szCs w:val="22"/>
              </w:rPr>
              <w:t xml:space="preserve">les persones </w:t>
            </w:r>
            <w:r w:rsidR="00AF6E61">
              <w:rPr>
                <w:rFonts w:ascii="Arial" w:hAnsi="Arial" w:cs="Arial"/>
                <w:sz w:val="22"/>
                <w:szCs w:val="22"/>
              </w:rPr>
              <w:t>i/</w:t>
            </w:r>
            <w:r w:rsidR="004F74F1" w:rsidRPr="00AF6E61">
              <w:rPr>
                <w:rFonts w:ascii="Arial" w:hAnsi="Arial" w:cs="Arial"/>
                <w:sz w:val="22"/>
                <w:szCs w:val="22"/>
              </w:rPr>
              <w:t xml:space="preserve">o entitats que actualment estan participant </w:t>
            </w:r>
            <w:r w:rsidR="009D5419">
              <w:rPr>
                <w:rFonts w:ascii="Arial" w:hAnsi="Arial" w:cs="Arial"/>
                <w:sz w:val="22"/>
                <w:szCs w:val="22"/>
              </w:rPr>
              <w:t xml:space="preserve">de forma directa o indirecta </w:t>
            </w:r>
            <w:r w:rsidR="004F74F1" w:rsidRPr="00AF6E61">
              <w:rPr>
                <w:rFonts w:ascii="Arial" w:hAnsi="Arial" w:cs="Arial"/>
                <w:sz w:val="22"/>
                <w:szCs w:val="22"/>
              </w:rPr>
              <w:t xml:space="preserve">en el </w:t>
            </w:r>
            <w:r w:rsidR="00AF6E61">
              <w:rPr>
                <w:rFonts w:ascii="Arial" w:hAnsi="Arial" w:cs="Arial"/>
                <w:sz w:val="22"/>
                <w:szCs w:val="22"/>
              </w:rPr>
              <w:t>funcionament del D</w:t>
            </w:r>
            <w:r w:rsidR="004F74F1" w:rsidRPr="00AF6E61">
              <w:rPr>
                <w:rFonts w:ascii="Arial" w:hAnsi="Arial" w:cs="Arial"/>
                <w:sz w:val="22"/>
                <w:szCs w:val="22"/>
              </w:rPr>
              <w:t>istintiu</w:t>
            </w:r>
            <w:r w:rsidR="00A23488">
              <w:rPr>
                <w:rFonts w:ascii="Arial" w:hAnsi="Arial" w:cs="Arial"/>
                <w:sz w:val="22"/>
                <w:szCs w:val="22"/>
              </w:rPr>
              <w:t>.</w:t>
            </w:r>
          </w:p>
          <w:p w14:paraId="4237F38E" w14:textId="12E27A46" w:rsidR="002B7EA5" w:rsidRDefault="002B7EA5" w:rsidP="00E350EA">
            <w:pPr>
              <w:autoSpaceDE w:val="0"/>
              <w:autoSpaceDN w:val="0"/>
              <w:adjustRightInd w:val="0"/>
              <w:rPr>
                <w:rFonts w:ascii="Arial" w:hAnsi="Arial" w:cs="Arial"/>
                <w:sz w:val="22"/>
                <w:szCs w:val="22"/>
              </w:rPr>
            </w:pPr>
          </w:p>
          <w:p w14:paraId="20259620" w14:textId="38E8C563" w:rsidR="002B7EA5" w:rsidRPr="00EA1F16" w:rsidRDefault="001678DA" w:rsidP="00E350EA">
            <w:pPr>
              <w:autoSpaceDE w:val="0"/>
              <w:autoSpaceDN w:val="0"/>
              <w:adjustRightInd w:val="0"/>
              <w:rPr>
                <w:rFonts w:ascii="Arial" w:hAnsi="Arial" w:cs="Arial"/>
                <w:sz w:val="22"/>
                <w:szCs w:val="22"/>
              </w:rPr>
            </w:pPr>
            <w:r w:rsidRPr="00EA1F16">
              <w:rPr>
                <w:rFonts w:ascii="Arial" w:hAnsi="Arial" w:cs="Arial"/>
                <w:sz w:val="22"/>
                <w:szCs w:val="22"/>
              </w:rPr>
              <w:t xml:space="preserve">Les </w:t>
            </w:r>
            <w:r w:rsidR="002B7EA5" w:rsidRPr="00EA1F16">
              <w:rPr>
                <w:rFonts w:ascii="Arial" w:hAnsi="Arial" w:cs="Arial"/>
                <w:sz w:val="22"/>
                <w:szCs w:val="22"/>
              </w:rPr>
              <w:t>organitzacions que es preveu convidar de forma directa a participar</w:t>
            </w:r>
            <w:r w:rsidRPr="00EA1F16">
              <w:rPr>
                <w:rFonts w:ascii="Arial" w:hAnsi="Arial" w:cs="Arial"/>
                <w:sz w:val="22"/>
                <w:szCs w:val="22"/>
              </w:rPr>
              <w:t xml:space="preserve"> són:</w:t>
            </w:r>
          </w:p>
          <w:p w14:paraId="54E93EB4" w14:textId="77777777" w:rsidR="001678DA" w:rsidRDefault="001678DA" w:rsidP="00E350EA">
            <w:pPr>
              <w:autoSpaceDE w:val="0"/>
              <w:autoSpaceDN w:val="0"/>
              <w:adjustRightInd w:val="0"/>
              <w:rPr>
                <w:rFonts w:ascii="Arial" w:hAnsi="Arial" w:cs="Arial"/>
                <w:sz w:val="22"/>
                <w:szCs w:val="22"/>
              </w:rPr>
            </w:pPr>
          </w:p>
          <w:p w14:paraId="71E7D595" w14:textId="77777777" w:rsidR="0032044E" w:rsidRPr="0032044E" w:rsidRDefault="0032044E" w:rsidP="00E350EA">
            <w:pPr>
              <w:pStyle w:val="Pargrafdellista"/>
              <w:numPr>
                <w:ilvl w:val="0"/>
                <w:numId w:val="9"/>
              </w:numPr>
              <w:autoSpaceDE w:val="0"/>
              <w:autoSpaceDN w:val="0"/>
              <w:adjustRightInd w:val="0"/>
              <w:rPr>
                <w:rFonts w:ascii="Arial" w:hAnsi="Arial" w:cs="Arial"/>
                <w:i/>
                <w:sz w:val="22"/>
                <w:szCs w:val="22"/>
              </w:rPr>
            </w:pPr>
            <w:r w:rsidRPr="0032044E">
              <w:rPr>
                <w:rFonts w:ascii="Arial" w:hAnsi="Arial" w:cs="Arial"/>
                <w:sz w:val="22"/>
                <w:szCs w:val="22"/>
              </w:rPr>
              <w:t xml:space="preserve">Beneficiaris del Distintiu </w:t>
            </w:r>
          </w:p>
          <w:p w14:paraId="124DFAB9" w14:textId="7413349B" w:rsidR="00CA15D9" w:rsidRPr="0032044E" w:rsidRDefault="002B7EA5"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Associacions</w:t>
            </w:r>
            <w:r w:rsidR="001678DA">
              <w:rPr>
                <w:rFonts w:ascii="Arial" w:hAnsi="Arial" w:cs="Arial"/>
                <w:sz w:val="22"/>
                <w:szCs w:val="22"/>
              </w:rPr>
              <w:t xml:space="preserve"> empresarials: PIMEC</w:t>
            </w:r>
            <w:r w:rsidR="00CA15D9">
              <w:rPr>
                <w:rFonts w:ascii="Arial" w:hAnsi="Arial" w:cs="Arial"/>
                <w:sz w:val="22"/>
                <w:szCs w:val="22"/>
              </w:rPr>
              <w:t>, Foment</w:t>
            </w:r>
            <w:r w:rsidR="001678DA">
              <w:rPr>
                <w:rFonts w:ascii="Arial" w:hAnsi="Arial" w:cs="Arial"/>
                <w:sz w:val="22"/>
                <w:szCs w:val="22"/>
              </w:rPr>
              <w:t xml:space="preserve"> del Treball Nacional, Consell General de Cambres de Cataluny</w:t>
            </w:r>
            <w:r w:rsidR="001678DA" w:rsidRPr="0032044E">
              <w:rPr>
                <w:rFonts w:ascii="Arial" w:hAnsi="Arial" w:cs="Arial"/>
                <w:sz w:val="22"/>
                <w:szCs w:val="22"/>
              </w:rPr>
              <w:t>a</w:t>
            </w:r>
          </w:p>
          <w:p w14:paraId="0B2B3C6E" w14:textId="682C4436" w:rsidR="005B7786" w:rsidRPr="0032044E" w:rsidRDefault="002B7EA5" w:rsidP="00E350EA">
            <w:pPr>
              <w:pStyle w:val="Pargrafdellista"/>
              <w:numPr>
                <w:ilvl w:val="0"/>
                <w:numId w:val="9"/>
              </w:numPr>
              <w:autoSpaceDE w:val="0"/>
              <w:autoSpaceDN w:val="0"/>
              <w:adjustRightInd w:val="0"/>
              <w:rPr>
                <w:rFonts w:ascii="Arial" w:hAnsi="Arial" w:cs="Arial"/>
                <w:i/>
                <w:color w:val="FF0000"/>
                <w:sz w:val="22"/>
                <w:szCs w:val="22"/>
              </w:rPr>
            </w:pPr>
            <w:r w:rsidRPr="0032044E">
              <w:rPr>
                <w:rFonts w:ascii="Arial" w:hAnsi="Arial" w:cs="Arial"/>
                <w:sz w:val="22"/>
                <w:szCs w:val="22"/>
              </w:rPr>
              <w:t xml:space="preserve">Associacions </w:t>
            </w:r>
            <w:r w:rsidR="0032044E">
              <w:rPr>
                <w:rFonts w:ascii="Arial" w:hAnsi="Arial" w:cs="Arial"/>
                <w:sz w:val="22"/>
                <w:szCs w:val="22"/>
              </w:rPr>
              <w:t xml:space="preserve">del </w:t>
            </w:r>
            <w:r w:rsidRPr="0032044E">
              <w:rPr>
                <w:rFonts w:ascii="Arial" w:hAnsi="Arial" w:cs="Arial"/>
                <w:sz w:val="22"/>
                <w:szCs w:val="22"/>
              </w:rPr>
              <w:t>sector turisme</w:t>
            </w:r>
            <w:r w:rsidR="005B7786" w:rsidRPr="0032044E">
              <w:rPr>
                <w:rFonts w:ascii="Arial" w:hAnsi="Arial" w:cs="Arial"/>
                <w:sz w:val="22"/>
                <w:szCs w:val="22"/>
              </w:rPr>
              <w:t xml:space="preserve"> </w:t>
            </w:r>
          </w:p>
          <w:p w14:paraId="606FCAB8" w14:textId="2A8789D6" w:rsidR="002B7EA5" w:rsidRPr="0032044E" w:rsidRDefault="009729D9" w:rsidP="00E350EA">
            <w:pPr>
              <w:pStyle w:val="Pargrafdellista"/>
              <w:numPr>
                <w:ilvl w:val="0"/>
                <w:numId w:val="9"/>
              </w:numPr>
              <w:autoSpaceDE w:val="0"/>
              <w:autoSpaceDN w:val="0"/>
              <w:adjustRightInd w:val="0"/>
              <w:rPr>
                <w:rFonts w:ascii="Arial" w:hAnsi="Arial" w:cs="Arial"/>
                <w:i/>
                <w:sz w:val="22"/>
                <w:szCs w:val="22"/>
              </w:rPr>
            </w:pPr>
            <w:r w:rsidRPr="0032044E">
              <w:rPr>
                <w:rFonts w:ascii="Arial" w:hAnsi="Arial" w:cs="Arial"/>
                <w:sz w:val="22"/>
                <w:szCs w:val="22"/>
              </w:rPr>
              <w:t>Organitzacions que gestionen espais culturals</w:t>
            </w:r>
            <w:r w:rsidR="005B7786" w:rsidRPr="0032044E">
              <w:rPr>
                <w:rFonts w:ascii="Arial" w:hAnsi="Arial" w:cs="Arial"/>
                <w:sz w:val="22"/>
                <w:szCs w:val="22"/>
              </w:rPr>
              <w:t>: Inst</w:t>
            </w:r>
            <w:r w:rsidR="0032044E">
              <w:rPr>
                <w:rFonts w:ascii="Arial" w:hAnsi="Arial" w:cs="Arial"/>
                <w:sz w:val="22"/>
                <w:szCs w:val="22"/>
              </w:rPr>
              <w:t>itut de</w:t>
            </w:r>
            <w:r w:rsidR="005B7786" w:rsidRPr="0032044E">
              <w:rPr>
                <w:rFonts w:ascii="Arial" w:hAnsi="Arial" w:cs="Arial"/>
                <w:sz w:val="22"/>
                <w:szCs w:val="22"/>
              </w:rPr>
              <w:t xml:space="preserve"> Cultura Barcelona ICUB, Inst</w:t>
            </w:r>
            <w:r w:rsidR="0032044E">
              <w:rPr>
                <w:rFonts w:ascii="Arial" w:hAnsi="Arial" w:cs="Arial"/>
                <w:sz w:val="22"/>
                <w:szCs w:val="22"/>
              </w:rPr>
              <w:t>itut</w:t>
            </w:r>
            <w:r w:rsidR="005B7786" w:rsidRPr="0032044E">
              <w:rPr>
                <w:rFonts w:ascii="Arial" w:hAnsi="Arial" w:cs="Arial"/>
                <w:sz w:val="22"/>
                <w:szCs w:val="22"/>
              </w:rPr>
              <w:t xml:space="preserve"> Català d’empreses culturals, Dep</w:t>
            </w:r>
            <w:r w:rsidR="0032044E">
              <w:rPr>
                <w:rFonts w:ascii="Arial" w:hAnsi="Arial" w:cs="Arial"/>
                <w:sz w:val="22"/>
                <w:szCs w:val="22"/>
              </w:rPr>
              <w:t>artament</w:t>
            </w:r>
            <w:r w:rsidR="005B7786" w:rsidRPr="0032044E">
              <w:rPr>
                <w:rFonts w:ascii="Arial" w:hAnsi="Arial" w:cs="Arial"/>
                <w:sz w:val="22"/>
                <w:szCs w:val="22"/>
              </w:rPr>
              <w:t xml:space="preserve"> Cultura</w:t>
            </w:r>
            <w:r w:rsidR="0032044E">
              <w:rPr>
                <w:rFonts w:ascii="Arial" w:hAnsi="Arial" w:cs="Arial"/>
                <w:sz w:val="22"/>
                <w:szCs w:val="22"/>
              </w:rPr>
              <w:t xml:space="preserve"> de la Generalitat de Catalunya</w:t>
            </w:r>
          </w:p>
          <w:p w14:paraId="4C8AC7FB" w14:textId="1239002D" w:rsidR="0032044E" w:rsidRPr="0032044E" w:rsidRDefault="0032044E"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Departament de Salut de la Generalitat de Catalunya</w:t>
            </w:r>
          </w:p>
          <w:p w14:paraId="3B6C932A" w14:textId="77777777" w:rsidR="0032044E" w:rsidRPr="003765EF" w:rsidRDefault="0032044E"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Agència Catalana del Consum</w:t>
            </w:r>
          </w:p>
          <w:p w14:paraId="4F568AE6" w14:textId="6B2CA8E2" w:rsidR="0032044E" w:rsidRPr="00EA1F16" w:rsidRDefault="00AF4F98"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Agència Catalana de</w:t>
            </w:r>
            <w:r w:rsidR="0032044E">
              <w:rPr>
                <w:rFonts w:ascii="Arial" w:hAnsi="Arial" w:cs="Arial"/>
                <w:sz w:val="22"/>
                <w:szCs w:val="22"/>
              </w:rPr>
              <w:t xml:space="preserve"> Turisme</w:t>
            </w:r>
          </w:p>
          <w:p w14:paraId="4C990770" w14:textId="25769A1F" w:rsidR="002B7EA5" w:rsidRPr="0032044E" w:rsidRDefault="002B7EA5" w:rsidP="00E350EA">
            <w:pPr>
              <w:pStyle w:val="Pargrafdellista"/>
              <w:numPr>
                <w:ilvl w:val="0"/>
                <w:numId w:val="9"/>
              </w:numPr>
              <w:autoSpaceDE w:val="0"/>
              <w:autoSpaceDN w:val="0"/>
              <w:adjustRightInd w:val="0"/>
              <w:rPr>
                <w:rFonts w:ascii="Arial" w:hAnsi="Arial" w:cs="Arial"/>
                <w:i/>
                <w:sz w:val="22"/>
                <w:szCs w:val="22"/>
              </w:rPr>
            </w:pPr>
            <w:r w:rsidRPr="0032044E">
              <w:rPr>
                <w:rFonts w:ascii="Arial" w:hAnsi="Arial" w:cs="Arial"/>
                <w:sz w:val="22"/>
                <w:szCs w:val="22"/>
              </w:rPr>
              <w:t xml:space="preserve">Associacions </w:t>
            </w:r>
            <w:r w:rsidR="0032044E">
              <w:rPr>
                <w:rFonts w:ascii="Arial" w:hAnsi="Arial" w:cs="Arial"/>
                <w:sz w:val="22"/>
                <w:szCs w:val="22"/>
              </w:rPr>
              <w:t xml:space="preserve">de </w:t>
            </w:r>
            <w:r w:rsidRPr="0032044E">
              <w:rPr>
                <w:rFonts w:ascii="Arial" w:hAnsi="Arial" w:cs="Arial"/>
                <w:sz w:val="22"/>
                <w:szCs w:val="22"/>
              </w:rPr>
              <w:t>consumidors</w:t>
            </w:r>
          </w:p>
          <w:p w14:paraId="074E146F" w14:textId="2B8F0E8B" w:rsidR="00CA15D9" w:rsidRPr="0032044E" w:rsidRDefault="00955B2F" w:rsidP="00E350EA">
            <w:pPr>
              <w:pStyle w:val="Pargrafdellista"/>
              <w:numPr>
                <w:ilvl w:val="0"/>
                <w:numId w:val="9"/>
              </w:numPr>
              <w:autoSpaceDE w:val="0"/>
              <w:autoSpaceDN w:val="0"/>
              <w:adjustRightInd w:val="0"/>
              <w:rPr>
                <w:rFonts w:ascii="Arial" w:hAnsi="Arial" w:cs="Arial"/>
                <w:i/>
                <w:sz w:val="22"/>
                <w:szCs w:val="22"/>
              </w:rPr>
            </w:pPr>
            <w:r w:rsidRPr="0032044E">
              <w:rPr>
                <w:rFonts w:ascii="Arial" w:hAnsi="Arial" w:cs="Arial"/>
                <w:sz w:val="22"/>
                <w:szCs w:val="22"/>
              </w:rPr>
              <w:t>Entitats ambientals del tercer sector</w:t>
            </w:r>
          </w:p>
          <w:p w14:paraId="43480624" w14:textId="41B6C53A" w:rsidR="00EA1F16" w:rsidRPr="003765EF" w:rsidRDefault="00EA1F16"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Agència de Residus de Catalunya</w:t>
            </w:r>
          </w:p>
          <w:p w14:paraId="1BB91C36" w14:textId="2115900E" w:rsidR="003765EF" w:rsidRPr="00955B2F" w:rsidRDefault="003765EF"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 xml:space="preserve">Gremis </w:t>
            </w:r>
            <w:r w:rsidR="0042329C">
              <w:rPr>
                <w:rFonts w:ascii="Arial" w:hAnsi="Arial" w:cs="Arial"/>
                <w:sz w:val="22"/>
                <w:szCs w:val="22"/>
              </w:rPr>
              <w:t xml:space="preserve">i associacions </w:t>
            </w:r>
            <w:r>
              <w:rPr>
                <w:rFonts w:ascii="Arial" w:hAnsi="Arial" w:cs="Arial"/>
                <w:sz w:val="22"/>
                <w:szCs w:val="22"/>
              </w:rPr>
              <w:t>sectorials</w:t>
            </w:r>
          </w:p>
          <w:p w14:paraId="6BBA2AA4" w14:textId="336830DD" w:rsidR="00EA1F16" w:rsidRPr="00EA1F16" w:rsidRDefault="00955B2F"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D</w:t>
            </w:r>
            <w:r w:rsidR="005B7786">
              <w:rPr>
                <w:rFonts w:ascii="Arial" w:hAnsi="Arial" w:cs="Arial"/>
                <w:sz w:val="22"/>
                <w:szCs w:val="22"/>
              </w:rPr>
              <w:t>iputacions</w:t>
            </w:r>
            <w:r w:rsidR="0032044E">
              <w:rPr>
                <w:rFonts w:ascii="Arial" w:hAnsi="Arial" w:cs="Arial"/>
                <w:sz w:val="22"/>
                <w:szCs w:val="22"/>
              </w:rPr>
              <w:t xml:space="preserve"> provincials de Catalunya</w:t>
            </w:r>
          </w:p>
          <w:p w14:paraId="38A6D2F8" w14:textId="77777777" w:rsidR="00EA1F16" w:rsidRPr="0032044E" w:rsidRDefault="00EA1F16" w:rsidP="00E350EA">
            <w:pPr>
              <w:pStyle w:val="Pargrafdellista"/>
              <w:numPr>
                <w:ilvl w:val="0"/>
                <w:numId w:val="9"/>
              </w:numPr>
              <w:autoSpaceDE w:val="0"/>
              <w:autoSpaceDN w:val="0"/>
              <w:adjustRightInd w:val="0"/>
              <w:rPr>
                <w:rFonts w:ascii="Arial" w:hAnsi="Arial" w:cs="Arial"/>
                <w:i/>
                <w:sz w:val="22"/>
                <w:szCs w:val="22"/>
              </w:rPr>
            </w:pPr>
            <w:r w:rsidRPr="0032044E">
              <w:rPr>
                <w:rFonts w:ascii="Arial" w:hAnsi="Arial" w:cs="Arial"/>
                <w:sz w:val="22"/>
                <w:szCs w:val="22"/>
              </w:rPr>
              <w:t>Ajuntaments</w:t>
            </w:r>
          </w:p>
          <w:p w14:paraId="506D11CE" w14:textId="008734BD" w:rsidR="00166B2B" w:rsidRPr="00DC5B0F" w:rsidRDefault="00EA1F16"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Associació C</w:t>
            </w:r>
            <w:r w:rsidR="00955B2F">
              <w:rPr>
                <w:rFonts w:ascii="Arial" w:hAnsi="Arial" w:cs="Arial"/>
                <w:sz w:val="22"/>
                <w:szCs w:val="22"/>
              </w:rPr>
              <w:t>atalana de Municipis</w:t>
            </w:r>
          </w:p>
          <w:p w14:paraId="279FD3D2" w14:textId="461B6ED3" w:rsidR="005B7786" w:rsidRPr="005B7786" w:rsidRDefault="005B7786"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 xml:space="preserve">Centres </w:t>
            </w:r>
            <w:r w:rsidR="003765EF">
              <w:rPr>
                <w:rFonts w:ascii="Arial" w:hAnsi="Arial" w:cs="Arial"/>
                <w:sz w:val="22"/>
                <w:szCs w:val="22"/>
              </w:rPr>
              <w:t>tecnològic</w:t>
            </w:r>
            <w:r w:rsidR="0032044E">
              <w:rPr>
                <w:rFonts w:ascii="Arial" w:hAnsi="Arial" w:cs="Arial"/>
                <w:sz w:val="22"/>
                <w:szCs w:val="22"/>
              </w:rPr>
              <w:t>s</w:t>
            </w:r>
          </w:p>
          <w:p w14:paraId="272A3789" w14:textId="29174268" w:rsidR="005B7786" w:rsidRPr="005B7786" w:rsidRDefault="005B7786"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Laboratoris d’Anàlisi</w:t>
            </w:r>
            <w:r w:rsidR="0032044E">
              <w:rPr>
                <w:rFonts w:ascii="Arial" w:hAnsi="Arial" w:cs="Arial"/>
                <w:sz w:val="22"/>
                <w:szCs w:val="22"/>
              </w:rPr>
              <w:t xml:space="preserve"> i assajos</w:t>
            </w:r>
          </w:p>
          <w:p w14:paraId="4E327717" w14:textId="6704F690" w:rsidR="005B7786" w:rsidRPr="005B7786" w:rsidRDefault="003765EF"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Universitats</w:t>
            </w:r>
            <w:r w:rsidR="006E63C8">
              <w:rPr>
                <w:rFonts w:ascii="Arial" w:hAnsi="Arial" w:cs="Arial"/>
                <w:sz w:val="22"/>
                <w:szCs w:val="22"/>
              </w:rPr>
              <w:t xml:space="preserve"> de Catalunya</w:t>
            </w:r>
          </w:p>
          <w:p w14:paraId="371B8A25" w14:textId="2E424107" w:rsidR="005B7786" w:rsidRPr="00EA1F16" w:rsidRDefault="005B7786" w:rsidP="00E350EA">
            <w:pPr>
              <w:pStyle w:val="Pargrafdellista"/>
              <w:numPr>
                <w:ilvl w:val="0"/>
                <w:numId w:val="9"/>
              </w:numPr>
              <w:autoSpaceDE w:val="0"/>
              <w:autoSpaceDN w:val="0"/>
              <w:adjustRightInd w:val="0"/>
              <w:rPr>
                <w:rFonts w:ascii="Arial" w:hAnsi="Arial" w:cs="Arial"/>
                <w:i/>
                <w:sz w:val="22"/>
                <w:szCs w:val="22"/>
              </w:rPr>
            </w:pPr>
            <w:r>
              <w:rPr>
                <w:rFonts w:ascii="Arial" w:hAnsi="Arial" w:cs="Arial"/>
                <w:sz w:val="22"/>
                <w:szCs w:val="22"/>
              </w:rPr>
              <w:t>Consultores especialiste</w:t>
            </w:r>
            <w:r w:rsidR="003765EF">
              <w:rPr>
                <w:rFonts w:ascii="Arial" w:hAnsi="Arial" w:cs="Arial"/>
                <w:sz w:val="22"/>
                <w:szCs w:val="22"/>
              </w:rPr>
              <w:t>s</w:t>
            </w:r>
            <w:r w:rsidR="00332DE7">
              <w:rPr>
                <w:rFonts w:ascii="Arial" w:hAnsi="Arial" w:cs="Arial"/>
                <w:sz w:val="22"/>
                <w:szCs w:val="22"/>
              </w:rPr>
              <w:t xml:space="preserve"> en sostenibilitat ambiental</w:t>
            </w:r>
          </w:p>
          <w:p w14:paraId="738AF2D9" w14:textId="77777777" w:rsidR="00955B2F" w:rsidRDefault="00955B2F" w:rsidP="00E350EA">
            <w:pPr>
              <w:autoSpaceDE w:val="0"/>
              <w:autoSpaceDN w:val="0"/>
              <w:adjustRightInd w:val="0"/>
              <w:rPr>
                <w:rFonts w:ascii="Arial" w:hAnsi="Arial" w:cs="Arial"/>
                <w:sz w:val="22"/>
                <w:szCs w:val="22"/>
              </w:rPr>
            </w:pPr>
          </w:p>
          <w:p w14:paraId="50F98435" w14:textId="77777777" w:rsidR="00575525" w:rsidRDefault="00A23488" w:rsidP="00E350EA">
            <w:pPr>
              <w:autoSpaceDE w:val="0"/>
              <w:autoSpaceDN w:val="0"/>
              <w:adjustRightInd w:val="0"/>
              <w:rPr>
                <w:rFonts w:ascii="Arial" w:hAnsi="Arial" w:cs="Arial"/>
                <w:sz w:val="22"/>
                <w:szCs w:val="22"/>
              </w:rPr>
            </w:pPr>
            <w:r>
              <w:rPr>
                <w:rFonts w:ascii="Arial" w:hAnsi="Arial" w:cs="Arial"/>
                <w:sz w:val="22"/>
                <w:szCs w:val="22"/>
              </w:rPr>
              <w:t xml:space="preserve">Per instar a la participació, </w:t>
            </w:r>
            <w:r w:rsidR="009E7C3A">
              <w:rPr>
                <w:rFonts w:ascii="Arial" w:hAnsi="Arial" w:cs="Arial"/>
                <w:sz w:val="22"/>
                <w:szCs w:val="22"/>
              </w:rPr>
              <w:t>s’analitzarà quins són els mètodes i eines de participació més adequades per assegurar l’accessibilitat a la consulta</w:t>
            </w:r>
            <w:r w:rsidR="00166B2B">
              <w:rPr>
                <w:rFonts w:ascii="Arial" w:hAnsi="Arial" w:cs="Arial"/>
                <w:sz w:val="22"/>
                <w:szCs w:val="22"/>
              </w:rPr>
              <w:t xml:space="preserve">, considerant </w:t>
            </w:r>
            <w:r w:rsidR="009D5419">
              <w:rPr>
                <w:rFonts w:ascii="Arial" w:hAnsi="Arial" w:cs="Arial"/>
                <w:sz w:val="22"/>
                <w:szCs w:val="22"/>
              </w:rPr>
              <w:t>els canals més eficients i</w:t>
            </w:r>
            <w:r w:rsidR="00166B2B">
              <w:rPr>
                <w:rFonts w:ascii="Arial" w:hAnsi="Arial" w:cs="Arial"/>
                <w:sz w:val="22"/>
                <w:szCs w:val="22"/>
              </w:rPr>
              <w:t xml:space="preserve"> el temps del qu</w:t>
            </w:r>
            <w:r w:rsidR="00575525">
              <w:rPr>
                <w:rFonts w:ascii="Arial" w:hAnsi="Arial" w:cs="Arial"/>
                <w:sz w:val="22"/>
                <w:szCs w:val="22"/>
              </w:rPr>
              <w:t>e es disposa per fer-la</w:t>
            </w:r>
            <w:r w:rsidR="00166B2B">
              <w:rPr>
                <w:rFonts w:ascii="Arial" w:hAnsi="Arial" w:cs="Arial"/>
                <w:sz w:val="22"/>
                <w:szCs w:val="22"/>
              </w:rPr>
              <w:t>.</w:t>
            </w:r>
          </w:p>
          <w:p w14:paraId="509AF0AE" w14:textId="77777777" w:rsidR="00575525" w:rsidRDefault="00575525" w:rsidP="00E350EA">
            <w:pPr>
              <w:autoSpaceDE w:val="0"/>
              <w:autoSpaceDN w:val="0"/>
              <w:adjustRightInd w:val="0"/>
              <w:rPr>
                <w:rFonts w:ascii="Arial" w:hAnsi="Arial" w:cs="Arial"/>
                <w:sz w:val="22"/>
                <w:szCs w:val="22"/>
              </w:rPr>
            </w:pPr>
          </w:p>
          <w:p w14:paraId="6B135A46" w14:textId="142BC4EF" w:rsidR="00575525" w:rsidRDefault="00575525" w:rsidP="00E350EA">
            <w:pPr>
              <w:autoSpaceDE w:val="0"/>
              <w:autoSpaceDN w:val="0"/>
              <w:adjustRightInd w:val="0"/>
              <w:rPr>
                <w:rFonts w:ascii="Arial" w:hAnsi="Arial" w:cs="Arial"/>
                <w:sz w:val="22"/>
                <w:szCs w:val="22"/>
              </w:rPr>
            </w:pPr>
            <w:r>
              <w:rPr>
                <w:rFonts w:ascii="Arial" w:hAnsi="Arial" w:cs="Arial"/>
                <w:sz w:val="22"/>
                <w:szCs w:val="22"/>
              </w:rPr>
              <w:t xml:space="preserve">S’informarà </w:t>
            </w:r>
            <w:r w:rsidR="00195C62" w:rsidRPr="00195C62">
              <w:rPr>
                <w:rFonts w:ascii="Arial" w:hAnsi="Arial" w:cs="Arial"/>
                <w:sz w:val="22"/>
                <w:szCs w:val="22"/>
              </w:rPr>
              <w:t xml:space="preserve">sobre la normativa en tràmit, l’obertura de la consulta al Portal </w:t>
            </w:r>
            <w:proofErr w:type="spellStart"/>
            <w:r w:rsidR="00195C62" w:rsidRPr="00195C62">
              <w:rPr>
                <w:rFonts w:ascii="Arial" w:hAnsi="Arial" w:cs="Arial"/>
                <w:sz w:val="22"/>
                <w:szCs w:val="22"/>
              </w:rPr>
              <w:t>Participa.gencat</w:t>
            </w:r>
            <w:proofErr w:type="spellEnd"/>
            <w:r w:rsidR="00195C62" w:rsidRPr="00195C62">
              <w:rPr>
                <w:rFonts w:ascii="Arial" w:hAnsi="Arial" w:cs="Arial"/>
                <w:sz w:val="22"/>
                <w:szCs w:val="22"/>
              </w:rPr>
              <w:t xml:space="preserve"> amb l’enllaç per poder rebre les apor</w:t>
            </w:r>
            <w:r w:rsidR="00195C62">
              <w:rPr>
                <w:rFonts w:ascii="Arial" w:hAnsi="Arial" w:cs="Arial"/>
                <w:sz w:val="22"/>
                <w:szCs w:val="22"/>
              </w:rPr>
              <w:t xml:space="preserve">tacions i les consultes en curs, </w:t>
            </w:r>
            <w:r>
              <w:rPr>
                <w:rFonts w:ascii="Arial" w:hAnsi="Arial" w:cs="Arial"/>
                <w:sz w:val="22"/>
                <w:szCs w:val="22"/>
              </w:rPr>
              <w:t xml:space="preserve">a través de la </w:t>
            </w:r>
            <w:r w:rsidRPr="00F321F0">
              <w:rPr>
                <w:rFonts w:ascii="Arial" w:hAnsi="Arial" w:cs="Arial"/>
                <w:sz w:val="22"/>
                <w:szCs w:val="22"/>
              </w:rPr>
              <w:t>web de Medi Ambient</w:t>
            </w:r>
            <w:r w:rsidR="00F321F0">
              <w:rPr>
                <w:rFonts w:ascii="Arial" w:hAnsi="Arial" w:cs="Arial"/>
                <w:sz w:val="22"/>
                <w:szCs w:val="22"/>
              </w:rPr>
              <w:t xml:space="preserve"> i</w:t>
            </w:r>
            <w:r w:rsidR="00195C62">
              <w:rPr>
                <w:rFonts w:ascii="Arial" w:hAnsi="Arial" w:cs="Arial"/>
                <w:sz w:val="22"/>
                <w:szCs w:val="22"/>
              </w:rPr>
              <w:t xml:space="preserve"> </w:t>
            </w:r>
            <w:r w:rsidR="00DC5B0F">
              <w:rPr>
                <w:rFonts w:ascii="Arial" w:hAnsi="Arial" w:cs="Arial"/>
                <w:sz w:val="22"/>
                <w:szCs w:val="22"/>
              </w:rPr>
              <w:t xml:space="preserve">la </w:t>
            </w:r>
            <w:r w:rsidR="00195C62">
              <w:rPr>
                <w:rFonts w:ascii="Arial" w:hAnsi="Arial" w:cs="Arial"/>
                <w:sz w:val="22"/>
                <w:szCs w:val="22"/>
              </w:rPr>
              <w:t>publicac</w:t>
            </w:r>
            <w:r w:rsidR="00DC5B0F">
              <w:rPr>
                <w:rFonts w:ascii="Arial" w:hAnsi="Arial" w:cs="Arial"/>
                <w:sz w:val="22"/>
                <w:szCs w:val="22"/>
              </w:rPr>
              <w:t>ió al</w:t>
            </w:r>
            <w:r w:rsidR="00EA1F16">
              <w:rPr>
                <w:rFonts w:ascii="Arial" w:hAnsi="Arial" w:cs="Arial"/>
                <w:sz w:val="22"/>
                <w:szCs w:val="22"/>
              </w:rPr>
              <w:t xml:space="preserve"> Butlletí electrònic d’Etiquetatge E</w:t>
            </w:r>
            <w:r w:rsidR="00195C62">
              <w:rPr>
                <w:rFonts w:ascii="Arial" w:hAnsi="Arial" w:cs="Arial"/>
                <w:sz w:val="22"/>
                <w:szCs w:val="22"/>
              </w:rPr>
              <w:t>col</w:t>
            </w:r>
            <w:r w:rsidR="00EA1F16">
              <w:rPr>
                <w:rFonts w:ascii="Arial" w:hAnsi="Arial" w:cs="Arial"/>
                <w:sz w:val="22"/>
                <w:szCs w:val="22"/>
              </w:rPr>
              <w:t>ògic i Gestió A</w:t>
            </w:r>
            <w:r w:rsidR="00F321F0">
              <w:rPr>
                <w:rFonts w:ascii="Arial" w:hAnsi="Arial" w:cs="Arial"/>
                <w:sz w:val="22"/>
                <w:szCs w:val="22"/>
              </w:rPr>
              <w:t>mbiental</w:t>
            </w:r>
            <w:r w:rsidR="00195C62">
              <w:rPr>
                <w:rFonts w:ascii="Arial" w:hAnsi="Arial" w:cs="Arial"/>
                <w:sz w:val="22"/>
                <w:szCs w:val="22"/>
              </w:rPr>
              <w:t xml:space="preserve">. </w:t>
            </w:r>
            <w:r w:rsidR="009729D9">
              <w:rPr>
                <w:rFonts w:ascii="Arial" w:hAnsi="Arial" w:cs="Arial"/>
                <w:sz w:val="22"/>
                <w:szCs w:val="22"/>
              </w:rPr>
              <w:t xml:space="preserve">També a través del compte de </w:t>
            </w:r>
            <w:proofErr w:type="spellStart"/>
            <w:r w:rsidR="009729D9">
              <w:rPr>
                <w:rFonts w:ascii="Arial" w:hAnsi="Arial" w:cs="Arial"/>
                <w:sz w:val="22"/>
                <w:szCs w:val="22"/>
              </w:rPr>
              <w:t>Tw</w:t>
            </w:r>
            <w:r w:rsidR="00195C62" w:rsidRPr="00F321F0">
              <w:rPr>
                <w:rFonts w:ascii="Arial" w:hAnsi="Arial" w:cs="Arial"/>
                <w:sz w:val="22"/>
                <w:szCs w:val="22"/>
              </w:rPr>
              <w:t>itter</w:t>
            </w:r>
            <w:proofErr w:type="spellEnd"/>
            <w:r w:rsidR="00195C62" w:rsidRPr="00F321F0">
              <w:rPr>
                <w:rFonts w:ascii="Arial" w:hAnsi="Arial" w:cs="Arial"/>
                <w:sz w:val="22"/>
                <w:szCs w:val="22"/>
              </w:rPr>
              <w:t xml:space="preserve"> de la Secretaria d’Acció Climàtica</w:t>
            </w:r>
            <w:r w:rsidR="00C6796C" w:rsidRPr="00F321F0">
              <w:rPr>
                <w:rFonts w:ascii="Arial" w:hAnsi="Arial" w:cs="Arial"/>
                <w:sz w:val="22"/>
                <w:szCs w:val="22"/>
              </w:rPr>
              <w:t>, es farà difusió de la consulta amb recordatoris per a instar a la participació.</w:t>
            </w:r>
          </w:p>
          <w:p w14:paraId="700BE510" w14:textId="77777777" w:rsidR="00575525" w:rsidRDefault="00575525" w:rsidP="00E350EA">
            <w:pPr>
              <w:autoSpaceDE w:val="0"/>
              <w:autoSpaceDN w:val="0"/>
              <w:adjustRightInd w:val="0"/>
              <w:rPr>
                <w:rFonts w:ascii="Arial" w:hAnsi="Arial" w:cs="Arial"/>
                <w:sz w:val="22"/>
                <w:szCs w:val="22"/>
              </w:rPr>
            </w:pPr>
          </w:p>
          <w:p w14:paraId="547B449A" w14:textId="47D9167E" w:rsidR="009F3DC6" w:rsidRPr="009F3DC6" w:rsidRDefault="00575525" w:rsidP="00E350EA">
            <w:pPr>
              <w:autoSpaceDE w:val="0"/>
              <w:autoSpaceDN w:val="0"/>
              <w:adjustRightInd w:val="0"/>
              <w:spacing w:after="120"/>
              <w:rPr>
                <w:rFonts w:ascii="Arial" w:eastAsia="Calibri" w:hAnsi="Arial" w:cs="Arial"/>
                <w:i/>
                <w:sz w:val="22"/>
                <w:szCs w:val="22"/>
                <w:lang w:eastAsia="en-US"/>
              </w:rPr>
            </w:pPr>
            <w:r>
              <w:rPr>
                <w:rFonts w:ascii="Arial" w:hAnsi="Arial" w:cs="Arial"/>
                <w:sz w:val="22"/>
                <w:szCs w:val="22"/>
              </w:rPr>
              <w:t>S’informarà</w:t>
            </w:r>
            <w:r w:rsidR="004F4241">
              <w:rPr>
                <w:rFonts w:ascii="Arial" w:hAnsi="Arial" w:cs="Arial"/>
                <w:sz w:val="22"/>
                <w:szCs w:val="22"/>
              </w:rPr>
              <w:t xml:space="preserve"> </w:t>
            </w:r>
            <w:r w:rsidR="00C6796C" w:rsidRPr="00C6796C">
              <w:rPr>
                <w:rFonts w:ascii="Arial" w:hAnsi="Arial" w:cs="Arial"/>
                <w:sz w:val="22"/>
                <w:szCs w:val="22"/>
              </w:rPr>
              <w:t>a través de correu electrònic</w:t>
            </w:r>
            <w:r w:rsidR="00192BBF">
              <w:rPr>
                <w:rFonts w:ascii="Arial" w:hAnsi="Arial" w:cs="Arial"/>
                <w:sz w:val="22"/>
                <w:szCs w:val="22"/>
              </w:rPr>
              <w:t>,</w:t>
            </w:r>
            <w:r w:rsidR="00C6796C">
              <w:t xml:space="preserve"> </w:t>
            </w:r>
            <w:r w:rsidR="00C6796C" w:rsidRPr="00C6796C">
              <w:rPr>
                <w:rFonts w:ascii="Arial" w:hAnsi="Arial" w:cs="Arial"/>
                <w:sz w:val="22"/>
                <w:szCs w:val="22"/>
              </w:rPr>
              <w:t xml:space="preserve">del moment en que s’obri la consulta </w:t>
            </w:r>
            <w:r w:rsidR="004F4241">
              <w:rPr>
                <w:rFonts w:ascii="Arial" w:hAnsi="Arial" w:cs="Arial"/>
                <w:sz w:val="22"/>
                <w:szCs w:val="22"/>
              </w:rPr>
              <w:t>a</w:t>
            </w:r>
            <w:r w:rsidR="005A487A">
              <w:rPr>
                <w:rFonts w:ascii="Arial" w:hAnsi="Arial" w:cs="Arial"/>
                <w:sz w:val="22"/>
                <w:szCs w:val="22"/>
              </w:rPr>
              <w:t>ls</w:t>
            </w:r>
            <w:r w:rsidR="004F4241">
              <w:rPr>
                <w:rFonts w:ascii="Arial" w:hAnsi="Arial" w:cs="Arial"/>
                <w:sz w:val="22"/>
                <w:szCs w:val="22"/>
              </w:rPr>
              <w:t xml:space="preserve"> grups d</w:t>
            </w:r>
            <w:r w:rsidR="00192BBF">
              <w:rPr>
                <w:rFonts w:ascii="Arial" w:hAnsi="Arial" w:cs="Arial"/>
                <w:sz w:val="22"/>
                <w:szCs w:val="22"/>
              </w:rPr>
              <w:t>e parts inter</w:t>
            </w:r>
            <w:r w:rsidR="005A487A">
              <w:rPr>
                <w:rFonts w:ascii="Arial" w:hAnsi="Arial" w:cs="Arial"/>
                <w:sz w:val="22"/>
                <w:szCs w:val="22"/>
              </w:rPr>
              <w:t>essades indicats més amunt.</w:t>
            </w:r>
          </w:p>
        </w:tc>
      </w:tr>
    </w:tbl>
    <w:p w14:paraId="604B17B4" w14:textId="77777777" w:rsidR="009F3DC6" w:rsidRDefault="009F3DC6" w:rsidP="00E350EA">
      <w:pPr>
        <w:ind w:right="-496"/>
        <w:rPr>
          <w:rFonts w:ascii="Arial" w:eastAsia="Calibri" w:hAnsi="Arial" w:cs="Arial"/>
          <w:sz w:val="22"/>
          <w:szCs w:val="22"/>
          <w:lang w:eastAsia="en-US"/>
        </w:rPr>
      </w:pPr>
    </w:p>
    <w:tbl>
      <w:tblPr>
        <w:tblW w:w="958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28"/>
        <w:gridCol w:w="160"/>
      </w:tblGrid>
      <w:tr w:rsidR="009F3DC6" w:rsidRPr="009F3DC6" w14:paraId="570EC62E" w14:textId="77777777" w:rsidTr="0042351D">
        <w:trPr>
          <w:trHeight w:val="360"/>
        </w:trPr>
        <w:tc>
          <w:tcPr>
            <w:tcW w:w="9428" w:type="dxa"/>
            <w:tcBorders>
              <w:top w:val="single" w:sz="12" w:space="0" w:color="auto"/>
              <w:left w:val="single" w:sz="12" w:space="0" w:color="auto"/>
              <w:bottom w:val="single" w:sz="12" w:space="0" w:color="auto"/>
              <w:right w:val="single" w:sz="12" w:space="0" w:color="auto"/>
            </w:tcBorders>
            <w:vAlign w:val="center"/>
          </w:tcPr>
          <w:p w14:paraId="19FCAF00" w14:textId="77777777" w:rsidR="009F3DC6" w:rsidRPr="009F3DC6" w:rsidRDefault="009F3DC6" w:rsidP="00E350EA">
            <w:pPr>
              <w:ind w:right="-496"/>
              <w:rPr>
                <w:rFonts w:ascii="Arial" w:eastAsia="Calibri" w:hAnsi="Arial" w:cs="Arial"/>
                <w:b/>
                <w:sz w:val="22"/>
                <w:szCs w:val="22"/>
                <w:lang w:eastAsia="en-US"/>
              </w:rPr>
            </w:pPr>
            <w:r w:rsidRPr="009F3DC6">
              <w:rPr>
                <w:rFonts w:ascii="Arial" w:eastAsia="Calibri" w:hAnsi="Arial" w:cs="Arial"/>
                <w:b/>
                <w:sz w:val="22"/>
                <w:szCs w:val="22"/>
                <w:lang w:eastAsia="en-US"/>
              </w:rPr>
              <w:t>Altres formes de participació: Qüestionaris o sessions de de debat</w:t>
            </w:r>
          </w:p>
        </w:tc>
        <w:tc>
          <w:tcPr>
            <w:tcW w:w="160" w:type="dxa"/>
            <w:tcBorders>
              <w:top w:val="nil"/>
              <w:left w:val="single" w:sz="12" w:space="0" w:color="auto"/>
              <w:right w:val="nil"/>
            </w:tcBorders>
            <w:vAlign w:val="center"/>
          </w:tcPr>
          <w:p w14:paraId="0DD24787" w14:textId="77777777" w:rsidR="009F3DC6" w:rsidRPr="009F3DC6" w:rsidRDefault="009F3DC6" w:rsidP="00E350EA">
            <w:pPr>
              <w:ind w:right="-496"/>
              <w:rPr>
                <w:rFonts w:ascii="Arial" w:eastAsia="Calibri" w:hAnsi="Arial" w:cs="Arial"/>
                <w:b/>
                <w:sz w:val="22"/>
                <w:szCs w:val="22"/>
                <w:lang w:eastAsia="en-US"/>
              </w:rPr>
            </w:pPr>
          </w:p>
        </w:tc>
      </w:tr>
      <w:tr w:rsidR="009F3DC6" w:rsidRPr="009F3DC6" w14:paraId="4863B0D1" w14:textId="77777777" w:rsidTr="0042351D">
        <w:trPr>
          <w:gridAfter w:val="1"/>
          <w:wAfter w:w="160" w:type="dxa"/>
          <w:trHeight w:val="334"/>
        </w:trPr>
        <w:tc>
          <w:tcPr>
            <w:tcW w:w="9428" w:type="dxa"/>
          </w:tcPr>
          <w:p w14:paraId="35375A76" w14:textId="6E40C4ED" w:rsidR="0034731C" w:rsidRPr="0034731C" w:rsidRDefault="002444FA" w:rsidP="00E350EA">
            <w:pPr>
              <w:spacing w:before="120"/>
              <w:ind w:right="110"/>
              <w:rPr>
                <w:rFonts w:ascii="Arial" w:eastAsia="Calibri" w:hAnsi="Arial" w:cs="Arial"/>
                <w:sz w:val="22"/>
                <w:szCs w:val="22"/>
                <w:lang w:eastAsia="en-US"/>
              </w:rPr>
            </w:pPr>
            <w:r w:rsidRPr="002444FA">
              <w:rPr>
                <w:rFonts w:ascii="Arial" w:hAnsi="Arial" w:cs="Arial"/>
                <w:sz w:val="22"/>
                <w:szCs w:val="22"/>
              </w:rPr>
              <w:t>No s’utilitzarà cap qüestionari</w:t>
            </w:r>
          </w:p>
          <w:p w14:paraId="4BB0601A" w14:textId="562A9F8E" w:rsidR="009F3DC6" w:rsidRPr="00F321F0" w:rsidRDefault="009F3DC6" w:rsidP="00E350EA">
            <w:pPr>
              <w:ind w:right="110"/>
              <w:rPr>
                <w:rFonts w:ascii="Arial" w:eastAsia="Calibri" w:hAnsi="Arial" w:cs="Arial"/>
                <w:sz w:val="22"/>
                <w:szCs w:val="22"/>
                <w:lang w:eastAsia="en-US"/>
              </w:rPr>
            </w:pPr>
          </w:p>
        </w:tc>
      </w:tr>
    </w:tbl>
    <w:p w14:paraId="338326EE" w14:textId="77777777" w:rsidR="009F3DC6" w:rsidRDefault="009F3DC6" w:rsidP="00E350EA">
      <w:pPr>
        <w:ind w:right="-496"/>
        <w:rPr>
          <w:rFonts w:ascii="Tahoma" w:eastAsia="Calibri" w:hAnsi="Tahoma" w:cs="Tahoma"/>
          <w:sz w:val="20"/>
          <w:szCs w:val="20"/>
          <w:lang w:eastAsia="en-US"/>
        </w:rPr>
      </w:pPr>
    </w:p>
    <w:tbl>
      <w:tblPr>
        <w:tblW w:w="958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28"/>
        <w:gridCol w:w="160"/>
      </w:tblGrid>
      <w:tr w:rsidR="009F3DC6" w:rsidRPr="009F3DC6" w14:paraId="04A72FB3" w14:textId="77777777" w:rsidTr="0042351D">
        <w:trPr>
          <w:trHeight w:val="360"/>
        </w:trPr>
        <w:tc>
          <w:tcPr>
            <w:tcW w:w="9428" w:type="dxa"/>
            <w:tcBorders>
              <w:top w:val="single" w:sz="12" w:space="0" w:color="auto"/>
              <w:left w:val="single" w:sz="12" w:space="0" w:color="auto"/>
              <w:bottom w:val="single" w:sz="12" w:space="0" w:color="auto"/>
              <w:right w:val="single" w:sz="12" w:space="0" w:color="auto"/>
            </w:tcBorders>
            <w:vAlign w:val="center"/>
          </w:tcPr>
          <w:p w14:paraId="4D7CAF79" w14:textId="77777777" w:rsidR="009F3DC6" w:rsidRPr="009F3DC6" w:rsidRDefault="009F3DC6" w:rsidP="00E350EA">
            <w:pPr>
              <w:ind w:right="-496"/>
              <w:rPr>
                <w:rFonts w:ascii="Arial" w:eastAsia="Calibri" w:hAnsi="Arial" w:cs="Arial"/>
                <w:b/>
                <w:sz w:val="22"/>
                <w:szCs w:val="22"/>
                <w:lang w:eastAsia="en-US"/>
              </w:rPr>
            </w:pPr>
            <w:r w:rsidRPr="009F3DC6">
              <w:rPr>
                <w:rFonts w:ascii="Arial" w:eastAsia="Calibri" w:hAnsi="Arial" w:cs="Arial"/>
                <w:b/>
                <w:sz w:val="22"/>
                <w:szCs w:val="22"/>
                <w:lang w:eastAsia="en-US"/>
              </w:rPr>
              <w:t>Documentació addicional</w:t>
            </w:r>
          </w:p>
        </w:tc>
        <w:tc>
          <w:tcPr>
            <w:tcW w:w="160" w:type="dxa"/>
            <w:tcBorders>
              <w:top w:val="nil"/>
              <w:left w:val="single" w:sz="12" w:space="0" w:color="auto"/>
              <w:right w:val="nil"/>
            </w:tcBorders>
            <w:vAlign w:val="center"/>
          </w:tcPr>
          <w:p w14:paraId="436494A4" w14:textId="77777777" w:rsidR="009F3DC6" w:rsidRPr="009F3DC6" w:rsidRDefault="009F3DC6" w:rsidP="00E350EA">
            <w:pPr>
              <w:ind w:right="-496"/>
              <w:rPr>
                <w:rFonts w:ascii="Arial" w:eastAsia="Calibri" w:hAnsi="Arial" w:cs="Arial"/>
                <w:b/>
                <w:sz w:val="22"/>
                <w:szCs w:val="22"/>
                <w:lang w:eastAsia="en-US"/>
              </w:rPr>
            </w:pPr>
          </w:p>
        </w:tc>
      </w:tr>
      <w:tr w:rsidR="009F3DC6" w:rsidRPr="009F3DC6" w14:paraId="04225AA5" w14:textId="77777777" w:rsidTr="0042351D">
        <w:trPr>
          <w:gridAfter w:val="1"/>
          <w:wAfter w:w="160" w:type="dxa"/>
          <w:trHeight w:val="334"/>
        </w:trPr>
        <w:tc>
          <w:tcPr>
            <w:tcW w:w="9428" w:type="dxa"/>
          </w:tcPr>
          <w:p w14:paraId="35DF2794" w14:textId="44A1BA5C" w:rsidR="00E607DC" w:rsidRDefault="00E607DC" w:rsidP="00E350EA">
            <w:pPr>
              <w:ind w:right="110"/>
              <w:rPr>
                <w:rFonts w:ascii="Arial" w:eastAsia="Calibri" w:hAnsi="Arial" w:cs="Arial"/>
                <w:sz w:val="22"/>
                <w:szCs w:val="22"/>
                <w:lang w:eastAsia="en-US"/>
              </w:rPr>
            </w:pPr>
          </w:p>
          <w:p w14:paraId="0B773258" w14:textId="70C896B4" w:rsidR="005D78CB" w:rsidRDefault="00303F96" w:rsidP="00E350EA">
            <w:pPr>
              <w:ind w:right="110"/>
              <w:rPr>
                <w:rStyle w:val="Enlla"/>
                <w:rFonts w:ascii="Arial" w:eastAsia="Calibri" w:hAnsi="Arial" w:cs="Arial"/>
                <w:sz w:val="22"/>
                <w:szCs w:val="22"/>
                <w:lang w:eastAsia="en-US"/>
              </w:rPr>
            </w:pPr>
            <w:hyperlink r:id="rId11" w:history="1">
              <w:r w:rsidR="005D78CB" w:rsidRPr="005D78CB">
                <w:rPr>
                  <w:rStyle w:val="Enlla"/>
                  <w:rFonts w:ascii="Arial" w:eastAsia="Calibri" w:hAnsi="Arial" w:cs="Arial"/>
                  <w:sz w:val="22"/>
                  <w:szCs w:val="22"/>
                  <w:lang w:eastAsia="en-US"/>
                </w:rPr>
                <w:t>Distintiu de garantia de qualitat ambiental</w:t>
              </w:r>
            </w:hyperlink>
          </w:p>
          <w:p w14:paraId="5A4A7AE3" w14:textId="76594E46" w:rsidR="00380D8E" w:rsidRDefault="00380D8E" w:rsidP="00E350EA">
            <w:pPr>
              <w:ind w:right="110"/>
              <w:rPr>
                <w:rStyle w:val="Enlla"/>
                <w:rFonts w:ascii="Arial" w:eastAsia="Calibri" w:hAnsi="Arial" w:cs="Arial"/>
                <w:sz w:val="22"/>
                <w:szCs w:val="22"/>
                <w:lang w:eastAsia="en-US"/>
              </w:rPr>
            </w:pPr>
          </w:p>
          <w:p w14:paraId="78BC8487" w14:textId="77777777" w:rsidR="00380D8E" w:rsidRDefault="00303F96" w:rsidP="00380D8E">
            <w:pPr>
              <w:ind w:right="110"/>
              <w:rPr>
                <w:rStyle w:val="Enlla"/>
                <w:rFonts w:ascii="Arial" w:eastAsia="Calibri" w:hAnsi="Arial" w:cs="Arial"/>
                <w:sz w:val="22"/>
                <w:szCs w:val="22"/>
                <w:lang w:eastAsia="en-US"/>
              </w:rPr>
            </w:pPr>
            <w:hyperlink r:id="rId12" w:history="1">
              <w:r w:rsidR="00380D8E" w:rsidRPr="001A1D7C">
                <w:rPr>
                  <w:rStyle w:val="Enlla"/>
                  <w:rFonts w:ascii="Arial" w:eastAsia="Calibri" w:hAnsi="Arial" w:cs="Arial"/>
                  <w:sz w:val="22"/>
                  <w:szCs w:val="22"/>
                  <w:lang w:eastAsia="en-US"/>
                </w:rPr>
                <w:t>Infografia distintiu de garantia de qualitat ambiental</w:t>
              </w:r>
            </w:hyperlink>
          </w:p>
          <w:p w14:paraId="01B4971D" w14:textId="0815F39A" w:rsidR="00703A07" w:rsidRDefault="00703A07" w:rsidP="00E350EA">
            <w:pPr>
              <w:ind w:right="110"/>
              <w:rPr>
                <w:rStyle w:val="Enlla"/>
                <w:rFonts w:ascii="Arial" w:eastAsia="Calibri" w:hAnsi="Arial" w:cs="Arial"/>
                <w:sz w:val="22"/>
                <w:szCs w:val="22"/>
                <w:lang w:eastAsia="en-US"/>
              </w:rPr>
            </w:pPr>
          </w:p>
          <w:p w14:paraId="4D2F1A09" w14:textId="4C6885B2" w:rsidR="00703A07" w:rsidRDefault="00303F96" w:rsidP="00E350EA">
            <w:pPr>
              <w:ind w:right="110"/>
              <w:rPr>
                <w:rStyle w:val="Enlla"/>
                <w:rFonts w:ascii="Arial" w:eastAsia="Calibri" w:hAnsi="Arial" w:cs="Arial"/>
                <w:sz w:val="22"/>
                <w:szCs w:val="22"/>
                <w:lang w:eastAsia="en-US"/>
              </w:rPr>
            </w:pPr>
            <w:hyperlink r:id="rId13" w:history="1">
              <w:r w:rsidR="00EF3A76">
                <w:rPr>
                  <w:rStyle w:val="Enlla"/>
                  <w:rFonts w:ascii="Arial" w:eastAsia="Calibri" w:hAnsi="Arial" w:cs="Arial"/>
                  <w:sz w:val="22"/>
                  <w:szCs w:val="22"/>
                  <w:lang w:eastAsia="en-US"/>
                </w:rPr>
                <w:t>DECRET 316/1994, de 4 de novembre, sobre atorgament del distintiu de garantia de qualitat ambiental per la Generalitat de Catalunya</w:t>
              </w:r>
            </w:hyperlink>
          </w:p>
          <w:p w14:paraId="6C33781B" w14:textId="0D939DF2" w:rsidR="00703A07" w:rsidRDefault="00703A07" w:rsidP="00E350EA">
            <w:pPr>
              <w:ind w:right="110"/>
              <w:rPr>
                <w:rStyle w:val="Enlla"/>
                <w:rFonts w:ascii="Arial" w:eastAsia="Calibri" w:hAnsi="Arial" w:cs="Arial"/>
                <w:sz w:val="22"/>
                <w:szCs w:val="22"/>
                <w:lang w:eastAsia="en-US"/>
              </w:rPr>
            </w:pPr>
          </w:p>
          <w:p w14:paraId="731F0362" w14:textId="1A16A5FB" w:rsidR="00703A07" w:rsidRDefault="00303F96" w:rsidP="00E350EA">
            <w:pPr>
              <w:ind w:right="110"/>
              <w:rPr>
                <w:rStyle w:val="Enlla"/>
                <w:rFonts w:ascii="Arial" w:eastAsia="Calibri" w:hAnsi="Arial" w:cs="Arial"/>
                <w:sz w:val="22"/>
                <w:szCs w:val="22"/>
                <w:lang w:eastAsia="en-US"/>
              </w:rPr>
            </w:pPr>
            <w:hyperlink r:id="rId14" w:history="1">
              <w:r w:rsidR="00703A07" w:rsidRPr="00703A07">
                <w:rPr>
                  <w:rStyle w:val="Enlla"/>
                  <w:rFonts w:ascii="Arial" w:eastAsia="Calibri" w:hAnsi="Arial" w:cs="Arial"/>
                  <w:sz w:val="22"/>
                  <w:szCs w:val="22"/>
                  <w:lang w:eastAsia="en-US"/>
                </w:rPr>
                <w:t>DECRET 296/1998, de 17 de novembre, pel qual s'amplia l'àmbit del distintiu de garantia de qualitat ambiental als serveis</w:t>
              </w:r>
            </w:hyperlink>
          </w:p>
          <w:p w14:paraId="71EA58E2" w14:textId="4660D9FA" w:rsidR="00380D8E" w:rsidRDefault="00380D8E" w:rsidP="00E350EA">
            <w:pPr>
              <w:ind w:right="110"/>
              <w:rPr>
                <w:rStyle w:val="Enlla"/>
                <w:rFonts w:ascii="Arial" w:eastAsia="Calibri" w:hAnsi="Arial" w:cs="Arial"/>
                <w:sz w:val="22"/>
                <w:szCs w:val="22"/>
                <w:lang w:eastAsia="en-US"/>
              </w:rPr>
            </w:pPr>
          </w:p>
          <w:p w14:paraId="11529D34" w14:textId="32F1E399" w:rsidR="00AF591F" w:rsidRDefault="00303F96" w:rsidP="00E350EA">
            <w:pPr>
              <w:ind w:right="110"/>
              <w:rPr>
                <w:rStyle w:val="Enlla"/>
                <w:rFonts w:ascii="Arial" w:eastAsia="Calibri" w:hAnsi="Arial" w:cs="Arial"/>
                <w:sz w:val="22"/>
                <w:szCs w:val="22"/>
                <w:lang w:eastAsia="en-US"/>
              </w:rPr>
            </w:pPr>
            <w:hyperlink r:id="rId15" w:history="1">
              <w:r w:rsidR="00AF591F">
                <w:rPr>
                  <w:rStyle w:val="Enlla"/>
                  <w:rFonts w:ascii="Arial" w:eastAsia="Calibri" w:hAnsi="Arial" w:cs="Arial"/>
                  <w:sz w:val="22"/>
                  <w:szCs w:val="22"/>
                  <w:lang w:eastAsia="en-US"/>
                </w:rPr>
                <w:t>Etiqueta ecològica de la Unió Europea _ ECOLABEL</w:t>
              </w:r>
            </w:hyperlink>
          </w:p>
          <w:p w14:paraId="04B520AE" w14:textId="33B37141" w:rsidR="001A1D7C" w:rsidRDefault="001A1D7C" w:rsidP="00E350EA">
            <w:pPr>
              <w:ind w:right="110"/>
              <w:rPr>
                <w:rStyle w:val="Enlla"/>
                <w:rFonts w:ascii="Arial" w:eastAsia="Calibri" w:hAnsi="Arial" w:cs="Arial"/>
                <w:sz w:val="22"/>
                <w:szCs w:val="22"/>
                <w:lang w:eastAsia="en-US"/>
              </w:rPr>
            </w:pPr>
          </w:p>
          <w:p w14:paraId="060C8D61" w14:textId="3B797EE4" w:rsidR="001A1D7C" w:rsidRDefault="00303F96" w:rsidP="00E350EA">
            <w:pPr>
              <w:ind w:right="110"/>
              <w:rPr>
                <w:rStyle w:val="Enlla"/>
                <w:rFonts w:ascii="Arial" w:eastAsia="Calibri" w:hAnsi="Arial" w:cs="Arial"/>
                <w:sz w:val="22"/>
                <w:szCs w:val="22"/>
                <w:lang w:eastAsia="en-US"/>
              </w:rPr>
            </w:pPr>
            <w:hyperlink r:id="rId16" w:history="1">
              <w:r w:rsidR="001A1D7C" w:rsidRPr="001A1D7C">
                <w:rPr>
                  <w:rStyle w:val="Enlla"/>
                  <w:rFonts w:ascii="Arial" w:eastAsia="Calibri" w:hAnsi="Arial" w:cs="Arial"/>
                  <w:sz w:val="22"/>
                  <w:szCs w:val="22"/>
                  <w:lang w:eastAsia="en-US"/>
                </w:rPr>
                <w:t xml:space="preserve">Infografia EU </w:t>
              </w:r>
              <w:proofErr w:type="spellStart"/>
              <w:r w:rsidR="001A1D7C" w:rsidRPr="001A1D7C">
                <w:rPr>
                  <w:rStyle w:val="Enlla"/>
                  <w:rFonts w:ascii="Arial" w:eastAsia="Calibri" w:hAnsi="Arial" w:cs="Arial"/>
                  <w:sz w:val="22"/>
                  <w:szCs w:val="22"/>
                  <w:lang w:eastAsia="en-US"/>
                </w:rPr>
                <w:t>Ecolabel</w:t>
              </w:r>
              <w:proofErr w:type="spellEnd"/>
            </w:hyperlink>
          </w:p>
          <w:p w14:paraId="7F260DFB" w14:textId="71F34BE5" w:rsidR="00EE18AB" w:rsidRDefault="00EE18AB" w:rsidP="00E350EA">
            <w:pPr>
              <w:ind w:right="110"/>
              <w:rPr>
                <w:rStyle w:val="Enlla"/>
                <w:rFonts w:ascii="Arial" w:eastAsia="Calibri" w:hAnsi="Arial" w:cs="Arial"/>
                <w:sz w:val="22"/>
                <w:szCs w:val="22"/>
                <w:lang w:eastAsia="en-US"/>
              </w:rPr>
            </w:pPr>
          </w:p>
          <w:p w14:paraId="1DB377D2" w14:textId="2FC40BA5" w:rsidR="00EE18AB" w:rsidRDefault="00303F96" w:rsidP="00E350EA">
            <w:pPr>
              <w:ind w:right="110"/>
              <w:rPr>
                <w:rStyle w:val="Enlla"/>
                <w:rFonts w:ascii="Arial" w:eastAsia="Calibri" w:hAnsi="Arial" w:cs="Arial"/>
                <w:sz w:val="22"/>
                <w:szCs w:val="22"/>
                <w:lang w:eastAsia="en-US"/>
              </w:rPr>
            </w:pPr>
            <w:hyperlink r:id="rId17" w:history="1">
              <w:r w:rsidR="00EF3A76">
                <w:rPr>
                  <w:rStyle w:val="Enlla"/>
                  <w:rFonts w:ascii="Arial" w:eastAsia="Calibri" w:hAnsi="Arial" w:cs="Arial"/>
                  <w:sz w:val="22"/>
                  <w:szCs w:val="22"/>
                  <w:lang w:eastAsia="en-US"/>
                </w:rPr>
                <w:t>Reglament (CE) nº 66/2010 del Parlament europeu i del Consell, de 25 de novembre de 2009, relatiu a l'etiqueta ecològica de la UE</w:t>
              </w:r>
            </w:hyperlink>
          </w:p>
          <w:p w14:paraId="67FA7F32" w14:textId="0FEE9348" w:rsidR="00EE4134" w:rsidRDefault="00EE4134" w:rsidP="00E350EA">
            <w:pPr>
              <w:ind w:right="110"/>
              <w:rPr>
                <w:rStyle w:val="Enlla"/>
                <w:rFonts w:ascii="Arial" w:eastAsia="Calibri" w:hAnsi="Arial" w:cs="Arial"/>
                <w:sz w:val="22"/>
                <w:szCs w:val="22"/>
                <w:lang w:eastAsia="en-US"/>
              </w:rPr>
            </w:pPr>
          </w:p>
          <w:p w14:paraId="4E94FD22" w14:textId="6029F99D" w:rsidR="00EE4134" w:rsidRDefault="00303F96" w:rsidP="00E350EA">
            <w:pPr>
              <w:ind w:right="110"/>
              <w:rPr>
                <w:rFonts w:ascii="Arial" w:eastAsia="Calibri" w:hAnsi="Arial" w:cs="Arial"/>
                <w:sz w:val="22"/>
                <w:szCs w:val="22"/>
                <w:lang w:eastAsia="en-US"/>
              </w:rPr>
            </w:pPr>
            <w:hyperlink r:id="rId18" w:history="1">
              <w:r w:rsidR="00CF1DCE">
                <w:rPr>
                  <w:rStyle w:val="Enlla"/>
                  <w:rFonts w:ascii="Arial" w:eastAsia="Calibri" w:hAnsi="Arial" w:cs="Arial"/>
                  <w:sz w:val="22"/>
                  <w:szCs w:val="22"/>
                  <w:lang w:eastAsia="en-US"/>
                </w:rPr>
                <w:t>Real Decreto 234/2013, de 5 d’abril, pel qual s’estableixen normes per a l’aplicació del Reglament (CE) nº 66/2010</w:t>
              </w:r>
            </w:hyperlink>
          </w:p>
          <w:p w14:paraId="4D2F6FF4" w14:textId="2FE6C62C" w:rsidR="00D12C8B" w:rsidRDefault="00D12C8B" w:rsidP="00E350EA">
            <w:pPr>
              <w:ind w:right="110"/>
              <w:rPr>
                <w:rFonts w:ascii="Arial" w:eastAsia="Calibri" w:hAnsi="Arial" w:cs="Arial"/>
                <w:sz w:val="22"/>
                <w:szCs w:val="22"/>
                <w:lang w:eastAsia="en-US"/>
              </w:rPr>
            </w:pPr>
          </w:p>
          <w:p w14:paraId="09901CC5" w14:textId="77777777" w:rsidR="00D12C8B" w:rsidRDefault="00303F96" w:rsidP="00D12C8B">
            <w:pPr>
              <w:ind w:right="110"/>
              <w:rPr>
                <w:rStyle w:val="Enlla"/>
                <w:rFonts w:ascii="Arial" w:eastAsia="Calibri" w:hAnsi="Arial" w:cs="Arial"/>
                <w:sz w:val="22"/>
                <w:szCs w:val="22"/>
                <w:lang w:eastAsia="en-US"/>
              </w:rPr>
            </w:pPr>
            <w:hyperlink r:id="rId19" w:history="1">
              <w:r w:rsidR="00D12C8B" w:rsidRPr="00380D8E">
                <w:rPr>
                  <w:rStyle w:val="Enlla"/>
                  <w:rFonts w:ascii="Arial" w:eastAsia="Calibri" w:hAnsi="Arial" w:cs="Arial"/>
                  <w:sz w:val="22"/>
                  <w:szCs w:val="22"/>
                  <w:lang w:eastAsia="en-US"/>
                </w:rPr>
                <w:t>DECRET 255/1992, de 13 d'octubre, relatiu als òrgans competents a Catalunya en matèria d'etiquetatge ecològic</w:t>
              </w:r>
            </w:hyperlink>
          </w:p>
          <w:p w14:paraId="434D5A5B" w14:textId="78AC5E85" w:rsidR="00D12C8B" w:rsidRDefault="00D12C8B" w:rsidP="00E350EA">
            <w:pPr>
              <w:ind w:right="110"/>
              <w:rPr>
                <w:rFonts w:ascii="Arial" w:eastAsia="Calibri" w:hAnsi="Arial" w:cs="Arial"/>
                <w:sz w:val="22"/>
                <w:szCs w:val="22"/>
                <w:lang w:eastAsia="en-US"/>
              </w:rPr>
            </w:pPr>
          </w:p>
          <w:p w14:paraId="0DA06B0C" w14:textId="77777777" w:rsidR="00D12C8B" w:rsidRDefault="00303F96" w:rsidP="00D12C8B">
            <w:pPr>
              <w:ind w:right="110"/>
              <w:rPr>
                <w:rStyle w:val="Enlla"/>
                <w:rFonts w:ascii="Arial" w:eastAsia="Calibri" w:hAnsi="Arial" w:cs="Arial"/>
                <w:sz w:val="22"/>
                <w:szCs w:val="22"/>
                <w:lang w:eastAsia="en-US"/>
              </w:rPr>
            </w:pPr>
            <w:hyperlink r:id="rId20" w:history="1">
              <w:r w:rsidR="00D12C8B" w:rsidRPr="00380D8E">
                <w:rPr>
                  <w:rStyle w:val="Enlla"/>
                  <w:rFonts w:ascii="Arial" w:eastAsia="Calibri" w:hAnsi="Arial" w:cs="Arial"/>
                  <w:sz w:val="22"/>
                  <w:szCs w:val="22"/>
                  <w:lang w:eastAsia="en-US"/>
                </w:rPr>
                <w:t>ORDRE de 27 d'abril de 1995, de desenvolupament del Decret 255/1992, de 13 d'octubre, relatiu als òrgans competencials a Catalunya en matèria d'etiquetatge ecològic</w:t>
              </w:r>
            </w:hyperlink>
          </w:p>
          <w:p w14:paraId="4A632E37" w14:textId="352CE86C" w:rsidR="00AF591F" w:rsidRDefault="00AF591F" w:rsidP="00E350EA">
            <w:pPr>
              <w:ind w:right="110"/>
              <w:rPr>
                <w:rFonts w:ascii="Arial" w:eastAsia="Calibri" w:hAnsi="Arial" w:cs="Arial"/>
                <w:sz w:val="22"/>
                <w:szCs w:val="22"/>
                <w:lang w:eastAsia="en-US"/>
              </w:rPr>
            </w:pPr>
          </w:p>
          <w:p w14:paraId="16DD5413" w14:textId="61F9CC0A" w:rsidR="0098086D" w:rsidRDefault="00303F96" w:rsidP="00E350EA">
            <w:pPr>
              <w:ind w:right="110"/>
              <w:rPr>
                <w:rFonts w:ascii="Arial" w:eastAsia="Calibri" w:hAnsi="Arial" w:cs="Arial"/>
                <w:sz w:val="22"/>
                <w:szCs w:val="22"/>
                <w:lang w:eastAsia="en-US"/>
              </w:rPr>
            </w:pPr>
            <w:hyperlink r:id="rId21" w:history="1">
              <w:r w:rsidR="0098086D" w:rsidRPr="0098086D">
                <w:rPr>
                  <w:rStyle w:val="Enlla"/>
                  <w:rFonts w:ascii="Arial" w:eastAsia="Calibri" w:hAnsi="Arial" w:cs="Arial"/>
                  <w:sz w:val="22"/>
                  <w:szCs w:val="22"/>
                  <w:lang w:eastAsia="en-US"/>
                </w:rPr>
                <w:t>DECRET 60/2015, de 28 d'abril, sobre les entitats col·laboradores de medi ambient</w:t>
              </w:r>
            </w:hyperlink>
          </w:p>
          <w:p w14:paraId="47158595" w14:textId="1FB278D3" w:rsidR="00B263FB" w:rsidRDefault="00B263FB" w:rsidP="00E350EA">
            <w:pPr>
              <w:ind w:right="110"/>
              <w:rPr>
                <w:rFonts w:ascii="Arial" w:eastAsia="Calibri" w:hAnsi="Arial" w:cs="Arial"/>
                <w:sz w:val="22"/>
                <w:szCs w:val="22"/>
                <w:lang w:eastAsia="en-US"/>
              </w:rPr>
            </w:pPr>
          </w:p>
          <w:p w14:paraId="1CD20C5F" w14:textId="44B917D5" w:rsidR="00B263FB" w:rsidRDefault="00303F96" w:rsidP="00E350EA">
            <w:pPr>
              <w:ind w:right="110"/>
              <w:rPr>
                <w:rFonts w:ascii="Arial" w:eastAsia="Calibri" w:hAnsi="Arial" w:cs="Arial"/>
                <w:sz w:val="22"/>
                <w:szCs w:val="22"/>
                <w:lang w:eastAsia="en-US"/>
              </w:rPr>
            </w:pPr>
            <w:hyperlink r:id="rId22" w:history="1">
              <w:r w:rsidR="00B263FB" w:rsidRPr="00B263FB">
                <w:rPr>
                  <w:rStyle w:val="Enlla"/>
                  <w:rFonts w:ascii="Arial" w:eastAsia="Calibri" w:hAnsi="Arial" w:cs="Arial"/>
                  <w:sz w:val="22"/>
                  <w:szCs w:val="22"/>
                  <w:lang w:eastAsia="en-US"/>
                </w:rPr>
                <w:t>DECRET LEGISLATIU 3/2008, de 25 de juny, pel qual s'aprova el Text refós de la Llei de taxes i preus públics de la Generalitat de Catalunya</w:t>
              </w:r>
            </w:hyperlink>
          </w:p>
          <w:p w14:paraId="45A1C76B" w14:textId="77777777" w:rsidR="0098086D" w:rsidRDefault="0098086D" w:rsidP="00E350EA">
            <w:pPr>
              <w:ind w:right="110"/>
              <w:rPr>
                <w:rFonts w:ascii="Arial" w:eastAsia="Calibri" w:hAnsi="Arial" w:cs="Arial"/>
                <w:sz w:val="22"/>
                <w:szCs w:val="22"/>
                <w:lang w:eastAsia="en-US"/>
              </w:rPr>
            </w:pPr>
          </w:p>
          <w:p w14:paraId="0881A708" w14:textId="55ABC032" w:rsidR="00AF591F" w:rsidRDefault="00303F96" w:rsidP="00E350EA">
            <w:pPr>
              <w:ind w:right="110"/>
              <w:rPr>
                <w:rStyle w:val="Enlla"/>
                <w:rFonts w:ascii="Arial" w:eastAsia="Calibri" w:hAnsi="Arial" w:cs="Arial"/>
                <w:sz w:val="22"/>
                <w:szCs w:val="22"/>
                <w:lang w:eastAsia="en-US"/>
              </w:rPr>
            </w:pPr>
            <w:hyperlink r:id="rId23" w:history="1">
              <w:r w:rsidR="00AF591F" w:rsidRPr="00AF591F">
                <w:rPr>
                  <w:rStyle w:val="Enlla"/>
                  <w:rFonts w:ascii="Arial" w:eastAsia="Calibri" w:hAnsi="Arial" w:cs="Arial"/>
                  <w:sz w:val="22"/>
                  <w:szCs w:val="22"/>
                  <w:lang w:eastAsia="en-US"/>
                </w:rPr>
                <w:t>Més informació sobre l'etiqueta ecològica de la Unió Europea</w:t>
              </w:r>
            </w:hyperlink>
          </w:p>
          <w:p w14:paraId="7F629606" w14:textId="5262FA68" w:rsidR="00E607DC" w:rsidRPr="00E607DC" w:rsidRDefault="00E607DC" w:rsidP="00E350EA">
            <w:pPr>
              <w:ind w:right="110"/>
              <w:rPr>
                <w:rFonts w:ascii="Arial" w:eastAsia="Calibri" w:hAnsi="Arial" w:cs="Arial"/>
                <w:sz w:val="22"/>
                <w:szCs w:val="22"/>
                <w:lang w:eastAsia="en-US"/>
              </w:rPr>
            </w:pPr>
          </w:p>
        </w:tc>
      </w:tr>
    </w:tbl>
    <w:p w14:paraId="34FC2629" w14:textId="77777777" w:rsidR="009F3DC6" w:rsidRPr="009F3DC6" w:rsidRDefault="009F3DC6" w:rsidP="00E350EA">
      <w:pPr>
        <w:rPr>
          <w:rFonts w:ascii="Arial" w:eastAsia="Calibri" w:hAnsi="Arial"/>
          <w:sz w:val="22"/>
          <w:szCs w:val="22"/>
          <w:lang w:eastAsia="en-US"/>
        </w:rPr>
      </w:pPr>
    </w:p>
    <w:p w14:paraId="4850D1E7" w14:textId="77777777" w:rsidR="002A7404" w:rsidRPr="009F3DC6" w:rsidRDefault="002A7404" w:rsidP="00E350EA">
      <w:pPr>
        <w:ind w:left="-180" w:right="-496"/>
        <w:rPr>
          <w:rFonts w:ascii="Tahoma" w:hAnsi="Tahoma"/>
          <w:b/>
          <w:sz w:val="22"/>
          <w:bdr w:val="single" w:sz="4" w:space="0" w:color="auto"/>
        </w:rPr>
      </w:pPr>
    </w:p>
    <w:sectPr w:rsidR="002A7404" w:rsidRPr="009F3DC6">
      <w:headerReference w:type="default" r:id="rId24"/>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8092" w14:textId="77777777" w:rsidR="009974EE" w:rsidRDefault="009974EE">
      <w:r>
        <w:separator/>
      </w:r>
    </w:p>
  </w:endnote>
  <w:endnote w:type="continuationSeparator" w:id="0">
    <w:p w14:paraId="104DE108" w14:textId="77777777" w:rsidR="009974EE" w:rsidRDefault="0099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ABB33" w14:textId="77777777" w:rsidR="009974EE" w:rsidRDefault="009974EE">
      <w:r>
        <w:separator/>
      </w:r>
    </w:p>
  </w:footnote>
  <w:footnote w:type="continuationSeparator" w:id="0">
    <w:p w14:paraId="5E1CB27B" w14:textId="77777777" w:rsidR="009974EE" w:rsidRDefault="00997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DC5E" w14:textId="77777777" w:rsidR="00884AF4" w:rsidRDefault="00FC0EA0">
    <w:pPr>
      <w:ind w:right="-136"/>
      <w:rPr>
        <w:rFonts w:ascii="Arial" w:hAnsi="Arial"/>
      </w:rPr>
    </w:pPr>
    <w:r>
      <w:rPr>
        <w:rFonts w:ascii="Arial" w:hAnsi="Arial"/>
        <w:b/>
        <w:noProof/>
      </w:rPr>
      <w:drawing>
        <wp:anchor distT="0" distB="0" distL="114300" distR="114300" simplePos="0" relativeHeight="251657728" behindDoc="0" locked="0" layoutInCell="0" allowOverlap="1" wp14:anchorId="25003E7E" wp14:editId="156A2990">
          <wp:simplePos x="0" y="0"/>
          <wp:positionH relativeFrom="column">
            <wp:posOffset>-477520</wp:posOffset>
          </wp:positionH>
          <wp:positionV relativeFrom="paragraph">
            <wp:posOffset>7620</wp:posOffset>
          </wp:positionV>
          <wp:extent cx="379730" cy="442595"/>
          <wp:effectExtent l="0" t="0" r="1270" b="0"/>
          <wp:wrapNone/>
          <wp:docPr id="1" name="Imatge 1" desc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79730" cy="442595"/>
                  </a:xfrm>
                  <a:prstGeom prst="rect">
                    <a:avLst/>
                  </a:prstGeom>
                  <a:noFill/>
                </pic:spPr>
              </pic:pic>
            </a:graphicData>
          </a:graphic>
          <wp14:sizeRelH relativeFrom="page">
            <wp14:pctWidth>0</wp14:pctWidth>
          </wp14:sizeRelH>
          <wp14:sizeRelV relativeFrom="page">
            <wp14:pctHeight>0</wp14:pctHeight>
          </wp14:sizeRelV>
        </wp:anchor>
      </w:drawing>
    </w:r>
    <w:r w:rsidR="00884AF4">
      <w:rPr>
        <w:rFonts w:ascii="Arial" w:hAnsi="Arial"/>
        <w:b/>
      </w:rPr>
      <w:t>Generalitat de Catalunya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7655"/>
    <w:multiLevelType w:val="hybridMultilevel"/>
    <w:tmpl w:val="3782EABC"/>
    <w:lvl w:ilvl="0" w:tplc="BCEA05E0">
      <w:start w:val="1"/>
      <w:numFmt w:val="decimal"/>
      <w:lvlText w:val="%1."/>
      <w:lvlJc w:val="left"/>
      <w:pPr>
        <w:ind w:left="720" w:hanging="360"/>
      </w:pPr>
      <w:rPr>
        <w:rFonts w:hint="default"/>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EFB48B7"/>
    <w:multiLevelType w:val="hybridMultilevel"/>
    <w:tmpl w:val="F11076CA"/>
    <w:lvl w:ilvl="0" w:tplc="DE18C7BA">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F9C61AB"/>
    <w:multiLevelType w:val="hybridMultilevel"/>
    <w:tmpl w:val="50FEB2CA"/>
    <w:lvl w:ilvl="0" w:tplc="A0822588">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93C2711"/>
    <w:multiLevelType w:val="hybridMultilevel"/>
    <w:tmpl w:val="5A7236B4"/>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A320C17"/>
    <w:multiLevelType w:val="hybridMultilevel"/>
    <w:tmpl w:val="379A939E"/>
    <w:lvl w:ilvl="0" w:tplc="399A12BC">
      <w:start w:val="1"/>
      <w:numFmt w:val="bullet"/>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E5C3280"/>
    <w:multiLevelType w:val="hybridMultilevel"/>
    <w:tmpl w:val="2AFC578A"/>
    <w:lvl w:ilvl="0" w:tplc="399A12BC">
      <w:start w:val="1"/>
      <w:numFmt w:val="bullet"/>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1ED0D8A"/>
    <w:multiLevelType w:val="hybridMultilevel"/>
    <w:tmpl w:val="BCD4BD74"/>
    <w:lvl w:ilvl="0" w:tplc="B67EA182">
      <w:start w:val="1"/>
      <w:numFmt w:val="bullet"/>
      <w:lvlText w:val="-"/>
      <w:lvlJc w:val="left"/>
      <w:pPr>
        <w:ind w:left="720" w:hanging="360"/>
      </w:pPr>
      <w:rPr>
        <w:rFonts w:ascii="Arial" w:eastAsia="Calibri"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34E607E5"/>
    <w:multiLevelType w:val="hybridMultilevel"/>
    <w:tmpl w:val="FAF8B4BC"/>
    <w:lvl w:ilvl="0" w:tplc="B67EA182">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5EB4948"/>
    <w:multiLevelType w:val="hybridMultilevel"/>
    <w:tmpl w:val="6C6246C6"/>
    <w:lvl w:ilvl="0" w:tplc="DCA669A6">
      <w:numFmt w:val="bullet"/>
      <w:lvlText w:val="-"/>
      <w:lvlJc w:val="left"/>
      <w:pPr>
        <w:ind w:left="720" w:hanging="360"/>
      </w:pPr>
      <w:rPr>
        <w:rFonts w:ascii="Tahoma" w:eastAsia="Times New Roman" w:hAnsi="Tahoma" w:cs="Tahom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CAB2E44"/>
    <w:multiLevelType w:val="hybridMultilevel"/>
    <w:tmpl w:val="3594DAF0"/>
    <w:lvl w:ilvl="0" w:tplc="DE18C7BA">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F881430"/>
    <w:multiLevelType w:val="hybridMultilevel"/>
    <w:tmpl w:val="4A983300"/>
    <w:lvl w:ilvl="0" w:tplc="DE18C7BA">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406D5CE0"/>
    <w:multiLevelType w:val="hybridMultilevel"/>
    <w:tmpl w:val="AEA22AF6"/>
    <w:lvl w:ilvl="0" w:tplc="907C5054">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3B945BC"/>
    <w:multiLevelType w:val="hybridMultilevel"/>
    <w:tmpl w:val="ED100B7A"/>
    <w:lvl w:ilvl="0" w:tplc="DE18C7BA">
      <w:numFmt w:val="bullet"/>
      <w:lvlText w:val="-"/>
      <w:lvlJc w:val="left"/>
      <w:pPr>
        <w:ind w:left="360" w:hanging="360"/>
      </w:pPr>
      <w:rPr>
        <w:rFonts w:ascii="Arial" w:eastAsia="Times New Roman" w:hAnsi="Arial" w:cs="Arial" w:hint="default"/>
        <w:color w:val="auto"/>
      </w:rPr>
    </w:lvl>
    <w:lvl w:ilvl="1" w:tplc="B67EA182">
      <w:start w:val="1"/>
      <w:numFmt w:val="bullet"/>
      <w:lvlText w:val="-"/>
      <w:lvlJc w:val="left"/>
      <w:pPr>
        <w:ind w:left="1080" w:hanging="360"/>
      </w:pPr>
      <w:rPr>
        <w:rFonts w:ascii="Arial" w:eastAsia="Calibri" w:hAnsi="Arial" w:cs="Arial"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43E60A80"/>
    <w:multiLevelType w:val="hybridMultilevel"/>
    <w:tmpl w:val="872AF75A"/>
    <w:lvl w:ilvl="0" w:tplc="DE18C7BA">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4FA53452"/>
    <w:multiLevelType w:val="hybridMultilevel"/>
    <w:tmpl w:val="EF6CC134"/>
    <w:lvl w:ilvl="0" w:tplc="DCA669A6">
      <w:numFmt w:val="bullet"/>
      <w:lvlText w:val="-"/>
      <w:lvlJc w:val="left"/>
      <w:pPr>
        <w:ind w:left="930" w:hanging="360"/>
      </w:pPr>
      <w:rPr>
        <w:rFonts w:ascii="Tahoma" w:eastAsia="Times New Roman" w:hAnsi="Tahoma" w:cs="Tahoma" w:hint="default"/>
      </w:rPr>
    </w:lvl>
    <w:lvl w:ilvl="1" w:tplc="04030003" w:tentative="1">
      <w:start w:val="1"/>
      <w:numFmt w:val="bullet"/>
      <w:lvlText w:val="o"/>
      <w:lvlJc w:val="left"/>
      <w:pPr>
        <w:ind w:left="1650" w:hanging="360"/>
      </w:pPr>
      <w:rPr>
        <w:rFonts w:ascii="Courier New" w:hAnsi="Courier New" w:cs="Courier New" w:hint="default"/>
      </w:rPr>
    </w:lvl>
    <w:lvl w:ilvl="2" w:tplc="04030005" w:tentative="1">
      <w:start w:val="1"/>
      <w:numFmt w:val="bullet"/>
      <w:lvlText w:val=""/>
      <w:lvlJc w:val="left"/>
      <w:pPr>
        <w:ind w:left="2370" w:hanging="360"/>
      </w:pPr>
      <w:rPr>
        <w:rFonts w:ascii="Wingdings" w:hAnsi="Wingdings" w:hint="default"/>
      </w:rPr>
    </w:lvl>
    <w:lvl w:ilvl="3" w:tplc="04030001" w:tentative="1">
      <w:start w:val="1"/>
      <w:numFmt w:val="bullet"/>
      <w:lvlText w:val=""/>
      <w:lvlJc w:val="left"/>
      <w:pPr>
        <w:ind w:left="3090" w:hanging="360"/>
      </w:pPr>
      <w:rPr>
        <w:rFonts w:ascii="Symbol" w:hAnsi="Symbol" w:hint="default"/>
      </w:rPr>
    </w:lvl>
    <w:lvl w:ilvl="4" w:tplc="04030003" w:tentative="1">
      <w:start w:val="1"/>
      <w:numFmt w:val="bullet"/>
      <w:lvlText w:val="o"/>
      <w:lvlJc w:val="left"/>
      <w:pPr>
        <w:ind w:left="3810" w:hanging="360"/>
      </w:pPr>
      <w:rPr>
        <w:rFonts w:ascii="Courier New" w:hAnsi="Courier New" w:cs="Courier New" w:hint="default"/>
      </w:rPr>
    </w:lvl>
    <w:lvl w:ilvl="5" w:tplc="04030005" w:tentative="1">
      <w:start w:val="1"/>
      <w:numFmt w:val="bullet"/>
      <w:lvlText w:val=""/>
      <w:lvlJc w:val="left"/>
      <w:pPr>
        <w:ind w:left="4530" w:hanging="360"/>
      </w:pPr>
      <w:rPr>
        <w:rFonts w:ascii="Wingdings" w:hAnsi="Wingdings" w:hint="default"/>
      </w:rPr>
    </w:lvl>
    <w:lvl w:ilvl="6" w:tplc="04030001" w:tentative="1">
      <w:start w:val="1"/>
      <w:numFmt w:val="bullet"/>
      <w:lvlText w:val=""/>
      <w:lvlJc w:val="left"/>
      <w:pPr>
        <w:ind w:left="5250" w:hanging="360"/>
      </w:pPr>
      <w:rPr>
        <w:rFonts w:ascii="Symbol" w:hAnsi="Symbol" w:hint="default"/>
      </w:rPr>
    </w:lvl>
    <w:lvl w:ilvl="7" w:tplc="04030003" w:tentative="1">
      <w:start w:val="1"/>
      <w:numFmt w:val="bullet"/>
      <w:lvlText w:val="o"/>
      <w:lvlJc w:val="left"/>
      <w:pPr>
        <w:ind w:left="5970" w:hanging="360"/>
      </w:pPr>
      <w:rPr>
        <w:rFonts w:ascii="Courier New" w:hAnsi="Courier New" w:cs="Courier New" w:hint="default"/>
      </w:rPr>
    </w:lvl>
    <w:lvl w:ilvl="8" w:tplc="04030005" w:tentative="1">
      <w:start w:val="1"/>
      <w:numFmt w:val="bullet"/>
      <w:lvlText w:val=""/>
      <w:lvlJc w:val="left"/>
      <w:pPr>
        <w:ind w:left="6690" w:hanging="360"/>
      </w:pPr>
      <w:rPr>
        <w:rFonts w:ascii="Wingdings" w:hAnsi="Wingdings" w:hint="default"/>
      </w:rPr>
    </w:lvl>
  </w:abstractNum>
  <w:abstractNum w:abstractNumId="15" w15:restartNumberingAfterBreak="0">
    <w:nsid w:val="4FC62C8D"/>
    <w:multiLevelType w:val="hybridMultilevel"/>
    <w:tmpl w:val="2D1AB220"/>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63310C18"/>
    <w:multiLevelType w:val="hybridMultilevel"/>
    <w:tmpl w:val="5448C91C"/>
    <w:lvl w:ilvl="0" w:tplc="0C461754">
      <w:numFmt w:val="bullet"/>
      <w:lvlText w:val="-"/>
      <w:lvlJc w:val="left"/>
      <w:pPr>
        <w:tabs>
          <w:tab w:val="num" w:pos="720"/>
        </w:tabs>
        <w:ind w:left="720" w:hanging="360"/>
      </w:pPr>
      <w:rPr>
        <w:rFonts w:ascii="Tahoma" w:eastAsia="Times New Roman" w:hAnsi="Tahoma" w:cs="Tahoma" w:hint="default"/>
      </w:rPr>
    </w:lvl>
    <w:lvl w:ilvl="1" w:tplc="3142154E">
      <w:start w:val="1"/>
      <w:numFmt w:val="bullet"/>
      <w:lvlText w:val="o"/>
      <w:lvlJc w:val="left"/>
      <w:pPr>
        <w:tabs>
          <w:tab w:val="num" w:pos="1440"/>
        </w:tabs>
        <w:ind w:left="1440" w:hanging="360"/>
      </w:pPr>
      <w:rPr>
        <w:rFonts w:ascii="Courier New" w:hAnsi="Courier New" w:cs="Courier New" w:hint="default"/>
      </w:rPr>
    </w:lvl>
    <w:lvl w:ilvl="2" w:tplc="D97E63FC" w:tentative="1">
      <w:start w:val="1"/>
      <w:numFmt w:val="bullet"/>
      <w:lvlText w:val=""/>
      <w:lvlJc w:val="left"/>
      <w:pPr>
        <w:tabs>
          <w:tab w:val="num" w:pos="2160"/>
        </w:tabs>
        <w:ind w:left="2160" w:hanging="360"/>
      </w:pPr>
      <w:rPr>
        <w:rFonts w:ascii="Wingdings" w:hAnsi="Wingdings" w:hint="default"/>
      </w:rPr>
    </w:lvl>
    <w:lvl w:ilvl="3" w:tplc="37F646CC" w:tentative="1">
      <w:start w:val="1"/>
      <w:numFmt w:val="bullet"/>
      <w:lvlText w:val=""/>
      <w:lvlJc w:val="left"/>
      <w:pPr>
        <w:tabs>
          <w:tab w:val="num" w:pos="2880"/>
        </w:tabs>
        <w:ind w:left="2880" w:hanging="360"/>
      </w:pPr>
      <w:rPr>
        <w:rFonts w:ascii="Symbol" w:hAnsi="Symbol" w:hint="default"/>
      </w:rPr>
    </w:lvl>
    <w:lvl w:ilvl="4" w:tplc="931073E6" w:tentative="1">
      <w:start w:val="1"/>
      <w:numFmt w:val="bullet"/>
      <w:lvlText w:val="o"/>
      <w:lvlJc w:val="left"/>
      <w:pPr>
        <w:tabs>
          <w:tab w:val="num" w:pos="3600"/>
        </w:tabs>
        <w:ind w:left="3600" w:hanging="360"/>
      </w:pPr>
      <w:rPr>
        <w:rFonts w:ascii="Courier New" w:hAnsi="Courier New" w:cs="Courier New" w:hint="default"/>
      </w:rPr>
    </w:lvl>
    <w:lvl w:ilvl="5" w:tplc="CA549F1A" w:tentative="1">
      <w:start w:val="1"/>
      <w:numFmt w:val="bullet"/>
      <w:lvlText w:val=""/>
      <w:lvlJc w:val="left"/>
      <w:pPr>
        <w:tabs>
          <w:tab w:val="num" w:pos="4320"/>
        </w:tabs>
        <w:ind w:left="4320" w:hanging="360"/>
      </w:pPr>
      <w:rPr>
        <w:rFonts w:ascii="Wingdings" w:hAnsi="Wingdings" w:hint="default"/>
      </w:rPr>
    </w:lvl>
    <w:lvl w:ilvl="6" w:tplc="30768F9E" w:tentative="1">
      <w:start w:val="1"/>
      <w:numFmt w:val="bullet"/>
      <w:lvlText w:val=""/>
      <w:lvlJc w:val="left"/>
      <w:pPr>
        <w:tabs>
          <w:tab w:val="num" w:pos="5040"/>
        </w:tabs>
        <w:ind w:left="5040" w:hanging="360"/>
      </w:pPr>
      <w:rPr>
        <w:rFonts w:ascii="Symbol" w:hAnsi="Symbol" w:hint="default"/>
      </w:rPr>
    </w:lvl>
    <w:lvl w:ilvl="7" w:tplc="350EE1CC" w:tentative="1">
      <w:start w:val="1"/>
      <w:numFmt w:val="bullet"/>
      <w:lvlText w:val="o"/>
      <w:lvlJc w:val="left"/>
      <w:pPr>
        <w:tabs>
          <w:tab w:val="num" w:pos="5760"/>
        </w:tabs>
        <w:ind w:left="5760" w:hanging="360"/>
      </w:pPr>
      <w:rPr>
        <w:rFonts w:ascii="Courier New" w:hAnsi="Courier New" w:cs="Courier New" w:hint="default"/>
      </w:rPr>
    </w:lvl>
    <w:lvl w:ilvl="8" w:tplc="0FBCDE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22A91"/>
    <w:multiLevelType w:val="hybridMultilevel"/>
    <w:tmpl w:val="0C489AB2"/>
    <w:lvl w:ilvl="0" w:tplc="DE18C7BA">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B962017"/>
    <w:multiLevelType w:val="singleLevel"/>
    <w:tmpl w:val="A0D0BA54"/>
    <w:lvl w:ilvl="0">
      <w:numFmt w:val="bullet"/>
      <w:lvlText w:val="-"/>
      <w:lvlJc w:val="left"/>
      <w:pPr>
        <w:tabs>
          <w:tab w:val="num" w:pos="360"/>
        </w:tabs>
        <w:ind w:left="360" w:hanging="360"/>
      </w:pPr>
      <w:rPr>
        <w:rFonts w:hint="default"/>
      </w:rPr>
    </w:lvl>
  </w:abstractNum>
  <w:abstractNum w:abstractNumId="19" w15:restartNumberingAfterBreak="0">
    <w:nsid w:val="6CDD19C1"/>
    <w:multiLevelType w:val="hybridMultilevel"/>
    <w:tmpl w:val="6082F198"/>
    <w:lvl w:ilvl="0" w:tplc="DE18C7BA">
      <w:numFmt w:val="bullet"/>
      <w:lvlText w:val="-"/>
      <w:lvlJc w:val="left"/>
      <w:pPr>
        <w:ind w:left="360" w:hanging="360"/>
      </w:pPr>
      <w:rPr>
        <w:rFonts w:ascii="Arial" w:eastAsia="Times New Roman" w:hAnsi="Arial" w:cs="Arial" w:hint="default"/>
        <w:color w:val="auto"/>
      </w:rPr>
    </w:lvl>
    <w:lvl w:ilvl="1" w:tplc="B67EA182">
      <w:start w:val="1"/>
      <w:numFmt w:val="bullet"/>
      <w:lvlText w:val="-"/>
      <w:lvlJc w:val="left"/>
      <w:pPr>
        <w:ind w:left="1080" w:hanging="360"/>
      </w:pPr>
      <w:rPr>
        <w:rFonts w:ascii="Arial" w:eastAsia="Calibri" w:hAnsi="Arial" w:cs="Arial"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6F1A0130"/>
    <w:multiLevelType w:val="hybridMultilevel"/>
    <w:tmpl w:val="03E84594"/>
    <w:lvl w:ilvl="0" w:tplc="B67EA182">
      <w:start w:val="1"/>
      <w:numFmt w:val="bullet"/>
      <w:lvlText w:val="-"/>
      <w:lvlJc w:val="left"/>
      <w:pPr>
        <w:ind w:left="764"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4901075"/>
    <w:multiLevelType w:val="hybridMultilevel"/>
    <w:tmpl w:val="369C522C"/>
    <w:lvl w:ilvl="0" w:tplc="DE18C7BA">
      <w:numFmt w:val="bullet"/>
      <w:lvlText w:val="-"/>
      <w:lvlJc w:val="left"/>
      <w:pPr>
        <w:ind w:left="360" w:hanging="360"/>
      </w:pPr>
      <w:rPr>
        <w:rFonts w:ascii="Arial" w:eastAsia="Times New Roman" w:hAnsi="Arial" w:cs="Arial" w:hint="default"/>
        <w:color w:val="auto"/>
      </w:rPr>
    </w:lvl>
    <w:lvl w:ilvl="1" w:tplc="B67EA182">
      <w:start w:val="1"/>
      <w:numFmt w:val="bullet"/>
      <w:lvlText w:val="-"/>
      <w:lvlJc w:val="left"/>
      <w:pPr>
        <w:ind w:left="1080" w:hanging="360"/>
      </w:pPr>
      <w:rPr>
        <w:rFonts w:ascii="Arial" w:eastAsia="Calibri" w:hAnsi="Arial" w:cs="Arial"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1"/>
  </w:num>
  <w:num w:numId="4">
    <w:abstractNumId w:val="8"/>
  </w:num>
  <w:num w:numId="5">
    <w:abstractNumId w:val="14"/>
  </w:num>
  <w:num w:numId="6">
    <w:abstractNumId w:val="5"/>
  </w:num>
  <w:num w:numId="7">
    <w:abstractNumId w:val="3"/>
  </w:num>
  <w:num w:numId="8">
    <w:abstractNumId w:val="15"/>
  </w:num>
  <w:num w:numId="9">
    <w:abstractNumId w:val="13"/>
  </w:num>
  <w:num w:numId="10">
    <w:abstractNumId w:val="0"/>
  </w:num>
  <w:num w:numId="11">
    <w:abstractNumId w:val="4"/>
  </w:num>
  <w:num w:numId="12">
    <w:abstractNumId w:val="20"/>
  </w:num>
  <w:num w:numId="13">
    <w:abstractNumId w:val="2"/>
  </w:num>
  <w:num w:numId="14">
    <w:abstractNumId w:val="1"/>
  </w:num>
  <w:num w:numId="15">
    <w:abstractNumId w:val="9"/>
  </w:num>
  <w:num w:numId="16">
    <w:abstractNumId w:val="17"/>
  </w:num>
  <w:num w:numId="17">
    <w:abstractNumId w:val="21"/>
  </w:num>
  <w:num w:numId="18">
    <w:abstractNumId w:val="12"/>
  </w:num>
  <w:num w:numId="19">
    <w:abstractNumId w:val="19"/>
  </w:num>
  <w:num w:numId="20">
    <w:abstractNumId w:val="10"/>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04"/>
    <w:rsid w:val="00003F41"/>
    <w:rsid w:val="00011F49"/>
    <w:rsid w:val="00015A8D"/>
    <w:rsid w:val="00027A7F"/>
    <w:rsid w:val="00031CA3"/>
    <w:rsid w:val="00035BE1"/>
    <w:rsid w:val="000416BA"/>
    <w:rsid w:val="00055B79"/>
    <w:rsid w:val="000566D1"/>
    <w:rsid w:val="00071E0B"/>
    <w:rsid w:val="000753FB"/>
    <w:rsid w:val="000803AF"/>
    <w:rsid w:val="0009299B"/>
    <w:rsid w:val="00097BE3"/>
    <w:rsid w:val="000A365D"/>
    <w:rsid w:val="000B03E6"/>
    <w:rsid w:val="000B37EC"/>
    <w:rsid w:val="000C064D"/>
    <w:rsid w:val="000C4990"/>
    <w:rsid w:val="000D0061"/>
    <w:rsid w:val="000E2762"/>
    <w:rsid w:val="000E3798"/>
    <w:rsid w:val="000F21DC"/>
    <w:rsid w:val="000F261B"/>
    <w:rsid w:val="000F5B88"/>
    <w:rsid w:val="00113292"/>
    <w:rsid w:val="00115013"/>
    <w:rsid w:val="001200ED"/>
    <w:rsid w:val="00122CB9"/>
    <w:rsid w:val="001318D2"/>
    <w:rsid w:val="00132BB0"/>
    <w:rsid w:val="00140298"/>
    <w:rsid w:val="00140742"/>
    <w:rsid w:val="00153602"/>
    <w:rsid w:val="00166B2B"/>
    <w:rsid w:val="001675BF"/>
    <w:rsid w:val="001678DA"/>
    <w:rsid w:val="0017336B"/>
    <w:rsid w:val="00175B9A"/>
    <w:rsid w:val="00187171"/>
    <w:rsid w:val="00191E98"/>
    <w:rsid w:val="00192BBF"/>
    <w:rsid w:val="00195C62"/>
    <w:rsid w:val="0019630B"/>
    <w:rsid w:val="001A0899"/>
    <w:rsid w:val="001A1D7C"/>
    <w:rsid w:val="001A53F4"/>
    <w:rsid w:val="001B6EED"/>
    <w:rsid w:val="001C1522"/>
    <w:rsid w:val="001C4A00"/>
    <w:rsid w:val="001C4BD4"/>
    <w:rsid w:val="001D6DD5"/>
    <w:rsid w:val="001D7B0B"/>
    <w:rsid w:val="001E54EC"/>
    <w:rsid w:val="002020B6"/>
    <w:rsid w:val="002024C4"/>
    <w:rsid w:val="00205C8A"/>
    <w:rsid w:val="00217940"/>
    <w:rsid w:val="00221CBA"/>
    <w:rsid w:val="00227D9F"/>
    <w:rsid w:val="0023084F"/>
    <w:rsid w:val="00231B6C"/>
    <w:rsid w:val="00231FA9"/>
    <w:rsid w:val="002323A8"/>
    <w:rsid w:val="00235B57"/>
    <w:rsid w:val="00237B61"/>
    <w:rsid w:val="00240FD1"/>
    <w:rsid w:val="002444FA"/>
    <w:rsid w:val="002476EE"/>
    <w:rsid w:val="0025332A"/>
    <w:rsid w:val="0025750F"/>
    <w:rsid w:val="0029018F"/>
    <w:rsid w:val="002A4383"/>
    <w:rsid w:val="002A7404"/>
    <w:rsid w:val="002B5531"/>
    <w:rsid w:val="002B7EA5"/>
    <w:rsid w:val="002C6B9D"/>
    <w:rsid w:val="002D592A"/>
    <w:rsid w:val="002D7424"/>
    <w:rsid w:val="002E195D"/>
    <w:rsid w:val="002F094E"/>
    <w:rsid w:val="002F55D1"/>
    <w:rsid w:val="003004FB"/>
    <w:rsid w:val="00303F96"/>
    <w:rsid w:val="0031240B"/>
    <w:rsid w:val="00320128"/>
    <w:rsid w:val="0032044E"/>
    <w:rsid w:val="0032517A"/>
    <w:rsid w:val="00332DE7"/>
    <w:rsid w:val="00334669"/>
    <w:rsid w:val="0034003C"/>
    <w:rsid w:val="003407D4"/>
    <w:rsid w:val="00343426"/>
    <w:rsid w:val="0034731C"/>
    <w:rsid w:val="003534B6"/>
    <w:rsid w:val="00360A26"/>
    <w:rsid w:val="00360DD0"/>
    <w:rsid w:val="003765EF"/>
    <w:rsid w:val="00380D8E"/>
    <w:rsid w:val="003811C9"/>
    <w:rsid w:val="00383D2A"/>
    <w:rsid w:val="003A30A1"/>
    <w:rsid w:val="003A6A62"/>
    <w:rsid w:val="003B05AC"/>
    <w:rsid w:val="003B1C48"/>
    <w:rsid w:val="003B6AA0"/>
    <w:rsid w:val="003C6AEF"/>
    <w:rsid w:val="003D08D1"/>
    <w:rsid w:val="003D2A77"/>
    <w:rsid w:val="003E02F8"/>
    <w:rsid w:val="003E057C"/>
    <w:rsid w:val="003F410A"/>
    <w:rsid w:val="00414D5D"/>
    <w:rsid w:val="00417C81"/>
    <w:rsid w:val="0042159C"/>
    <w:rsid w:val="0042329C"/>
    <w:rsid w:val="0042351D"/>
    <w:rsid w:val="00423617"/>
    <w:rsid w:val="004247AD"/>
    <w:rsid w:val="004408C5"/>
    <w:rsid w:val="00442D5D"/>
    <w:rsid w:val="0044320E"/>
    <w:rsid w:val="0044535C"/>
    <w:rsid w:val="004456F9"/>
    <w:rsid w:val="00453EA1"/>
    <w:rsid w:val="00454CE7"/>
    <w:rsid w:val="0046011A"/>
    <w:rsid w:val="00467BCB"/>
    <w:rsid w:val="004728BD"/>
    <w:rsid w:val="0049341B"/>
    <w:rsid w:val="004A7339"/>
    <w:rsid w:val="004C07BB"/>
    <w:rsid w:val="004C59ED"/>
    <w:rsid w:val="004D710E"/>
    <w:rsid w:val="004E4F8A"/>
    <w:rsid w:val="004F4241"/>
    <w:rsid w:val="004F434B"/>
    <w:rsid w:val="004F74F1"/>
    <w:rsid w:val="005001AD"/>
    <w:rsid w:val="0050462B"/>
    <w:rsid w:val="00511C2E"/>
    <w:rsid w:val="00514788"/>
    <w:rsid w:val="005414E8"/>
    <w:rsid w:val="00546749"/>
    <w:rsid w:val="00552A1E"/>
    <w:rsid w:val="00564476"/>
    <w:rsid w:val="00566F58"/>
    <w:rsid w:val="00572B05"/>
    <w:rsid w:val="0057360F"/>
    <w:rsid w:val="00575525"/>
    <w:rsid w:val="005757D2"/>
    <w:rsid w:val="00584B12"/>
    <w:rsid w:val="00587582"/>
    <w:rsid w:val="005877E0"/>
    <w:rsid w:val="00591225"/>
    <w:rsid w:val="005A0358"/>
    <w:rsid w:val="005A2B97"/>
    <w:rsid w:val="005A3C2E"/>
    <w:rsid w:val="005A487A"/>
    <w:rsid w:val="005B086B"/>
    <w:rsid w:val="005B3013"/>
    <w:rsid w:val="005B7786"/>
    <w:rsid w:val="005C3152"/>
    <w:rsid w:val="005C7698"/>
    <w:rsid w:val="005D0F35"/>
    <w:rsid w:val="005D1705"/>
    <w:rsid w:val="005D3BB0"/>
    <w:rsid w:val="005D78CB"/>
    <w:rsid w:val="005E189A"/>
    <w:rsid w:val="006009A3"/>
    <w:rsid w:val="00610E66"/>
    <w:rsid w:val="006159BF"/>
    <w:rsid w:val="006354C9"/>
    <w:rsid w:val="006518C7"/>
    <w:rsid w:val="00655319"/>
    <w:rsid w:val="0065760E"/>
    <w:rsid w:val="006679F6"/>
    <w:rsid w:val="00670B46"/>
    <w:rsid w:val="00677D9E"/>
    <w:rsid w:val="00685B48"/>
    <w:rsid w:val="00691870"/>
    <w:rsid w:val="006C2B0A"/>
    <w:rsid w:val="006C797E"/>
    <w:rsid w:val="006D1D09"/>
    <w:rsid w:val="006D61F4"/>
    <w:rsid w:val="006E63C8"/>
    <w:rsid w:val="006F7760"/>
    <w:rsid w:val="00703A07"/>
    <w:rsid w:val="00705A13"/>
    <w:rsid w:val="00707556"/>
    <w:rsid w:val="007215FA"/>
    <w:rsid w:val="007322EE"/>
    <w:rsid w:val="007353D0"/>
    <w:rsid w:val="00735A3B"/>
    <w:rsid w:val="00740D0E"/>
    <w:rsid w:val="007414F0"/>
    <w:rsid w:val="00764C83"/>
    <w:rsid w:val="007650C8"/>
    <w:rsid w:val="007671ED"/>
    <w:rsid w:val="007748CB"/>
    <w:rsid w:val="00784232"/>
    <w:rsid w:val="0078628B"/>
    <w:rsid w:val="00787151"/>
    <w:rsid w:val="007939B5"/>
    <w:rsid w:val="00797D4C"/>
    <w:rsid w:val="007A3C15"/>
    <w:rsid w:val="007A5CF6"/>
    <w:rsid w:val="007C395E"/>
    <w:rsid w:val="007D01B1"/>
    <w:rsid w:val="007E0314"/>
    <w:rsid w:val="007E2DB0"/>
    <w:rsid w:val="007E6A7F"/>
    <w:rsid w:val="007E7AFD"/>
    <w:rsid w:val="007E7E5E"/>
    <w:rsid w:val="0080113A"/>
    <w:rsid w:val="008132E0"/>
    <w:rsid w:val="00815762"/>
    <w:rsid w:val="00823203"/>
    <w:rsid w:val="00836479"/>
    <w:rsid w:val="00850687"/>
    <w:rsid w:val="00854542"/>
    <w:rsid w:val="00862DB5"/>
    <w:rsid w:val="00866607"/>
    <w:rsid w:val="00874627"/>
    <w:rsid w:val="008767DF"/>
    <w:rsid w:val="00880113"/>
    <w:rsid w:val="00884AF4"/>
    <w:rsid w:val="00885D9C"/>
    <w:rsid w:val="008900FC"/>
    <w:rsid w:val="008A0EC8"/>
    <w:rsid w:val="008A4663"/>
    <w:rsid w:val="008A5441"/>
    <w:rsid w:val="008B26CC"/>
    <w:rsid w:val="008B60C6"/>
    <w:rsid w:val="008B6AB7"/>
    <w:rsid w:val="008C626A"/>
    <w:rsid w:val="008D4FE7"/>
    <w:rsid w:val="008D5526"/>
    <w:rsid w:val="008E643F"/>
    <w:rsid w:val="008F1248"/>
    <w:rsid w:val="008F1B01"/>
    <w:rsid w:val="00901897"/>
    <w:rsid w:val="009020E1"/>
    <w:rsid w:val="009235C5"/>
    <w:rsid w:val="00931FA0"/>
    <w:rsid w:val="00933902"/>
    <w:rsid w:val="00935E4D"/>
    <w:rsid w:val="009417BF"/>
    <w:rsid w:val="00941CDE"/>
    <w:rsid w:val="00952AC4"/>
    <w:rsid w:val="00955B2F"/>
    <w:rsid w:val="00963316"/>
    <w:rsid w:val="00971A54"/>
    <w:rsid w:val="00972708"/>
    <w:rsid w:val="009729D9"/>
    <w:rsid w:val="0098086D"/>
    <w:rsid w:val="009974EE"/>
    <w:rsid w:val="009A13A8"/>
    <w:rsid w:val="009A5AC5"/>
    <w:rsid w:val="009C7D19"/>
    <w:rsid w:val="009D1B6A"/>
    <w:rsid w:val="009D5419"/>
    <w:rsid w:val="009E1B5D"/>
    <w:rsid w:val="009E7C3A"/>
    <w:rsid w:val="009F3D60"/>
    <w:rsid w:val="009F3DC6"/>
    <w:rsid w:val="009F757D"/>
    <w:rsid w:val="009F7C9E"/>
    <w:rsid w:val="00A013D7"/>
    <w:rsid w:val="00A14804"/>
    <w:rsid w:val="00A163D2"/>
    <w:rsid w:val="00A22F51"/>
    <w:rsid w:val="00A23488"/>
    <w:rsid w:val="00A25C99"/>
    <w:rsid w:val="00A26C14"/>
    <w:rsid w:val="00A27BBA"/>
    <w:rsid w:val="00A311AB"/>
    <w:rsid w:val="00A352F5"/>
    <w:rsid w:val="00A36276"/>
    <w:rsid w:val="00A40734"/>
    <w:rsid w:val="00A41870"/>
    <w:rsid w:val="00A561C8"/>
    <w:rsid w:val="00A56D19"/>
    <w:rsid w:val="00A60F35"/>
    <w:rsid w:val="00A6260A"/>
    <w:rsid w:val="00A62A60"/>
    <w:rsid w:val="00A715C5"/>
    <w:rsid w:val="00A717E6"/>
    <w:rsid w:val="00A83577"/>
    <w:rsid w:val="00A93005"/>
    <w:rsid w:val="00A94223"/>
    <w:rsid w:val="00AD69CF"/>
    <w:rsid w:val="00AF1F5C"/>
    <w:rsid w:val="00AF24C0"/>
    <w:rsid w:val="00AF2906"/>
    <w:rsid w:val="00AF4F98"/>
    <w:rsid w:val="00AF591F"/>
    <w:rsid w:val="00AF6E61"/>
    <w:rsid w:val="00AF7FF1"/>
    <w:rsid w:val="00B04B1C"/>
    <w:rsid w:val="00B07D65"/>
    <w:rsid w:val="00B07DE0"/>
    <w:rsid w:val="00B16544"/>
    <w:rsid w:val="00B236BE"/>
    <w:rsid w:val="00B263FB"/>
    <w:rsid w:val="00B27C70"/>
    <w:rsid w:val="00B43A38"/>
    <w:rsid w:val="00B552A4"/>
    <w:rsid w:val="00B56A37"/>
    <w:rsid w:val="00B57DF8"/>
    <w:rsid w:val="00B65E7E"/>
    <w:rsid w:val="00B6611A"/>
    <w:rsid w:val="00B702E5"/>
    <w:rsid w:val="00B73BA6"/>
    <w:rsid w:val="00B8488B"/>
    <w:rsid w:val="00BA1315"/>
    <w:rsid w:val="00BB0290"/>
    <w:rsid w:val="00BB6F58"/>
    <w:rsid w:val="00BC2A40"/>
    <w:rsid w:val="00BC304C"/>
    <w:rsid w:val="00BC55F2"/>
    <w:rsid w:val="00BC679F"/>
    <w:rsid w:val="00BC6CA1"/>
    <w:rsid w:val="00BE68AA"/>
    <w:rsid w:val="00BF1BA7"/>
    <w:rsid w:val="00BF29DF"/>
    <w:rsid w:val="00C00792"/>
    <w:rsid w:val="00C05494"/>
    <w:rsid w:val="00C14AEB"/>
    <w:rsid w:val="00C35A75"/>
    <w:rsid w:val="00C6197E"/>
    <w:rsid w:val="00C61B0F"/>
    <w:rsid w:val="00C6375D"/>
    <w:rsid w:val="00C6796C"/>
    <w:rsid w:val="00C74FA1"/>
    <w:rsid w:val="00C943A1"/>
    <w:rsid w:val="00C96B89"/>
    <w:rsid w:val="00C96F2B"/>
    <w:rsid w:val="00CA0AC2"/>
    <w:rsid w:val="00CA15D9"/>
    <w:rsid w:val="00CA3D75"/>
    <w:rsid w:val="00CC2C0D"/>
    <w:rsid w:val="00CD619D"/>
    <w:rsid w:val="00CE05D1"/>
    <w:rsid w:val="00CE2B95"/>
    <w:rsid w:val="00CE7C28"/>
    <w:rsid w:val="00CF1DCE"/>
    <w:rsid w:val="00D00F00"/>
    <w:rsid w:val="00D05808"/>
    <w:rsid w:val="00D067AE"/>
    <w:rsid w:val="00D12C8B"/>
    <w:rsid w:val="00D207FB"/>
    <w:rsid w:val="00D23A5C"/>
    <w:rsid w:val="00D35DF2"/>
    <w:rsid w:val="00D405B3"/>
    <w:rsid w:val="00D42C42"/>
    <w:rsid w:val="00D42DC7"/>
    <w:rsid w:val="00D44443"/>
    <w:rsid w:val="00D604A8"/>
    <w:rsid w:val="00D613AA"/>
    <w:rsid w:val="00D7294D"/>
    <w:rsid w:val="00D81602"/>
    <w:rsid w:val="00D87124"/>
    <w:rsid w:val="00D912FC"/>
    <w:rsid w:val="00DA463F"/>
    <w:rsid w:val="00DC3CD2"/>
    <w:rsid w:val="00DC51A0"/>
    <w:rsid w:val="00DC5B0F"/>
    <w:rsid w:val="00DC66E5"/>
    <w:rsid w:val="00DD43C6"/>
    <w:rsid w:val="00DD530D"/>
    <w:rsid w:val="00DE3189"/>
    <w:rsid w:val="00DF2B54"/>
    <w:rsid w:val="00E00806"/>
    <w:rsid w:val="00E03F1E"/>
    <w:rsid w:val="00E11EEE"/>
    <w:rsid w:val="00E14412"/>
    <w:rsid w:val="00E20564"/>
    <w:rsid w:val="00E265DB"/>
    <w:rsid w:val="00E2661D"/>
    <w:rsid w:val="00E27540"/>
    <w:rsid w:val="00E312BD"/>
    <w:rsid w:val="00E350EA"/>
    <w:rsid w:val="00E413EB"/>
    <w:rsid w:val="00E5686B"/>
    <w:rsid w:val="00E607DC"/>
    <w:rsid w:val="00E60C74"/>
    <w:rsid w:val="00E71C01"/>
    <w:rsid w:val="00E813E6"/>
    <w:rsid w:val="00E921FE"/>
    <w:rsid w:val="00E97E9B"/>
    <w:rsid w:val="00EA0392"/>
    <w:rsid w:val="00EA1F16"/>
    <w:rsid w:val="00EA22FE"/>
    <w:rsid w:val="00EA4AC1"/>
    <w:rsid w:val="00EB00DB"/>
    <w:rsid w:val="00EB1F90"/>
    <w:rsid w:val="00EC7468"/>
    <w:rsid w:val="00EC747E"/>
    <w:rsid w:val="00ED1677"/>
    <w:rsid w:val="00ED3DBB"/>
    <w:rsid w:val="00ED6AD9"/>
    <w:rsid w:val="00EE18AB"/>
    <w:rsid w:val="00EE3FAA"/>
    <w:rsid w:val="00EE4134"/>
    <w:rsid w:val="00EE6338"/>
    <w:rsid w:val="00EF2164"/>
    <w:rsid w:val="00EF3A76"/>
    <w:rsid w:val="00F10420"/>
    <w:rsid w:val="00F11438"/>
    <w:rsid w:val="00F17089"/>
    <w:rsid w:val="00F228C3"/>
    <w:rsid w:val="00F3085D"/>
    <w:rsid w:val="00F321F0"/>
    <w:rsid w:val="00F42872"/>
    <w:rsid w:val="00F451A9"/>
    <w:rsid w:val="00F53DE9"/>
    <w:rsid w:val="00F548E2"/>
    <w:rsid w:val="00F549C8"/>
    <w:rsid w:val="00F54FAB"/>
    <w:rsid w:val="00F55DAF"/>
    <w:rsid w:val="00F61BF9"/>
    <w:rsid w:val="00F727C0"/>
    <w:rsid w:val="00F72ACC"/>
    <w:rsid w:val="00F73EC2"/>
    <w:rsid w:val="00F746A6"/>
    <w:rsid w:val="00F81D5B"/>
    <w:rsid w:val="00F90E34"/>
    <w:rsid w:val="00FA5A26"/>
    <w:rsid w:val="00FA7F17"/>
    <w:rsid w:val="00FB01B2"/>
    <w:rsid w:val="00FB286C"/>
    <w:rsid w:val="00FB3B16"/>
    <w:rsid w:val="00FC0EA0"/>
    <w:rsid w:val="00FC2BD8"/>
    <w:rsid w:val="00FC5439"/>
    <w:rsid w:val="00FC66C9"/>
    <w:rsid w:val="00FD4A8A"/>
    <w:rsid w:val="00FE5D59"/>
    <w:rsid w:val="00FE6810"/>
    <w:rsid w:val="00FF11DA"/>
    <w:rsid w:val="00FF216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78B333D"/>
  <w15:chartTrackingRefBased/>
  <w15:docId w15:val="{B4713F52-82E6-4A9B-AAE7-423140CC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Textdeglobus">
    <w:name w:val="Balloon Text"/>
    <w:basedOn w:val="Normal"/>
    <w:semiHidden/>
    <w:rPr>
      <w:rFonts w:ascii="Tahoma" w:hAnsi="Tahoma" w:cs="Tahoma"/>
      <w:sz w:val="16"/>
      <w:szCs w:val="16"/>
    </w:rPr>
  </w:style>
  <w:style w:type="paragraph" w:styleId="Textindependent">
    <w:name w:val="Body Text"/>
    <w:basedOn w:val="Normal"/>
    <w:pPr>
      <w:jc w:val="both"/>
    </w:pPr>
    <w:rPr>
      <w:rFonts w:ascii="Arial" w:hAnsi="Arial"/>
    </w:rPr>
  </w:style>
  <w:style w:type="paragraph" w:styleId="Sagniadetextindependent">
    <w:name w:val="Body Text Indent"/>
    <w:basedOn w:val="Normal"/>
    <w:pPr>
      <w:ind w:left="360"/>
      <w:jc w:val="both"/>
    </w:pPr>
    <w:rPr>
      <w:rFonts w:ascii="Arial" w:hAnsi="Arial"/>
      <w:sz w:val="22"/>
    </w:rPr>
  </w:style>
  <w:style w:type="paragraph" w:styleId="Textindependent3">
    <w:name w:val="Body Text 3"/>
    <w:basedOn w:val="Normal"/>
    <w:pPr>
      <w:jc w:val="both"/>
    </w:pPr>
    <w:rPr>
      <w:rFonts w:ascii="Arial" w:hAnsi="Arial"/>
      <w:noProof/>
      <w:snapToGrid w:val="0"/>
    </w:rPr>
  </w:style>
  <w:style w:type="paragraph" w:styleId="NormalWeb">
    <w:name w:val="Normal (Web)"/>
    <w:basedOn w:val="Normal"/>
    <w:rsid w:val="002A7404"/>
    <w:pPr>
      <w:spacing w:before="100" w:beforeAutospacing="1" w:after="100" w:afterAutospacing="1"/>
    </w:pPr>
  </w:style>
  <w:style w:type="paragraph" w:styleId="Pargrafdellista">
    <w:name w:val="List Paragraph"/>
    <w:basedOn w:val="Normal"/>
    <w:uiPriority w:val="34"/>
    <w:qFormat/>
    <w:rsid w:val="00231FA9"/>
    <w:pPr>
      <w:ind w:left="708"/>
    </w:pPr>
  </w:style>
  <w:style w:type="character" w:styleId="Refernciadecomentari">
    <w:name w:val="annotation reference"/>
    <w:basedOn w:val="Tipusdelletraperdefectedelpargraf"/>
    <w:rsid w:val="006159BF"/>
    <w:rPr>
      <w:sz w:val="16"/>
      <w:szCs w:val="16"/>
    </w:rPr>
  </w:style>
  <w:style w:type="paragraph" w:styleId="Textdecomentari">
    <w:name w:val="annotation text"/>
    <w:basedOn w:val="Normal"/>
    <w:link w:val="TextdecomentariCar"/>
    <w:rsid w:val="006159BF"/>
    <w:rPr>
      <w:sz w:val="20"/>
      <w:szCs w:val="20"/>
    </w:rPr>
  </w:style>
  <w:style w:type="character" w:customStyle="1" w:styleId="TextdecomentariCar">
    <w:name w:val="Text de comentari Car"/>
    <w:basedOn w:val="Tipusdelletraperdefectedelpargraf"/>
    <w:link w:val="Textdecomentari"/>
    <w:rsid w:val="006159BF"/>
  </w:style>
  <w:style w:type="paragraph" w:styleId="Temadelcomentari">
    <w:name w:val="annotation subject"/>
    <w:basedOn w:val="Textdecomentari"/>
    <w:next w:val="Textdecomentari"/>
    <w:link w:val="TemadelcomentariCar"/>
    <w:rsid w:val="006159BF"/>
    <w:rPr>
      <w:b/>
      <w:bCs/>
    </w:rPr>
  </w:style>
  <w:style w:type="character" w:customStyle="1" w:styleId="TemadelcomentariCar">
    <w:name w:val="Tema del comentari Car"/>
    <w:basedOn w:val="TextdecomentariCar"/>
    <w:link w:val="Temadelcomentari"/>
    <w:rsid w:val="006159BF"/>
    <w:rPr>
      <w:b/>
      <w:bCs/>
    </w:rPr>
  </w:style>
  <w:style w:type="character" w:styleId="mfasi">
    <w:name w:val="Emphasis"/>
    <w:basedOn w:val="Tipusdelletraperdefectedelpargraf"/>
    <w:uiPriority w:val="20"/>
    <w:qFormat/>
    <w:rsid w:val="00195C62"/>
    <w:rPr>
      <w:i/>
      <w:iCs/>
    </w:rPr>
  </w:style>
  <w:style w:type="character" w:styleId="Enlla">
    <w:name w:val="Hyperlink"/>
    <w:basedOn w:val="Tipusdelletraperdefectedelpargraf"/>
    <w:rsid w:val="00E607DC"/>
    <w:rPr>
      <w:color w:val="0563C1" w:themeColor="hyperlink"/>
      <w:u w:val="single"/>
    </w:rPr>
  </w:style>
  <w:style w:type="character" w:styleId="Enllavisitat">
    <w:name w:val="FollowedHyperlink"/>
    <w:basedOn w:val="Tipusdelletraperdefectedelpargraf"/>
    <w:rsid w:val="004C07BB"/>
    <w:rPr>
      <w:color w:val="954F72" w:themeColor="followedHyperlink"/>
      <w:u w:val="single"/>
    </w:rPr>
  </w:style>
  <w:style w:type="paragraph" w:customStyle="1" w:styleId="Default">
    <w:name w:val="Default"/>
    <w:rsid w:val="00417C81"/>
    <w:pPr>
      <w:autoSpaceDE w:val="0"/>
      <w:autoSpaceDN w:val="0"/>
      <w:adjustRightInd w:val="0"/>
    </w:pPr>
    <w:rPr>
      <w:rFonts w:ascii="Arial" w:eastAsia="Times"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5216">
      <w:bodyDiv w:val="1"/>
      <w:marLeft w:val="0"/>
      <w:marRight w:val="0"/>
      <w:marTop w:val="0"/>
      <w:marBottom w:val="0"/>
      <w:divBdr>
        <w:top w:val="none" w:sz="0" w:space="0" w:color="auto"/>
        <w:left w:val="none" w:sz="0" w:space="0" w:color="auto"/>
        <w:bottom w:val="none" w:sz="0" w:space="0" w:color="auto"/>
        <w:right w:val="none" w:sz="0" w:space="0" w:color="auto"/>
      </w:divBdr>
    </w:div>
    <w:div w:id="330256881">
      <w:bodyDiv w:val="1"/>
      <w:marLeft w:val="0"/>
      <w:marRight w:val="0"/>
      <w:marTop w:val="0"/>
      <w:marBottom w:val="0"/>
      <w:divBdr>
        <w:top w:val="none" w:sz="0" w:space="0" w:color="auto"/>
        <w:left w:val="none" w:sz="0" w:space="0" w:color="auto"/>
        <w:bottom w:val="none" w:sz="0" w:space="0" w:color="auto"/>
        <w:right w:val="none" w:sz="0" w:space="0" w:color="auto"/>
      </w:divBdr>
    </w:div>
    <w:div w:id="14517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juridic.gencat.cat/ca/document-del-pjur/?documentId=114038" TargetMode="External"/><Relationship Id="rId18" Type="http://schemas.openxmlformats.org/officeDocument/2006/relationships/hyperlink" Target="https://www.boe.es/diario_boe/txt.php?id=BOE-A-2013-429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juridic.gencat.cat/ca/document-del-pjur/?documentId=692396&amp;traceability=01&amp;language=ca" TargetMode="External"/><Relationship Id="rId7" Type="http://schemas.openxmlformats.org/officeDocument/2006/relationships/settings" Target="settings.xml"/><Relationship Id="rId12" Type="http://schemas.openxmlformats.org/officeDocument/2006/relationships/hyperlink" Target="https://mediambient.gencat.cat/web/.content/home/ambits_dactuacio/empresa_i_produccio_sostenible/ecoproductes_i_ecoserveis/etiqueta_ecologica_i_declaracions_ambientals/distintiu_garantia_qualitat_ambiental/infografia-Distintiu-de-Qualitat-Ambietal.pdf" TargetMode="External"/><Relationship Id="rId17" Type="http://schemas.openxmlformats.org/officeDocument/2006/relationships/hyperlink" Target="https://eur-lex.europa.eu/legal-content/ES/ALL/?uri=CELEX%3A32010R006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diambient.gencat.cat/web/.content/home/ambits_dactuacio/empresa_i_produccio_sostenible/ecoproductes_i_ecoserveis/etiqueta_ecologica_i_declaracions_ambientals/etiqueta_ecologica_de_la_ue/Ecolabel.pdf" TargetMode="External"/><Relationship Id="rId20" Type="http://schemas.openxmlformats.org/officeDocument/2006/relationships/hyperlink" Target="https://portaljuridic.gencat.cat/ca/document-del-pjur/?documentId=1200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mbient.gencat.cat/ca/05_ambits_dactuacio/empresa_i_produccio_sostenible/ecoproductes_i_ecoserveis/etiquetatge_ecologic_i_declaracions_ambientals_de_producte/distintiu_de_garantia_de_qualitat_ambienta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iambient.gencat.cat/ca/05_ambits_dactuacio/empresa_i_produccio_sostenible/ecoproductes_i_ecoserveis/etiquetatge_ecologic_i_declaracions_ambientals_de_producte/etiqueta_ecologica_de_la_ue/" TargetMode="External"/><Relationship Id="rId23" Type="http://schemas.openxmlformats.org/officeDocument/2006/relationships/hyperlink" Target="https://ec.europa.eu/environment/ecolabel/the-ecolabel-scheme.html" TargetMode="External"/><Relationship Id="rId10" Type="http://schemas.openxmlformats.org/officeDocument/2006/relationships/endnotes" Target="endnotes.xml"/><Relationship Id="rId19" Type="http://schemas.openxmlformats.org/officeDocument/2006/relationships/hyperlink" Target="https://portaljuridic.gencat.cat/ca/document-del-pjur/?documentId=75472&amp;validity=1212358&amp;traceability=02&amp;language=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juridic.gencat.cat/ca/document-del-pjur/?documentId=178820" TargetMode="External"/><Relationship Id="rId22" Type="http://schemas.openxmlformats.org/officeDocument/2006/relationships/hyperlink" Target="https://portaljuridic.gencat.cat/ca/document-del-pjur/?documentId=463365&amp;validity=1886128&amp;traceability=02&amp;languag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16F9E1C2CEC458370B9A4D94609AF" ma:contentTypeVersion="2" ma:contentTypeDescription="Crea un document nou" ma:contentTypeScope="" ma:versionID="77724b7f024f3f3f34fdf450c7601ab5">
  <xsd:schema xmlns:xsd="http://www.w3.org/2001/XMLSchema" xmlns:xs="http://www.w3.org/2001/XMLSchema" xmlns:p="http://schemas.microsoft.com/office/2006/metadata/properties" xmlns:ns1="http://schemas.microsoft.com/sharepoint/v3" xmlns:ns2="9cba1316-911c-46e6-a34f-a559cc58a078" targetNamespace="http://schemas.microsoft.com/office/2006/metadata/properties" ma:root="true" ma:fieldsID="b47c87e4c0638977146bf64c42f71ef0" ns1:_="" ns2:_="">
    <xsd:import namespace="http://schemas.microsoft.com/sharepoint/v3"/>
    <xsd:import namespace="9cba1316-911c-46e6-a34f-a559cc58a07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hidden="true"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ba1316-911c-46e6-a34f-a559cc58a078"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BE73-22D7-4C75-8669-73DB76DF55EA}">
  <ds:schemaRefs>
    <ds:schemaRef ds:uri="http://schemas.microsoft.com/sharepoint/v3/contenttype/forms"/>
  </ds:schemaRefs>
</ds:datastoreItem>
</file>

<file path=customXml/itemProps2.xml><?xml version="1.0" encoding="utf-8"?>
<ds:datastoreItem xmlns:ds="http://schemas.openxmlformats.org/officeDocument/2006/customXml" ds:itemID="{3DEF614B-9218-4955-ADE0-159DE3409C64}">
  <ds:schemaRefs>
    <ds:schemaRef ds:uri="http://schemas.microsoft.com/sharepoint/v3"/>
    <ds:schemaRef ds:uri="http://purl.org/dc/terms/"/>
    <ds:schemaRef ds:uri="9cba1316-911c-46e6-a34f-a559cc58a07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2AF0D4C-D564-4B18-AB5E-746A1FDCC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ba1316-911c-46e6-a34f-a559cc58a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46AD1-CA2F-4CBC-B972-C22E17D4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2907</Words>
  <Characters>18209</Characters>
  <Application>Microsoft Office Word</Application>
  <DocSecurity>0</DocSecurity>
  <Lines>151</Lines>
  <Paragraphs>42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Fitxa SIGOV (2017)</vt:lpstr>
      <vt:lpstr>Sessió (data)</vt:lpstr>
    </vt:vector>
  </TitlesOfParts>
  <Company>Departament de la Presidència</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Fitxa SIGOV (2017)</dc:title>
  <dc:subject/>
  <dc:creator>Administrador</dc:creator>
  <cp:keywords/>
  <cp:lastModifiedBy>Ferrer-Vidal Cortella, Virginia</cp:lastModifiedBy>
  <cp:revision>6</cp:revision>
  <cp:lastPrinted>2011-08-26T08:45:00Z</cp:lastPrinted>
  <dcterms:created xsi:type="dcterms:W3CDTF">2022-03-14T09:52:00Z</dcterms:created>
  <dcterms:modified xsi:type="dcterms:W3CDTF">2022-03-14T10:38:00Z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0x01010026016F9E1C2CEC458370B9A4D94609AF</vt:lpwstr>
  </property>
</Properties>
</file>