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2943" w14:textId="66839517" w:rsidR="004A0C74" w:rsidRPr="000C653C" w:rsidRDefault="004A0C74" w:rsidP="000C653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166CD35F" w14:textId="78E8D31C" w:rsidR="004A0C74" w:rsidRPr="000C653C" w:rsidRDefault="003645B7" w:rsidP="00900AA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APORTACIONS DE L’ASSOCIACIÓ CATALANA DE MUNICIPIS </w:t>
      </w:r>
      <w:r w:rsidR="000C653C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I COMARQUES </w:t>
      </w:r>
      <w:r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A</w:t>
      </w:r>
      <w:r w:rsidR="000C653C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 </w:t>
      </w:r>
      <w:r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L</w:t>
      </w:r>
      <w:r w:rsidR="000C653C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A CONSULTA PÚBLICA PRÈVIA </w:t>
      </w:r>
      <w:r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 </w:t>
      </w:r>
      <w:r w:rsidR="000C653C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DEL</w:t>
      </w:r>
      <w:r w:rsidR="00C32779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 </w:t>
      </w:r>
      <w:r w:rsidR="004A0C74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REGLAMENT DE DESPLEGAMENT DE LA LLEI 3/2020, </w:t>
      </w:r>
      <w:r w:rsidR="000C653C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DE</w:t>
      </w:r>
      <w:bookmarkStart w:id="0" w:name="_Hlk63268548"/>
      <w:r w:rsidR="000C653C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 </w:t>
      </w:r>
      <w:r w:rsidR="004A0C74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 xml:space="preserve">11 </w:t>
      </w:r>
      <w:r w:rsidR="000C653C" w:rsidRPr="000C653C">
        <w:rPr>
          <w:rFonts w:ascii="Calibri" w:eastAsia="Times New Roman" w:hAnsi="Calibri" w:cs="Calibri"/>
          <w:b/>
          <w:bCs/>
          <w:shd w:val="clear" w:color="auto" w:fill="FFFFFF"/>
          <w:lang w:eastAsia="ca-ES"/>
        </w:rPr>
        <w:t>DE MARÇ, DE PREVENCIÓ DE LES PÈRDUES I EL MALBARATAMENT ALIMENTARIS</w:t>
      </w:r>
      <w:bookmarkEnd w:id="0"/>
    </w:p>
    <w:p w14:paraId="67F5A9DE" w14:textId="77777777" w:rsidR="004A0C74" w:rsidRPr="000C653C" w:rsidRDefault="004A0C74" w:rsidP="000C653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00EC1EA" w14:textId="6E535BEE" w:rsidR="00B26F6B" w:rsidRPr="00900AA2" w:rsidRDefault="005A3733" w:rsidP="000C653C">
      <w:pPr>
        <w:spacing w:line="276" w:lineRule="auto"/>
        <w:jc w:val="both"/>
        <w:rPr>
          <w:rFonts w:ascii="Calibri" w:eastAsia="Times New Roman" w:hAnsi="Calibri" w:cs="Calibri"/>
          <w:shd w:val="clear" w:color="auto" w:fill="FFFFFF"/>
          <w:lang w:eastAsia="ca-ES"/>
        </w:rPr>
      </w:pP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Des de l’Associació Catalana de Municipis </w:t>
      </w:r>
      <w:r w:rsidR="000C653C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i Comarques </w:t>
      </w: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considerem especialment important </w:t>
      </w:r>
      <w:r w:rsidR="00C47136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la Llei 3/2020, de l'11 de març, de prevenció de les pèrdues i el malbaratament alimentaris per ser una llei pionera a </w:t>
      </w:r>
      <w:r w:rsidR="00B26F6B" w:rsidRPr="00900AA2">
        <w:rPr>
          <w:rFonts w:ascii="Calibri" w:eastAsia="Times New Roman" w:hAnsi="Calibri" w:cs="Calibri"/>
          <w:shd w:val="clear" w:color="auto" w:fill="FFFFFF"/>
          <w:lang w:eastAsia="ca-ES"/>
        </w:rPr>
        <w:t>l’</w:t>
      </w:r>
      <w:r w:rsidR="00C47136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àmbit europeu i que </w:t>
      </w:r>
      <w:r w:rsidR="00B26F6B" w:rsidRPr="00900AA2">
        <w:rPr>
          <w:rFonts w:ascii="Calibri" w:eastAsia="Times New Roman" w:hAnsi="Calibri" w:cs="Calibri"/>
          <w:shd w:val="clear" w:color="auto" w:fill="FFFFFF"/>
          <w:lang w:eastAsia="ca-ES"/>
        </w:rPr>
        <w:t>é</w:t>
      </w:r>
      <w:r w:rsidR="00C47136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s d’aplicació a tota la cadena alimentària i alhora és especialment necessària en l’actual context POSTCOVID. </w:t>
      </w:r>
    </w:p>
    <w:p w14:paraId="2E193F6A" w14:textId="77777777" w:rsidR="00B26F6B" w:rsidRPr="00900AA2" w:rsidRDefault="00C47136" w:rsidP="000C653C">
      <w:pPr>
        <w:spacing w:line="276" w:lineRule="auto"/>
        <w:jc w:val="both"/>
        <w:rPr>
          <w:rFonts w:ascii="Calibri" w:eastAsia="Times New Roman" w:hAnsi="Calibri" w:cs="Calibri"/>
          <w:shd w:val="clear" w:color="auto" w:fill="FFFFFF"/>
          <w:lang w:eastAsia="ca-ES"/>
        </w:rPr>
      </w:pP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>En aquest sentit</w:t>
      </w:r>
      <w:r w:rsidR="00B26F6B" w:rsidRPr="00900AA2">
        <w:rPr>
          <w:rFonts w:ascii="Calibri" w:eastAsia="Times New Roman" w:hAnsi="Calibri" w:cs="Calibri"/>
          <w:shd w:val="clear" w:color="auto" w:fill="FFFFFF"/>
          <w:lang w:eastAsia="ca-ES"/>
        </w:rPr>
        <w:t>,</w:t>
      </w: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seria bo</w:t>
      </w:r>
      <w:r w:rsidR="005A3733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accelerar</w:t>
      </w: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>-ne</w:t>
      </w:r>
      <w:r w:rsidR="005A3733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el desplegament, ja que pot contribu</w:t>
      </w:r>
      <w:r w:rsidR="00B26F6B" w:rsidRPr="00900AA2">
        <w:rPr>
          <w:rFonts w:ascii="Calibri" w:eastAsia="Times New Roman" w:hAnsi="Calibri" w:cs="Calibri"/>
          <w:shd w:val="clear" w:color="auto" w:fill="FFFFFF"/>
          <w:lang w:eastAsia="ca-ES"/>
        </w:rPr>
        <w:t>ir</w:t>
      </w:r>
      <w:r w:rsidR="005A3733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a incorporar molts més actors a un esforç </w:t>
      </w: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imprescindible </w:t>
      </w:r>
      <w:r w:rsidR="005A3733" w:rsidRPr="00900AA2">
        <w:rPr>
          <w:rFonts w:ascii="Calibri" w:eastAsia="Times New Roman" w:hAnsi="Calibri" w:cs="Calibri"/>
          <w:shd w:val="clear" w:color="auto" w:fill="FFFFFF"/>
          <w:lang w:eastAsia="ca-ES"/>
        </w:rPr>
        <w:t>que comporta beneficis</w:t>
      </w:r>
      <w:r w:rsidR="00142954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multinivell</w:t>
      </w: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</w:t>
      </w:r>
      <w:r w:rsidR="00142954" w:rsidRPr="00900AA2">
        <w:rPr>
          <w:rFonts w:ascii="Calibri" w:eastAsia="Times New Roman" w:hAnsi="Calibri" w:cs="Calibri"/>
          <w:shd w:val="clear" w:color="auto" w:fill="FFFFFF"/>
          <w:lang w:eastAsia="ca-ES"/>
        </w:rPr>
        <w:t>(ambiental, social, econòmic</w:t>
      </w: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>, energètic,</w:t>
      </w:r>
      <w:r w:rsidR="00621A61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ocupacional</w:t>
      </w: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</w:t>
      </w:r>
      <w:r w:rsidR="00142954" w:rsidRPr="00900AA2">
        <w:rPr>
          <w:rFonts w:ascii="Calibri" w:eastAsia="Times New Roman" w:hAnsi="Calibri" w:cs="Calibri"/>
          <w:shd w:val="clear" w:color="auto" w:fill="FFFFFF"/>
          <w:lang w:eastAsia="ca-ES"/>
        </w:rPr>
        <w:t>,...)</w:t>
      </w:r>
      <w:r w:rsidR="00D1109C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</w:t>
      </w:r>
    </w:p>
    <w:p w14:paraId="559AC43F" w14:textId="6E452B96" w:rsidR="005A3733" w:rsidRPr="00900AA2" w:rsidRDefault="00D1109C" w:rsidP="000C653C">
      <w:pPr>
        <w:spacing w:line="276" w:lineRule="auto"/>
        <w:jc w:val="both"/>
        <w:rPr>
          <w:rFonts w:ascii="Calibri" w:eastAsia="Times New Roman" w:hAnsi="Calibri" w:cs="Calibri"/>
          <w:shd w:val="clear" w:color="auto" w:fill="FFFFFF"/>
          <w:lang w:eastAsia="ca-ES"/>
        </w:rPr>
      </w:pP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És per això que considerem que el món local haurà de tenir un rol important per contribuir a incentivar aquest desplegament de la llei a fi que </w:t>
      </w:r>
      <w:r w:rsidR="00700FBE"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es faci </w:t>
      </w: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>efectiva</w:t>
      </w:r>
      <w:r w:rsidR="00B26F6B" w:rsidRPr="00900AA2">
        <w:rPr>
          <w:rFonts w:ascii="Calibri" w:eastAsia="Times New Roman" w:hAnsi="Calibri" w:cs="Calibri"/>
          <w:shd w:val="clear" w:color="auto" w:fill="FFFFFF"/>
          <w:lang w:eastAsia="ca-ES"/>
        </w:rPr>
        <w:t>,</w:t>
      </w: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 arreu de Catalunya</w:t>
      </w:r>
      <w:r w:rsidR="00B26F6B" w:rsidRPr="00900AA2">
        <w:rPr>
          <w:rFonts w:ascii="Calibri" w:eastAsia="Times New Roman" w:hAnsi="Calibri" w:cs="Calibri"/>
          <w:shd w:val="clear" w:color="auto" w:fill="FFFFFF"/>
          <w:lang w:eastAsia="ca-ES"/>
        </w:rPr>
        <w:t>, ben  a</w:t>
      </w:r>
      <w:r w:rsidR="00700FBE" w:rsidRPr="00900AA2">
        <w:rPr>
          <w:rFonts w:ascii="Calibri" w:eastAsia="Times New Roman" w:hAnsi="Calibri" w:cs="Calibri"/>
          <w:shd w:val="clear" w:color="auto" w:fill="FFFFFF"/>
          <w:lang w:eastAsia="ca-ES"/>
        </w:rPr>
        <w:t>viat</w:t>
      </w: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 xml:space="preserve">. </w:t>
      </w:r>
    </w:p>
    <w:p w14:paraId="6EA6005E" w14:textId="15D82692" w:rsidR="00DC309E" w:rsidRPr="000C653C" w:rsidRDefault="00DC309E" w:rsidP="000C653C">
      <w:pPr>
        <w:spacing w:line="276" w:lineRule="auto"/>
        <w:jc w:val="both"/>
        <w:rPr>
          <w:rFonts w:ascii="Calibri" w:eastAsia="Times New Roman" w:hAnsi="Calibri" w:cs="Calibri"/>
          <w:shd w:val="clear" w:color="auto" w:fill="FFFFFF"/>
          <w:lang w:eastAsia="ca-ES"/>
        </w:rPr>
      </w:pPr>
      <w:r w:rsidRPr="00900AA2">
        <w:rPr>
          <w:rFonts w:ascii="Calibri" w:eastAsia="Times New Roman" w:hAnsi="Calibri" w:cs="Calibri"/>
          <w:shd w:val="clear" w:color="auto" w:fill="FFFFFF"/>
          <w:lang w:eastAsia="ca-ES"/>
        </w:rPr>
        <w:t>Tot i que som conscients que estem a la fase del procés participatiu, sense proposta encara de text del nou reglament, fem referència en les nostres propostes a l’articulat de la llei, per un</w:t>
      </w:r>
      <w:r w:rsidRPr="000C653C">
        <w:rPr>
          <w:rFonts w:ascii="Calibri" w:eastAsia="Times New Roman" w:hAnsi="Calibri" w:cs="Calibri"/>
          <w:shd w:val="clear" w:color="auto" w:fill="FFFFFF"/>
          <w:lang w:eastAsia="ca-ES"/>
        </w:rPr>
        <w:t xml:space="preserve"> millor seguiment. Alhora, s’ha d’entendre com a propostes no normatives, que ja les farem quan hi hagi la participació amb proposta de text.</w:t>
      </w:r>
    </w:p>
    <w:p w14:paraId="346CFE6D" w14:textId="7CE57946" w:rsidR="0060194B" w:rsidRPr="000C653C" w:rsidRDefault="004A0C74" w:rsidP="000C653C">
      <w:pPr>
        <w:spacing w:line="276" w:lineRule="auto"/>
        <w:rPr>
          <w:b/>
          <w:bCs/>
        </w:rPr>
      </w:pPr>
      <w:r w:rsidRPr="000C653C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  <w:r w:rsidR="0060194B" w:rsidRPr="000C653C">
        <w:rPr>
          <w:b/>
          <w:bCs/>
        </w:rPr>
        <w:t>Pel que fa al Capítol II. Obligacions dels agents de la cadena alimentària</w:t>
      </w:r>
    </w:p>
    <w:p w14:paraId="6AAEB3AC" w14:textId="79804304" w:rsidR="0060194B" w:rsidRPr="000C653C" w:rsidRDefault="0060194B" w:rsidP="000C653C">
      <w:pPr>
        <w:spacing w:line="276" w:lineRule="auto"/>
        <w:ind w:left="-4" w:right="62"/>
        <w:rPr>
          <w:b/>
          <w:bCs/>
        </w:rPr>
      </w:pPr>
      <w:r w:rsidRPr="000C653C">
        <w:rPr>
          <w:b/>
          <w:bCs/>
        </w:rPr>
        <w:t>Article 5. Obligacions de les empreses de la cadena alimentària, les entitats d'iniciativa social i altres organitzacions sense ànim de lucre que es dediquen a la distribució d'aliments</w:t>
      </w:r>
    </w:p>
    <w:p w14:paraId="55A58BD3" w14:textId="7ACF7BAC" w:rsidR="005240E1" w:rsidRPr="000C653C" w:rsidRDefault="005240E1" w:rsidP="00900AA2">
      <w:pPr>
        <w:numPr>
          <w:ilvl w:val="0"/>
          <w:numId w:val="1"/>
        </w:numPr>
        <w:shd w:val="clear" w:color="auto" w:fill="FFFFFF" w:themeFill="background1"/>
        <w:spacing w:line="276" w:lineRule="auto"/>
        <w:ind w:left="357" w:hanging="357"/>
        <w:jc w:val="both"/>
        <w:textAlignment w:val="baseline"/>
        <w:rPr>
          <w:rFonts w:eastAsia="Times New Roman" w:cstheme="minorHAnsi"/>
          <w:lang w:eastAsia="ca-ES"/>
        </w:rPr>
      </w:pPr>
      <w:r w:rsidRPr="000C653C">
        <w:rPr>
          <w:rFonts w:ascii="Calibri" w:eastAsia="Times New Roman" w:hAnsi="Calibri" w:cs="Calibri"/>
          <w:b/>
          <w:bCs/>
          <w:lang w:eastAsia="ca-ES"/>
        </w:rPr>
        <w:t xml:space="preserve">Pel que fa a l’article 5.1.a Pel que fa al Pla de prevenció de les pèrdues i el malbaratament </w:t>
      </w:r>
      <w:r w:rsidRPr="000C653C">
        <w:rPr>
          <w:rFonts w:eastAsia="Times New Roman" w:cstheme="minorHAnsi"/>
          <w:b/>
          <w:bCs/>
          <w:lang w:eastAsia="ca-ES"/>
        </w:rPr>
        <w:t>alimentaris</w:t>
      </w:r>
    </w:p>
    <w:p w14:paraId="0B09EB9B" w14:textId="204C75A0" w:rsidR="00BA012A" w:rsidRPr="000C653C" w:rsidRDefault="002901E9" w:rsidP="000C653C">
      <w:pPr>
        <w:spacing w:line="276" w:lineRule="auto"/>
        <w:jc w:val="both"/>
        <w:textAlignment w:val="baseline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lang w:eastAsia="ca-ES"/>
        </w:rPr>
        <w:t>Proposem que l</w:t>
      </w:r>
      <w:r w:rsidR="00BA012A" w:rsidRPr="000C653C">
        <w:rPr>
          <w:rFonts w:eastAsia="Times New Roman" w:cstheme="minorHAnsi"/>
          <w:lang w:eastAsia="ca-ES"/>
        </w:rPr>
        <w:t xml:space="preserve">’administració local </w:t>
      </w:r>
      <w:r w:rsidRPr="000C653C">
        <w:rPr>
          <w:rFonts w:eastAsia="Times New Roman" w:cstheme="minorHAnsi"/>
          <w:lang w:eastAsia="ca-ES"/>
        </w:rPr>
        <w:t xml:space="preserve">s’impliqui per </w:t>
      </w:r>
      <w:r w:rsidR="00BA012A" w:rsidRPr="000C653C">
        <w:rPr>
          <w:rFonts w:eastAsia="Times New Roman" w:cstheme="minorHAnsi"/>
          <w:lang w:eastAsia="ca-ES"/>
        </w:rPr>
        <w:t xml:space="preserve">afavorir espais i punts de trobada dels diferents actors a fi de promoure mecanismes locals de reaprofitament alimentari que evitin el malbaratament i </w:t>
      </w:r>
      <w:r w:rsidRPr="000C653C">
        <w:rPr>
          <w:rFonts w:eastAsia="Times New Roman" w:cstheme="minorHAnsi"/>
          <w:lang w:eastAsia="ca-ES"/>
        </w:rPr>
        <w:t xml:space="preserve">alhora </w:t>
      </w:r>
      <w:r w:rsidR="00BA012A" w:rsidRPr="000C653C">
        <w:rPr>
          <w:rFonts w:eastAsia="Times New Roman" w:cstheme="minorHAnsi"/>
          <w:lang w:eastAsia="ca-ES"/>
        </w:rPr>
        <w:t>promo</w:t>
      </w:r>
      <w:r w:rsidRPr="000C653C">
        <w:rPr>
          <w:rFonts w:eastAsia="Times New Roman" w:cstheme="minorHAnsi"/>
          <w:lang w:eastAsia="ca-ES"/>
        </w:rPr>
        <w:t>guin</w:t>
      </w:r>
      <w:r w:rsidR="00B26F6B" w:rsidRPr="000C653C">
        <w:rPr>
          <w:rFonts w:eastAsia="Times New Roman" w:cstheme="minorHAnsi"/>
          <w:lang w:eastAsia="ca-ES"/>
        </w:rPr>
        <w:t>,</w:t>
      </w:r>
      <w:r w:rsidR="00BA012A" w:rsidRPr="000C653C">
        <w:rPr>
          <w:rFonts w:eastAsia="Times New Roman" w:cstheme="minorHAnsi"/>
          <w:lang w:eastAsia="ca-ES"/>
        </w:rPr>
        <w:t xml:space="preserve"> en tots els equipaments públics locals</w:t>
      </w:r>
      <w:r w:rsidR="00B26F6B" w:rsidRPr="000C653C">
        <w:rPr>
          <w:rFonts w:eastAsia="Times New Roman" w:cstheme="minorHAnsi"/>
          <w:lang w:eastAsia="ca-ES"/>
        </w:rPr>
        <w:t>,</w:t>
      </w:r>
      <w:r w:rsidR="00BA012A" w:rsidRPr="000C653C">
        <w:rPr>
          <w:rFonts w:eastAsia="Times New Roman" w:cstheme="minorHAnsi"/>
          <w:lang w:eastAsia="ca-ES"/>
        </w:rPr>
        <w:t xml:space="preserve"> circuits per canalitzar adequadament els excedents.</w:t>
      </w:r>
    </w:p>
    <w:p w14:paraId="304932A6" w14:textId="77777777" w:rsidR="00DC309E" w:rsidRPr="000C653C" w:rsidRDefault="00DC309E" w:rsidP="000C653C">
      <w:pPr>
        <w:spacing w:line="276" w:lineRule="auto"/>
        <w:jc w:val="both"/>
        <w:textAlignment w:val="baseline"/>
        <w:rPr>
          <w:rFonts w:eastAsia="Times New Roman" w:cstheme="minorHAnsi"/>
          <w:lang w:eastAsia="ca-ES"/>
        </w:rPr>
      </w:pPr>
    </w:p>
    <w:p w14:paraId="663F1CA6" w14:textId="535407C9" w:rsidR="004A0C74" w:rsidRPr="000C653C" w:rsidRDefault="005240E1" w:rsidP="000C653C">
      <w:pPr>
        <w:pStyle w:val="Prrafodelista"/>
        <w:numPr>
          <w:ilvl w:val="0"/>
          <w:numId w:val="1"/>
        </w:numPr>
        <w:spacing w:line="276" w:lineRule="auto"/>
        <w:contextualSpacing w:val="0"/>
        <w:jc w:val="both"/>
        <w:textAlignment w:val="baseline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>Pel que fa a l’a</w:t>
      </w:r>
      <w:r w:rsidR="00516DFE"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rticle 5.1.b: </w:t>
      </w:r>
      <w:r w:rsidR="00D37CA5"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 </w:t>
      </w:r>
      <w:r w:rsidR="004A0C74"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>En relació a les obligacions de les empreses de la cadena alimentària, les entitats d'iniciativa social i altres organitzacions sense ànim de lucre que es dediquen a la distribució d'aliments</w:t>
      </w:r>
    </w:p>
    <w:p w14:paraId="4FDB2D56" w14:textId="50722BE2" w:rsidR="00822991" w:rsidRPr="000C653C" w:rsidRDefault="00D37CA5" w:rsidP="000C653C">
      <w:pPr>
        <w:spacing w:line="276" w:lineRule="auto"/>
        <w:jc w:val="both"/>
        <w:textAlignment w:val="baseline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lang w:eastAsia="ca-ES"/>
        </w:rPr>
        <w:t xml:space="preserve">Pel fet que els distribuïdors i productors tindran la obligació de declarar les donacions d’aliments, </w:t>
      </w:r>
      <w:r w:rsidR="00B26F6B" w:rsidRPr="000C653C">
        <w:rPr>
          <w:rFonts w:eastAsia="Times New Roman" w:cstheme="minorHAnsi"/>
          <w:lang w:eastAsia="ca-ES"/>
        </w:rPr>
        <w:t xml:space="preserve">proposem de promoure </w:t>
      </w:r>
      <w:r w:rsidR="00822991" w:rsidRPr="000C653C">
        <w:rPr>
          <w:rFonts w:eastAsia="Times New Roman" w:cstheme="minorHAnsi"/>
          <w:shd w:val="clear" w:color="auto" w:fill="FFFFFF"/>
          <w:lang w:eastAsia="ca-ES"/>
        </w:rPr>
        <w:t>dinàmiques territorials per tal que les administracions local</w:t>
      </w:r>
      <w:r w:rsidR="00B26F6B" w:rsidRPr="000C653C">
        <w:rPr>
          <w:rFonts w:eastAsia="Times New Roman" w:cstheme="minorHAnsi"/>
          <w:shd w:val="clear" w:color="auto" w:fill="FFFFFF"/>
          <w:lang w:eastAsia="ca-ES"/>
        </w:rPr>
        <w:t>s</w:t>
      </w:r>
      <w:r w:rsidR="00822991" w:rsidRPr="000C653C">
        <w:rPr>
          <w:rFonts w:eastAsia="Times New Roman" w:cstheme="minorHAnsi"/>
          <w:shd w:val="clear" w:color="auto" w:fill="FFFFFF"/>
          <w:lang w:eastAsia="ca-ES"/>
        </w:rPr>
        <w:t xml:space="preserve"> puguin afavorir acords </w:t>
      </w:r>
      <w:r w:rsidR="00B26F6B" w:rsidRPr="000C653C">
        <w:rPr>
          <w:rFonts w:eastAsia="Times New Roman" w:cstheme="minorHAnsi"/>
          <w:shd w:val="clear" w:color="auto" w:fill="FFFFFF"/>
          <w:lang w:eastAsia="ca-ES"/>
        </w:rPr>
        <w:t>amb els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 xml:space="preserve"> mercats</w:t>
      </w:r>
      <w:r w:rsidR="00822991" w:rsidRPr="000C653C">
        <w:rPr>
          <w:rFonts w:eastAsia="Times New Roman" w:cstheme="minorHAnsi"/>
          <w:shd w:val="clear" w:color="auto" w:fill="FFFFFF"/>
          <w:lang w:eastAsia="ca-ES"/>
        </w:rPr>
        <w:t xml:space="preserve">, </w:t>
      </w: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el </w:t>
      </w:r>
      <w:r w:rsidR="00822991" w:rsidRPr="000C653C">
        <w:rPr>
          <w:rFonts w:eastAsia="Times New Roman" w:cstheme="minorHAnsi"/>
          <w:shd w:val="clear" w:color="auto" w:fill="FFFFFF"/>
          <w:lang w:eastAsia="ca-ES"/>
        </w:rPr>
        <w:t>comerç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 xml:space="preserve"> i </w:t>
      </w:r>
      <w:r w:rsidR="00822991" w:rsidRPr="000C653C">
        <w:rPr>
          <w:rFonts w:eastAsia="Times New Roman" w:cstheme="minorHAnsi"/>
          <w:shd w:val="clear" w:color="auto" w:fill="FFFFFF"/>
          <w:lang w:eastAsia="ca-ES"/>
        </w:rPr>
        <w:t xml:space="preserve">els 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 xml:space="preserve">supermercats del municipi per evitar el malbaratament alimentari, </w:t>
      </w:r>
      <w:r w:rsidR="00822991" w:rsidRPr="000C653C">
        <w:rPr>
          <w:rFonts w:eastAsia="Times New Roman" w:cstheme="minorHAnsi"/>
          <w:shd w:val="clear" w:color="auto" w:fill="FFFFFF"/>
          <w:lang w:eastAsia="ca-ES"/>
        </w:rPr>
        <w:t xml:space="preserve">tot propiciant iniciatives 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>d’aprofitament dels excedents alimentaris (</w:t>
      </w:r>
      <w:r w:rsidR="00822991" w:rsidRPr="000C653C">
        <w:rPr>
          <w:rFonts w:eastAsia="Times New Roman" w:cstheme="minorHAnsi"/>
          <w:shd w:val="clear" w:color="auto" w:fill="FFFFFF"/>
          <w:lang w:eastAsia="ca-ES"/>
        </w:rPr>
        <w:t>tant de producte fresc</w:t>
      </w:r>
      <w:r w:rsidRPr="000C653C">
        <w:rPr>
          <w:rFonts w:eastAsia="Times New Roman" w:cstheme="minorHAnsi"/>
          <w:shd w:val="clear" w:color="auto" w:fill="FFFFFF"/>
          <w:lang w:eastAsia="ca-ES"/>
        </w:rPr>
        <w:t>,</w:t>
      </w:r>
      <w:r w:rsidR="00822991" w:rsidRPr="000C653C">
        <w:rPr>
          <w:rFonts w:eastAsia="Times New Roman" w:cstheme="minorHAnsi"/>
          <w:shd w:val="clear" w:color="auto" w:fill="FFFFFF"/>
          <w:lang w:eastAsia="ca-ES"/>
        </w:rPr>
        <w:t xml:space="preserve"> com d</w:t>
      </w: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’aliments de </w:t>
      </w:r>
      <w:r w:rsidR="00822991" w:rsidRPr="000C653C">
        <w:rPr>
          <w:rFonts w:eastAsia="Times New Roman" w:cstheme="minorHAnsi"/>
          <w:shd w:val="clear" w:color="auto" w:fill="FFFFFF"/>
          <w:lang w:eastAsia="ca-ES"/>
        </w:rPr>
        <w:t>caducitat curta, ...</w:t>
      </w:r>
      <w:r w:rsidR="00DC309E" w:rsidRPr="000C653C">
        <w:rPr>
          <w:rFonts w:eastAsia="Times New Roman" w:cstheme="minorHAnsi"/>
          <w:shd w:val="clear" w:color="auto" w:fill="FFFFFF"/>
          <w:lang w:eastAsia="ca-ES"/>
        </w:rPr>
        <w:t>).</w:t>
      </w:r>
    </w:p>
    <w:p w14:paraId="51586000" w14:textId="49989100" w:rsidR="004A0C74" w:rsidRPr="000C653C" w:rsidRDefault="004A0C74" w:rsidP="000C653C">
      <w:pPr>
        <w:spacing w:line="276" w:lineRule="auto"/>
        <w:jc w:val="both"/>
        <w:textAlignment w:val="baseline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lastRenderedPageBreak/>
        <w:t xml:space="preserve">L’administració local, </w:t>
      </w:r>
      <w:r w:rsidR="00822991" w:rsidRPr="000C653C">
        <w:rPr>
          <w:rFonts w:eastAsia="Times New Roman" w:cstheme="minorHAnsi"/>
          <w:shd w:val="clear" w:color="auto" w:fill="FFFFFF"/>
          <w:lang w:eastAsia="ca-ES"/>
        </w:rPr>
        <w:t xml:space="preserve">pot facilitar circuits de com recuperar productes alimentaris i canalitzar-los </w:t>
      </w:r>
      <w:r w:rsidR="00315386" w:rsidRPr="000C653C">
        <w:rPr>
          <w:rFonts w:eastAsia="Times New Roman" w:cstheme="minorHAnsi"/>
          <w:shd w:val="clear" w:color="auto" w:fill="FFFFFF"/>
          <w:lang w:eastAsia="ca-ES"/>
        </w:rPr>
        <w:t xml:space="preserve">a persones vulnerables identificades des de </w:t>
      </w: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serveis socials </w:t>
      </w:r>
      <w:r w:rsidR="00315386" w:rsidRPr="000C653C">
        <w:rPr>
          <w:rFonts w:eastAsia="Times New Roman" w:cstheme="minorHAnsi"/>
          <w:shd w:val="clear" w:color="auto" w:fill="FFFFFF"/>
          <w:lang w:eastAsia="ca-ES"/>
        </w:rPr>
        <w:t xml:space="preserve"> i atesos de forma </w:t>
      </w:r>
      <w:r w:rsidRPr="000C653C">
        <w:rPr>
          <w:rFonts w:eastAsia="Times New Roman" w:cstheme="minorHAnsi"/>
          <w:shd w:val="clear" w:color="auto" w:fill="FFFFFF"/>
          <w:lang w:eastAsia="ca-ES"/>
        </w:rPr>
        <w:t>coordina</w:t>
      </w:r>
      <w:r w:rsidR="00315386" w:rsidRPr="000C653C">
        <w:rPr>
          <w:rFonts w:eastAsia="Times New Roman" w:cstheme="minorHAnsi"/>
          <w:shd w:val="clear" w:color="auto" w:fill="FFFFFF"/>
          <w:lang w:eastAsia="ca-ES"/>
        </w:rPr>
        <w:t xml:space="preserve">da </w:t>
      </w:r>
      <w:r w:rsidRPr="000C653C">
        <w:rPr>
          <w:rFonts w:eastAsia="Times New Roman" w:cstheme="minorHAnsi"/>
          <w:shd w:val="clear" w:color="auto" w:fill="FFFFFF"/>
          <w:lang w:eastAsia="ca-ES"/>
        </w:rPr>
        <w:t>amb entitats solidaries podria donar sortida a aquests aliments, evitant així que esdevinguin un residu</w:t>
      </w:r>
      <w:r w:rsidR="00315386" w:rsidRPr="000C653C">
        <w:rPr>
          <w:rFonts w:eastAsia="Times New Roman" w:cstheme="minorHAnsi"/>
          <w:shd w:val="clear" w:color="auto" w:fill="FFFFFF"/>
          <w:lang w:eastAsia="ca-ES"/>
        </w:rPr>
        <w:t xml:space="preserve"> i reduint la petjada ecològica.</w:t>
      </w:r>
    </w:p>
    <w:p w14:paraId="159EAFC7" w14:textId="62AECB52" w:rsidR="004A0C74" w:rsidRPr="000C653C" w:rsidRDefault="004A0C74" w:rsidP="000C653C">
      <w:pPr>
        <w:spacing w:line="276" w:lineRule="auto"/>
        <w:rPr>
          <w:rFonts w:eastAsia="Times New Roman" w:cstheme="minorHAnsi"/>
          <w:lang w:eastAsia="ca-ES"/>
        </w:rPr>
      </w:pPr>
    </w:p>
    <w:p w14:paraId="03CA2D01" w14:textId="093746AD" w:rsidR="004A0C74" w:rsidRPr="000C653C" w:rsidRDefault="005240E1" w:rsidP="00900AA2">
      <w:pPr>
        <w:numPr>
          <w:ilvl w:val="0"/>
          <w:numId w:val="7"/>
        </w:numPr>
        <w:spacing w:line="276" w:lineRule="auto"/>
        <w:ind w:left="357" w:hanging="357"/>
        <w:jc w:val="both"/>
        <w:textAlignment w:val="baseline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Pel que fa a l’article 5.2. </w:t>
      </w:r>
      <w:r w:rsidR="004A0C74"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>En relació a l’exempció del pla de prevenció</w:t>
      </w:r>
      <w:r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>.</w:t>
      </w:r>
    </w:p>
    <w:p w14:paraId="260A1F08" w14:textId="6A722CAA" w:rsidR="004A0C74" w:rsidRPr="000C653C" w:rsidRDefault="00B26F6B" w:rsidP="000C653C">
      <w:pPr>
        <w:spacing w:line="276" w:lineRule="auto"/>
        <w:jc w:val="both"/>
        <w:textAlignment w:val="baseline"/>
        <w:rPr>
          <w:rFonts w:eastAsia="Times New Roman" w:cstheme="minorHAnsi"/>
          <w:shd w:val="clear" w:color="auto" w:fill="FFFFFF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Proposem </w:t>
      </w:r>
      <w:r w:rsidR="00315386" w:rsidRPr="000C653C">
        <w:rPr>
          <w:rFonts w:eastAsia="Times New Roman" w:cstheme="minorHAnsi"/>
          <w:shd w:val="clear" w:color="auto" w:fill="FFFFFF"/>
          <w:lang w:eastAsia="ca-ES"/>
        </w:rPr>
        <w:t>que les entitats sense ànim de lucre,</w:t>
      </w: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 </w:t>
      </w:r>
      <w:r w:rsidR="00621A61" w:rsidRPr="000C653C">
        <w:rPr>
          <w:rFonts w:eastAsia="Times New Roman" w:cstheme="minorHAnsi"/>
          <w:shd w:val="clear" w:color="auto" w:fill="FFFFFF"/>
          <w:lang w:eastAsia="ca-ES"/>
        </w:rPr>
        <w:t xml:space="preserve">disposin de </w:t>
      </w:r>
      <w:r w:rsidR="00315386" w:rsidRPr="000C653C">
        <w:rPr>
          <w:rFonts w:eastAsia="Times New Roman" w:cstheme="minorHAnsi"/>
          <w:shd w:val="clear" w:color="auto" w:fill="FFFFFF"/>
          <w:lang w:eastAsia="ca-ES"/>
        </w:rPr>
        <w:t>les mateixes facilitats que les microempreses d’exempció d’elaborar plans de prevenció</w:t>
      </w:r>
      <w:r w:rsidR="00DC309E" w:rsidRPr="000C653C">
        <w:rPr>
          <w:rFonts w:eastAsia="Times New Roman" w:cstheme="minorHAnsi"/>
          <w:shd w:val="clear" w:color="auto" w:fill="FFFFFF"/>
          <w:lang w:eastAsia="ca-ES"/>
        </w:rPr>
        <w:t xml:space="preserve"> o es simplifiquin els</w:t>
      </w:r>
      <w:r w:rsidR="00315386" w:rsidRPr="000C653C">
        <w:rPr>
          <w:rFonts w:eastAsia="Times New Roman" w:cstheme="minorHAnsi"/>
          <w:shd w:val="clear" w:color="auto" w:fill="FFFFFF"/>
          <w:lang w:eastAsia="ca-ES"/>
        </w:rPr>
        <w:t xml:space="preserve">  mecanismes </w:t>
      </w:r>
      <w:r w:rsidR="00DC309E" w:rsidRPr="000C653C">
        <w:rPr>
          <w:rFonts w:eastAsia="Times New Roman" w:cstheme="minorHAnsi"/>
          <w:shd w:val="clear" w:color="auto" w:fill="FFFFFF"/>
          <w:lang w:eastAsia="ca-ES"/>
        </w:rPr>
        <w:t xml:space="preserve">i siguin </w:t>
      </w:r>
      <w:r w:rsidR="00315386" w:rsidRPr="000C653C">
        <w:rPr>
          <w:rFonts w:eastAsia="Times New Roman" w:cstheme="minorHAnsi"/>
          <w:shd w:val="clear" w:color="auto" w:fill="FFFFFF"/>
          <w:lang w:eastAsia="ca-ES"/>
        </w:rPr>
        <w:t>àgils per fer el recompte</w:t>
      </w: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 a fi d’evitar una major complexitat en la gestió.</w:t>
      </w:r>
    </w:p>
    <w:p w14:paraId="790FD007" w14:textId="1F10CDAB" w:rsidR="004A0C74" w:rsidRPr="000C653C" w:rsidRDefault="004A0C74" w:rsidP="000C653C">
      <w:pPr>
        <w:spacing w:line="276" w:lineRule="auto"/>
        <w:rPr>
          <w:rFonts w:eastAsia="Times New Roman" w:cstheme="minorHAnsi"/>
          <w:lang w:eastAsia="ca-ES"/>
        </w:rPr>
      </w:pPr>
    </w:p>
    <w:p w14:paraId="6EAC8A29" w14:textId="792BF55D" w:rsidR="004A0C74" w:rsidRPr="000C653C" w:rsidRDefault="005240E1" w:rsidP="00900AA2">
      <w:pPr>
        <w:numPr>
          <w:ilvl w:val="0"/>
          <w:numId w:val="9"/>
        </w:numPr>
        <w:spacing w:line="276" w:lineRule="auto"/>
        <w:ind w:left="357" w:hanging="357"/>
        <w:jc w:val="both"/>
        <w:textAlignment w:val="baseline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Pel que fa a l’article 5.4. </w:t>
      </w:r>
      <w:r w:rsidR="004A0C74"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>En relació a les obligacions per les quals han de vetllar les entitats, empreses i altres organitzacions</w:t>
      </w:r>
      <w:r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>.</w:t>
      </w:r>
    </w:p>
    <w:p w14:paraId="5B78FE24" w14:textId="7039278A" w:rsidR="004A0C74" w:rsidRPr="000C653C" w:rsidRDefault="00621A61" w:rsidP="000C653C">
      <w:pPr>
        <w:spacing w:line="276" w:lineRule="auto"/>
        <w:jc w:val="both"/>
        <w:textAlignment w:val="baseline"/>
        <w:rPr>
          <w:rFonts w:eastAsia="Times New Roman" w:cstheme="minorHAnsi"/>
          <w:shd w:val="clear" w:color="auto" w:fill="FFFFFF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Des de l’àmbit local </w:t>
      </w:r>
      <w:r w:rsidR="005240E1" w:rsidRPr="000C653C">
        <w:rPr>
          <w:rFonts w:eastAsia="Times New Roman" w:cstheme="minorHAnsi"/>
          <w:shd w:val="clear" w:color="auto" w:fill="FFFFFF"/>
          <w:lang w:eastAsia="ca-ES"/>
        </w:rPr>
        <w:t xml:space="preserve">proposem especialment que es pugui </w:t>
      </w: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promoure la prevenció de residus i contribuir a millorar la fracció orgànica i </w:t>
      </w:r>
      <w:r w:rsidR="00AF2498" w:rsidRPr="000C653C">
        <w:rPr>
          <w:rFonts w:eastAsia="Times New Roman" w:cstheme="minorHAnsi"/>
          <w:shd w:val="clear" w:color="auto" w:fill="FFFFFF"/>
          <w:lang w:eastAsia="ca-ES"/>
        </w:rPr>
        <w:t xml:space="preserve">les </w:t>
      </w:r>
      <w:r w:rsidRPr="000C653C">
        <w:rPr>
          <w:rFonts w:eastAsia="Times New Roman" w:cstheme="minorHAnsi"/>
          <w:shd w:val="clear" w:color="auto" w:fill="FFFFFF"/>
          <w:lang w:eastAsia="ca-ES"/>
        </w:rPr>
        <w:t>iniciatives d</w:t>
      </w:r>
      <w:r w:rsidR="00B26F6B" w:rsidRPr="000C653C">
        <w:rPr>
          <w:rFonts w:eastAsia="Times New Roman" w:cstheme="minorHAnsi"/>
          <w:shd w:val="clear" w:color="auto" w:fill="FFFFFF"/>
          <w:lang w:eastAsia="ca-ES"/>
        </w:rPr>
        <w:t>’</w:t>
      </w: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aprofitament de </w:t>
      </w:r>
      <w:proofErr w:type="spellStart"/>
      <w:r w:rsidRPr="000C653C">
        <w:rPr>
          <w:rFonts w:eastAsia="Times New Roman" w:cstheme="minorHAnsi"/>
          <w:shd w:val="clear" w:color="auto" w:fill="FFFFFF"/>
          <w:lang w:eastAsia="ca-ES"/>
        </w:rPr>
        <w:t>bioresidus</w:t>
      </w:r>
      <w:proofErr w:type="spellEnd"/>
      <w:r w:rsidRPr="000C653C">
        <w:rPr>
          <w:rFonts w:eastAsia="Times New Roman" w:cstheme="minorHAnsi"/>
          <w:shd w:val="clear" w:color="auto" w:fill="FFFFFF"/>
          <w:lang w:eastAsia="ca-ES"/>
        </w:rPr>
        <w:t>.</w:t>
      </w:r>
    </w:p>
    <w:p w14:paraId="4BCBCB97" w14:textId="77777777" w:rsidR="00621A61" w:rsidRPr="000C653C" w:rsidRDefault="00621A61" w:rsidP="000C653C">
      <w:pPr>
        <w:spacing w:line="276" w:lineRule="auto"/>
        <w:jc w:val="both"/>
        <w:textAlignment w:val="baseline"/>
        <w:rPr>
          <w:rFonts w:eastAsia="Times New Roman" w:cstheme="minorHAnsi"/>
          <w:lang w:eastAsia="ca-ES"/>
        </w:rPr>
      </w:pPr>
    </w:p>
    <w:p w14:paraId="4BBAA00A" w14:textId="15D50647" w:rsidR="004A0C74" w:rsidRPr="000C653C" w:rsidRDefault="00516DFE" w:rsidP="00900AA2">
      <w:pPr>
        <w:numPr>
          <w:ilvl w:val="0"/>
          <w:numId w:val="12"/>
        </w:numPr>
        <w:spacing w:line="276" w:lineRule="auto"/>
        <w:ind w:left="357" w:hanging="357"/>
        <w:jc w:val="both"/>
        <w:textAlignment w:val="baseline"/>
        <w:rPr>
          <w:rFonts w:eastAsia="Times New Roman" w:cstheme="minorHAnsi"/>
          <w:b/>
          <w:bCs/>
          <w:lang w:eastAsia="ca-ES"/>
        </w:rPr>
      </w:pPr>
      <w:bookmarkStart w:id="1" w:name="_Hlk63292100"/>
      <w:r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En relació a l’article 6: Pel que fa </w:t>
      </w:r>
      <w:r w:rsidR="004A0C74"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a </w:t>
      </w:r>
      <w:bookmarkEnd w:id="1"/>
      <w:r w:rsidR="004A0C74"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>les obligacions de les empreses del sector de la restauració i l'hostaleria</w:t>
      </w:r>
    </w:p>
    <w:p w14:paraId="7965EB20" w14:textId="14668CA2" w:rsidR="004A0C74" w:rsidRPr="000C653C" w:rsidRDefault="005240E1" w:rsidP="000C653C">
      <w:pPr>
        <w:spacing w:line="276" w:lineRule="auto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t>Per tal d’a</w:t>
      </w:r>
      <w:r w:rsidR="00B129C3" w:rsidRPr="000C653C">
        <w:rPr>
          <w:rFonts w:eastAsia="Times New Roman" w:cstheme="minorHAnsi"/>
          <w:shd w:val="clear" w:color="auto" w:fill="FFFFFF"/>
          <w:lang w:eastAsia="ca-ES"/>
        </w:rPr>
        <w:t>favorir la implicació dels gremis de la restauració</w:t>
      </w:r>
      <w:r w:rsidR="00AF2498" w:rsidRPr="000C653C">
        <w:rPr>
          <w:rFonts w:eastAsia="Times New Roman" w:cstheme="minorHAnsi"/>
          <w:shd w:val="clear" w:color="auto" w:fill="FFFFFF"/>
          <w:lang w:eastAsia="ca-ES"/>
        </w:rPr>
        <w:t xml:space="preserve"> i </w:t>
      </w:r>
      <w:r w:rsidR="00B129C3" w:rsidRPr="000C653C">
        <w:rPr>
          <w:rFonts w:eastAsia="Times New Roman" w:cstheme="minorHAnsi"/>
          <w:shd w:val="clear" w:color="auto" w:fill="FFFFFF"/>
          <w:lang w:eastAsia="ca-ES"/>
        </w:rPr>
        <w:t>hotelers i</w:t>
      </w: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 cambres de comerç, proposem </w:t>
      </w:r>
      <w:r w:rsidR="00B129C3" w:rsidRPr="000C653C">
        <w:rPr>
          <w:rFonts w:eastAsia="Times New Roman" w:cstheme="minorHAnsi"/>
          <w:shd w:val="clear" w:color="auto" w:fill="FFFFFF"/>
          <w:lang w:eastAsia="ca-ES"/>
        </w:rPr>
        <w:t xml:space="preserve"> </w:t>
      </w:r>
      <w:r w:rsidR="00AF2498" w:rsidRPr="000C653C">
        <w:rPr>
          <w:rFonts w:eastAsia="Times New Roman" w:cstheme="minorHAnsi"/>
          <w:shd w:val="clear" w:color="auto" w:fill="FFFFFF"/>
          <w:lang w:eastAsia="ca-ES"/>
        </w:rPr>
        <w:t>implica</w:t>
      </w:r>
      <w:r w:rsidRPr="000C653C">
        <w:rPr>
          <w:rFonts w:eastAsia="Times New Roman" w:cstheme="minorHAnsi"/>
          <w:shd w:val="clear" w:color="auto" w:fill="FFFFFF"/>
          <w:lang w:eastAsia="ca-ES"/>
        </w:rPr>
        <w:t>r</w:t>
      </w:r>
      <w:r w:rsidR="00AF2498" w:rsidRPr="000C653C">
        <w:rPr>
          <w:rFonts w:eastAsia="Times New Roman" w:cstheme="minorHAnsi"/>
          <w:shd w:val="clear" w:color="auto" w:fill="FFFFFF"/>
          <w:lang w:eastAsia="ca-ES"/>
        </w:rPr>
        <w:t xml:space="preserve"> les </w:t>
      </w:r>
      <w:r w:rsidR="00B129C3" w:rsidRPr="000C653C">
        <w:rPr>
          <w:rFonts w:eastAsia="Times New Roman" w:cstheme="minorHAnsi"/>
          <w:shd w:val="clear" w:color="auto" w:fill="FFFFFF"/>
          <w:lang w:eastAsia="ca-ES"/>
        </w:rPr>
        <w:t>oficines de turisme</w:t>
      </w:r>
      <w:r w:rsidR="00DC309E" w:rsidRPr="000C653C">
        <w:rPr>
          <w:rFonts w:eastAsia="Times New Roman" w:cstheme="minorHAnsi"/>
          <w:shd w:val="clear" w:color="auto" w:fill="FFFFFF"/>
          <w:lang w:eastAsia="ca-ES"/>
        </w:rPr>
        <w:t xml:space="preserve"> </w:t>
      </w:r>
      <w:r w:rsidR="00B129C3" w:rsidRPr="000C653C">
        <w:rPr>
          <w:rFonts w:eastAsia="Times New Roman" w:cstheme="minorHAnsi"/>
          <w:shd w:val="clear" w:color="auto" w:fill="FFFFFF"/>
          <w:lang w:eastAsia="ca-ES"/>
        </w:rPr>
        <w:t xml:space="preserve">a </w:t>
      </w:r>
      <w:r w:rsidR="00C96FE9" w:rsidRPr="000C653C">
        <w:rPr>
          <w:rFonts w:eastAsia="Times New Roman" w:cstheme="minorHAnsi"/>
          <w:shd w:val="clear" w:color="auto" w:fill="FFFFFF"/>
          <w:lang w:eastAsia="ca-ES"/>
        </w:rPr>
        <w:t>promoure bon hàbits alimentaris (productes de temporada i de proximitat)</w:t>
      </w:r>
      <w:r w:rsidRPr="000C653C">
        <w:rPr>
          <w:rFonts w:eastAsia="Times New Roman" w:cstheme="minorHAnsi"/>
          <w:shd w:val="clear" w:color="auto" w:fill="FFFFFF"/>
          <w:lang w:eastAsia="ca-ES"/>
        </w:rPr>
        <w:t>, per tal de</w:t>
      </w:r>
      <w:r w:rsidR="00C96FE9" w:rsidRPr="000C653C">
        <w:rPr>
          <w:rFonts w:eastAsia="Times New Roman" w:cstheme="minorHAnsi"/>
          <w:shd w:val="clear" w:color="auto" w:fill="FFFFFF"/>
          <w:lang w:eastAsia="ca-ES"/>
        </w:rPr>
        <w:t xml:space="preserve"> promoure un turisme responsable </w:t>
      </w: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i </w:t>
      </w:r>
      <w:r w:rsidR="00C96FE9" w:rsidRPr="000C653C">
        <w:rPr>
          <w:rFonts w:eastAsia="Times New Roman" w:cstheme="minorHAnsi"/>
          <w:shd w:val="clear" w:color="auto" w:fill="FFFFFF"/>
          <w:lang w:eastAsia="ca-ES"/>
        </w:rPr>
        <w:t>de qualitat.</w:t>
      </w:r>
    </w:p>
    <w:p w14:paraId="55FA32B2" w14:textId="5A005976" w:rsidR="004A0C74" w:rsidRDefault="005240E1" w:rsidP="000C653C">
      <w:pPr>
        <w:spacing w:line="276" w:lineRule="auto"/>
        <w:jc w:val="both"/>
        <w:rPr>
          <w:rFonts w:eastAsia="Times New Roman" w:cstheme="minorHAnsi"/>
          <w:shd w:val="clear" w:color="auto" w:fill="FFFFFF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t>Des de l’àmbit local es proposa a</w:t>
      </w:r>
      <w:r w:rsidR="0044375B" w:rsidRPr="000C653C">
        <w:rPr>
          <w:rFonts w:eastAsia="Times New Roman" w:cstheme="minorHAnsi"/>
          <w:shd w:val="clear" w:color="auto" w:fill="FFFFFF"/>
          <w:lang w:eastAsia="ca-ES"/>
        </w:rPr>
        <w:t xml:space="preserve">favorir </w:t>
      </w:r>
      <w:r w:rsidR="00DC309E" w:rsidRPr="000C653C">
        <w:rPr>
          <w:rFonts w:eastAsia="Times New Roman" w:cstheme="minorHAnsi"/>
          <w:shd w:val="clear" w:color="auto" w:fill="FFFFFF"/>
          <w:lang w:eastAsia="ca-ES"/>
        </w:rPr>
        <w:t xml:space="preserve">la programació des del Govern de la Generalitat i concertadament amb els ens locals de 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>pla</w:t>
      </w:r>
      <w:r w:rsidR="0044375B" w:rsidRPr="000C653C">
        <w:rPr>
          <w:rFonts w:eastAsia="Times New Roman" w:cstheme="minorHAnsi"/>
          <w:shd w:val="clear" w:color="auto" w:fill="FFFFFF"/>
          <w:lang w:eastAsia="ca-ES"/>
        </w:rPr>
        <w:t xml:space="preserve">ns 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 xml:space="preserve">d’educació sobre el malbaratament, </w:t>
      </w:r>
      <w:r w:rsidR="0044375B" w:rsidRPr="000C653C">
        <w:rPr>
          <w:rFonts w:eastAsia="Times New Roman" w:cstheme="minorHAnsi"/>
          <w:shd w:val="clear" w:color="auto" w:fill="FFFFFF"/>
          <w:lang w:eastAsia="ca-ES"/>
        </w:rPr>
        <w:t>orientats al conjunt de la ciutadania (des de les escoles</w:t>
      </w:r>
      <w:r w:rsidR="00B129C3" w:rsidRPr="000C653C">
        <w:rPr>
          <w:rFonts w:eastAsia="Times New Roman" w:cstheme="minorHAnsi"/>
          <w:shd w:val="clear" w:color="auto" w:fill="FFFFFF"/>
          <w:lang w:eastAsia="ca-ES"/>
        </w:rPr>
        <w:t>, biblioteques i</w:t>
      </w:r>
      <w:r w:rsidR="0044375B" w:rsidRPr="000C653C">
        <w:rPr>
          <w:rFonts w:eastAsia="Times New Roman" w:cstheme="minorHAnsi"/>
          <w:shd w:val="clear" w:color="auto" w:fill="FFFFFF"/>
          <w:lang w:eastAsia="ca-ES"/>
        </w:rPr>
        <w:t xml:space="preserve"> </w:t>
      </w:r>
      <w:r w:rsidR="00B129C3" w:rsidRPr="000C653C">
        <w:rPr>
          <w:rFonts w:eastAsia="Times New Roman" w:cstheme="minorHAnsi"/>
          <w:shd w:val="clear" w:color="auto" w:fill="FFFFFF"/>
          <w:lang w:eastAsia="ca-ES"/>
        </w:rPr>
        <w:t xml:space="preserve">en </w:t>
      </w:r>
      <w:r w:rsidR="0044375B" w:rsidRPr="000C653C">
        <w:rPr>
          <w:rFonts w:eastAsia="Times New Roman" w:cstheme="minorHAnsi"/>
          <w:shd w:val="clear" w:color="auto" w:fill="FFFFFF"/>
          <w:lang w:eastAsia="ca-ES"/>
        </w:rPr>
        <w:t xml:space="preserve">tots els 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>equipaments públics</w:t>
      </w:r>
      <w:r w:rsidR="00B129C3" w:rsidRPr="000C653C">
        <w:rPr>
          <w:rFonts w:eastAsia="Times New Roman" w:cstheme="minorHAnsi"/>
          <w:shd w:val="clear" w:color="auto" w:fill="FFFFFF"/>
          <w:lang w:eastAsia="ca-ES"/>
        </w:rPr>
        <w:t xml:space="preserve">). Fer accessible tota la </w:t>
      </w:r>
      <w:r w:rsidR="0044375B" w:rsidRPr="000C653C">
        <w:rPr>
          <w:rFonts w:eastAsia="Times New Roman" w:cstheme="minorHAnsi"/>
          <w:shd w:val="clear" w:color="auto" w:fill="FFFFFF"/>
          <w:lang w:eastAsia="ca-ES"/>
        </w:rPr>
        <w:t xml:space="preserve">informació </w:t>
      </w:r>
      <w:r w:rsidR="00AF2498" w:rsidRPr="000C653C">
        <w:rPr>
          <w:rFonts w:eastAsia="Times New Roman" w:cstheme="minorHAnsi"/>
          <w:shd w:val="clear" w:color="auto" w:fill="FFFFFF"/>
          <w:lang w:eastAsia="ca-ES"/>
        </w:rPr>
        <w:t>a</w:t>
      </w:r>
      <w:r w:rsidR="0044375B" w:rsidRPr="000C653C">
        <w:rPr>
          <w:rFonts w:eastAsia="Times New Roman" w:cstheme="minorHAnsi"/>
          <w:shd w:val="clear" w:color="auto" w:fill="FFFFFF"/>
          <w:lang w:eastAsia="ca-ES"/>
        </w:rPr>
        <w:t xml:space="preserve"> </w:t>
      </w:r>
      <w:r w:rsidR="00DC309E" w:rsidRPr="000C653C">
        <w:rPr>
          <w:rFonts w:eastAsia="Times New Roman" w:cstheme="minorHAnsi"/>
          <w:shd w:val="clear" w:color="auto" w:fill="FFFFFF"/>
          <w:lang w:eastAsia="ca-ES"/>
        </w:rPr>
        <w:t xml:space="preserve">través de les eines que disposi cada municipi o comarca: </w:t>
      </w:r>
      <w:r w:rsidR="0044375B" w:rsidRPr="000C653C">
        <w:rPr>
          <w:rFonts w:eastAsia="Times New Roman" w:cstheme="minorHAnsi"/>
          <w:shd w:val="clear" w:color="auto" w:fill="FFFFFF"/>
          <w:lang w:eastAsia="ca-ES"/>
        </w:rPr>
        <w:t>l’oficina d’atenció de la ciutadania</w:t>
      </w:r>
      <w:r w:rsidR="00B129C3" w:rsidRPr="000C653C">
        <w:rPr>
          <w:rFonts w:eastAsia="Times New Roman" w:cstheme="minorHAnsi"/>
          <w:shd w:val="clear" w:color="auto" w:fill="FFFFFF"/>
          <w:lang w:eastAsia="ca-ES"/>
        </w:rPr>
        <w:t xml:space="preserve">, </w:t>
      </w:r>
      <w:r w:rsidR="00AF2498" w:rsidRPr="000C653C">
        <w:rPr>
          <w:rFonts w:eastAsia="Times New Roman" w:cstheme="minorHAnsi"/>
          <w:shd w:val="clear" w:color="auto" w:fill="FFFFFF"/>
          <w:lang w:eastAsia="ca-ES"/>
        </w:rPr>
        <w:t>a</w:t>
      </w:r>
      <w:r w:rsidR="0044375B" w:rsidRPr="000C653C">
        <w:rPr>
          <w:rFonts w:eastAsia="Times New Roman" w:cstheme="minorHAnsi"/>
          <w:shd w:val="clear" w:color="auto" w:fill="FFFFFF"/>
          <w:lang w:eastAsia="ca-ES"/>
        </w:rPr>
        <w:t>ls</w:t>
      </w:r>
      <w:r w:rsidR="00B129C3" w:rsidRPr="000C653C">
        <w:rPr>
          <w:rFonts w:eastAsia="Times New Roman" w:cstheme="minorHAnsi"/>
          <w:shd w:val="clear" w:color="auto" w:fill="FFFFFF"/>
          <w:lang w:eastAsia="ca-ES"/>
        </w:rPr>
        <w:t xml:space="preserve"> equipaments públics, </w:t>
      </w:r>
      <w:bookmarkStart w:id="2" w:name="_Hlk63290410"/>
      <w:r w:rsidR="00B129C3" w:rsidRPr="000C653C">
        <w:rPr>
          <w:rFonts w:eastAsia="Times New Roman" w:cstheme="minorHAnsi"/>
          <w:shd w:val="clear" w:color="auto" w:fill="FFFFFF"/>
          <w:lang w:eastAsia="ca-ES"/>
        </w:rPr>
        <w:t xml:space="preserve">als gremis de la restauració i hotelers, </w:t>
      </w:r>
      <w:bookmarkEnd w:id="2"/>
      <w:r w:rsidR="00AF2498" w:rsidRPr="000C653C">
        <w:rPr>
          <w:rFonts w:eastAsia="Times New Roman" w:cstheme="minorHAnsi"/>
          <w:shd w:val="clear" w:color="auto" w:fill="FFFFFF"/>
          <w:lang w:eastAsia="ca-ES"/>
        </w:rPr>
        <w:t xml:space="preserve">a les cambres de comerç, </w:t>
      </w:r>
      <w:r w:rsidR="00B129C3" w:rsidRPr="000C653C">
        <w:rPr>
          <w:rFonts w:eastAsia="Times New Roman" w:cstheme="minorHAnsi"/>
          <w:shd w:val="clear" w:color="auto" w:fill="FFFFFF"/>
          <w:lang w:eastAsia="ca-ES"/>
        </w:rPr>
        <w:t>als</w:t>
      </w:r>
      <w:r w:rsidR="0044375B" w:rsidRPr="000C653C">
        <w:rPr>
          <w:rFonts w:eastAsia="Times New Roman" w:cstheme="minorHAnsi"/>
          <w:shd w:val="clear" w:color="auto" w:fill="FFFFFF"/>
          <w:lang w:eastAsia="ca-ES"/>
        </w:rPr>
        <w:t xml:space="preserve"> consells de participació cívica</w:t>
      </w:r>
      <w:r w:rsidR="00B129C3" w:rsidRPr="000C653C">
        <w:rPr>
          <w:rFonts w:eastAsia="Times New Roman" w:cstheme="minorHAnsi"/>
          <w:shd w:val="clear" w:color="auto" w:fill="FFFFFF"/>
          <w:lang w:eastAsia="ca-ES"/>
        </w:rPr>
        <w:t xml:space="preserve"> locals i alhora, propiciar la difusió de bons hàbits a través dels mitjans de comunicació locals i a les xarxes socials per fer que cadascú s’impliqui </w:t>
      </w:r>
      <w:r w:rsidR="00AF2498" w:rsidRPr="000C653C">
        <w:rPr>
          <w:rFonts w:eastAsia="Times New Roman" w:cstheme="minorHAnsi"/>
          <w:shd w:val="clear" w:color="auto" w:fill="FFFFFF"/>
          <w:lang w:eastAsia="ca-ES"/>
        </w:rPr>
        <w:t xml:space="preserve">en l’esforç col·lectiu de </w:t>
      </w:r>
      <w:r w:rsidR="00B129C3" w:rsidRPr="000C653C">
        <w:rPr>
          <w:rFonts w:eastAsia="Times New Roman" w:cstheme="minorHAnsi"/>
          <w:shd w:val="clear" w:color="auto" w:fill="FFFFFF"/>
          <w:lang w:eastAsia="ca-ES"/>
        </w:rPr>
        <w:t>frenar el malbaratament alimentari.</w:t>
      </w:r>
    </w:p>
    <w:p w14:paraId="5A74F7B4" w14:textId="77777777" w:rsidR="00C14EA8" w:rsidRPr="000C653C" w:rsidRDefault="00C14EA8" w:rsidP="000C653C">
      <w:pPr>
        <w:spacing w:line="276" w:lineRule="auto"/>
        <w:jc w:val="both"/>
        <w:rPr>
          <w:rFonts w:eastAsia="Times New Roman" w:cstheme="minorHAnsi"/>
          <w:lang w:eastAsia="ca-ES"/>
        </w:rPr>
      </w:pPr>
    </w:p>
    <w:p w14:paraId="5BEC1FD8" w14:textId="2D9D424B" w:rsidR="004A0C74" w:rsidRPr="00900AA2" w:rsidRDefault="004A0C74" w:rsidP="00900AA2">
      <w:pPr>
        <w:pStyle w:val="Prrafodelista"/>
        <w:numPr>
          <w:ilvl w:val="0"/>
          <w:numId w:val="12"/>
        </w:numPr>
        <w:spacing w:line="276" w:lineRule="auto"/>
        <w:ind w:left="357" w:hanging="357"/>
        <w:rPr>
          <w:rFonts w:eastAsia="Times New Roman" w:cstheme="minorHAnsi"/>
          <w:lang w:eastAsia="ca-ES"/>
        </w:rPr>
      </w:pPr>
      <w:bookmarkStart w:id="3" w:name="_Hlk63292499"/>
      <w:r w:rsidRPr="00900AA2">
        <w:rPr>
          <w:rFonts w:eastAsia="Times New Roman" w:cstheme="minorHAnsi"/>
          <w:b/>
          <w:bCs/>
          <w:shd w:val="clear" w:color="auto" w:fill="FFFFFF"/>
          <w:lang w:eastAsia="ca-ES"/>
        </w:rPr>
        <w:t>En relació a</w:t>
      </w:r>
      <w:r w:rsidR="00516DFE" w:rsidRPr="00900AA2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 l’article 7: Pel que fa a</w:t>
      </w:r>
      <w:r w:rsidRPr="00900AA2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 </w:t>
      </w:r>
      <w:bookmarkEnd w:id="3"/>
      <w:r w:rsidRPr="00900AA2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les obligacions de l’administració pública </w:t>
      </w:r>
    </w:p>
    <w:p w14:paraId="081F7C6C" w14:textId="714F500F" w:rsidR="004A0C74" w:rsidRPr="000C653C" w:rsidRDefault="00AF2498" w:rsidP="000C653C">
      <w:pPr>
        <w:spacing w:line="276" w:lineRule="auto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lang w:eastAsia="ca-ES"/>
        </w:rPr>
        <w:t xml:space="preserve">Proposem que </w:t>
      </w:r>
      <w:r w:rsidR="00DC309E" w:rsidRPr="000C653C">
        <w:rPr>
          <w:rFonts w:eastAsia="Times New Roman" w:cstheme="minorHAnsi"/>
          <w:lang w:eastAsia="ca-ES"/>
        </w:rPr>
        <w:t xml:space="preserve">en la programació dels </w:t>
      </w:r>
      <w:r w:rsidR="00C96FE9" w:rsidRPr="000C653C">
        <w:rPr>
          <w:rFonts w:eastAsia="Times New Roman" w:cstheme="minorHAnsi"/>
          <w:lang w:eastAsia="ca-ES"/>
        </w:rPr>
        <w:t xml:space="preserve"> mecanismes de dinamització local</w:t>
      </w:r>
      <w:r w:rsidRPr="000C653C">
        <w:rPr>
          <w:rFonts w:eastAsia="Times New Roman" w:cstheme="minorHAnsi"/>
          <w:lang w:eastAsia="ca-ES"/>
        </w:rPr>
        <w:t xml:space="preserve">, es </w:t>
      </w:r>
      <w:r w:rsidR="00C96FE9" w:rsidRPr="000C653C">
        <w:rPr>
          <w:rFonts w:eastAsia="Times New Roman" w:cstheme="minorHAnsi"/>
          <w:lang w:eastAsia="ca-ES"/>
        </w:rPr>
        <w:t>t</w:t>
      </w:r>
      <w:r w:rsidRPr="000C653C">
        <w:rPr>
          <w:rFonts w:eastAsia="Times New Roman" w:cstheme="minorHAnsi"/>
          <w:lang w:eastAsia="ca-ES"/>
        </w:rPr>
        <w:t>inguin</w:t>
      </w:r>
      <w:r w:rsidR="00C96FE9" w:rsidRPr="000C653C">
        <w:rPr>
          <w:rFonts w:eastAsia="Times New Roman" w:cstheme="minorHAnsi"/>
          <w:lang w:eastAsia="ca-ES"/>
        </w:rPr>
        <w:t xml:space="preserve"> present</w:t>
      </w:r>
      <w:r w:rsidR="00DC309E" w:rsidRPr="000C653C">
        <w:rPr>
          <w:rFonts w:eastAsia="Times New Roman" w:cstheme="minorHAnsi"/>
          <w:lang w:eastAsia="ca-ES"/>
        </w:rPr>
        <w:t>s</w:t>
      </w:r>
      <w:r w:rsidR="00C96FE9" w:rsidRPr="000C653C">
        <w:rPr>
          <w:rFonts w:eastAsia="Times New Roman" w:cstheme="minorHAnsi"/>
          <w:lang w:eastAsia="ca-ES"/>
        </w:rPr>
        <w:t xml:space="preserve"> </w:t>
      </w:r>
      <w:r w:rsidR="004A0C74" w:rsidRPr="000C653C">
        <w:rPr>
          <w:rFonts w:eastAsia="Times New Roman" w:cstheme="minorHAnsi"/>
          <w:lang w:eastAsia="ca-ES"/>
        </w:rPr>
        <w:t>línies de finançament</w:t>
      </w:r>
      <w:r w:rsidR="00C96FE9" w:rsidRPr="000C653C">
        <w:rPr>
          <w:rFonts w:eastAsia="Times New Roman" w:cstheme="minorHAnsi"/>
          <w:lang w:eastAsia="ca-ES"/>
        </w:rPr>
        <w:t xml:space="preserve"> i</w:t>
      </w:r>
      <w:r w:rsidR="004A0C74" w:rsidRPr="000C653C">
        <w:rPr>
          <w:rFonts w:eastAsia="Times New Roman" w:cstheme="minorHAnsi"/>
          <w:lang w:eastAsia="ca-ES"/>
        </w:rPr>
        <w:t xml:space="preserve"> plans de suport</w:t>
      </w:r>
      <w:r w:rsidR="00C96FE9" w:rsidRPr="000C653C">
        <w:rPr>
          <w:rFonts w:eastAsia="Times New Roman" w:cstheme="minorHAnsi"/>
          <w:lang w:eastAsia="ca-ES"/>
        </w:rPr>
        <w:t xml:space="preserve"> a generar nous usos als excedents alimentaris i molt especialment vinculats a l’economia circular</w:t>
      </w:r>
      <w:r w:rsidR="00DC309E" w:rsidRPr="000C653C">
        <w:rPr>
          <w:rFonts w:eastAsia="Times New Roman" w:cstheme="minorHAnsi"/>
          <w:lang w:eastAsia="ca-ES"/>
        </w:rPr>
        <w:t xml:space="preserve">; també,  la  convocatòria </w:t>
      </w:r>
      <w:r w:rsidR="00C96FE9" w:rsidRPr="000C653C">
        <w:rPr>
          <w:rFonts w:eastAsia="Times New Roman" w:cstheme="minorHAnsi"/>
          <w:lang w:eastAsia="ca-ES"/>
        </w:rPr>
        <w:t xml:space="preserve"> </w:t>
      </w:r>
      <w:r w:rsidR="00DC309E" w:rsidRPr="000C653C">
        <w:rPr>
          <w:rFonts w:eastAsia="Times New Roman" w:cstheme="minorHAnsi"/>
          <w:lang w:eastAsia="ca-ES"/>
        </w:rPr>
        <w:t>d’</w:t>
      </w:r>
      <w:r w:rsidR="00C96FE9" w:rsidRPr="000C653C">
        <w:rPr>
          <w:rFonts w:eastAsia="Times New Roman" w:cstheme="minorHAnsi"/>
          <w:lang w:eastAsia="ca-ES"/>
        </w:rPr>
        <w:t xml:space="preserve">ajuts orientats a la </w:t>
      </w:r>
      <w:r w:rsidR="004A0C74" w:rsidRPr="000C653C">
        <w:rPr>
          <w:rFonts w:eastAsia="Times New Roman" w:cstheme="minorHAnsi"/>
          <w:lang w:eastAsia="ca-ES"/>
        </w:rPr>
        <w:t xml:space="preserve">creació de llocs de treball d'inserció laboral </w:t>
      </w:r>
      <w:r w:rsidR="00C96FE9" w:rsidRPr="000C653C">
        <w:rPr>
          <w:rFonts w:eastAsia="Times New Roman" w:cstheme="minorHAnsi"/>
          <w:lang w:eastAsia="ca-ES"/>
        </w:rPr>
        <w:t xml:space="preserve">o a la distribució de l’aliment per a fins </w:t>
      </w:r>
      <w:r w:rsidR="004A0C74" w:rsidRPr="000C653C">
        <w:rPr>
          <w:rFonts w:eastAsia="Times New Roman" w:cstheme="minorHAnsi"/>
          <w:lang w:eastAsia="ca-ES"/>
        </w:rPr>
        <w:t>social</w:t>
      </w:r>
      <w:r w:rsidR="00C96FE9" w:rsidRPr="000C653C">
        <w:rPr>
          <w:rFonts w:eastAsia="Times New Roman" w:cstheme="minorHAnsi"/>
          <w:lang w:eastAsia="ca-ES"/>
        </w:rPr>
        <w:t xml:space="preserve">s o </w:t>
      </w:r>
      <w:r w:rsidRPr="000C653C">
        <w:rPr>
          <w:rFonts w:eastAsia="Times New Roman" w:cstheme="minorHAnsi"/>
          <w:lang w:eastAsia="ca-ES"/>
        </w:rPr>
        <w:t xml:space="preserve">adreçat a </w:t>
      </w:r>
      <w:r w:rsidR="00C96FE9" w:rsidRPr="000C653C">
        <w:rPr>
          <w:rFonts w:eastAsia="Times New Roman" w:cstheme="minorHAnsi"/>
          <w:lang w:eastAsia="ca-ES"/>
        </w:rPr>
        <w:t>col·lectius vulnerables</w:t>
      </w:r>
      <w:r w:rsidR="004A0C74" w:rsidRPr="000C653C">
        <w:rPr>
          <w:rFonts w:eastAsia="Times New Roman" w:cstheme="minorHAnsi"/>
          <w:lang w:eastAsia="ca-ES"/>
        </w:rPr>
        <w:t>.</w:t>
      </w:r>
    </w:p>
    <w:p w14:paraId="287B7167" w14:textId="77777777" w:rsidR="00474311" w:rsidRPr="000C653C" w:rsidRDefault="00474311" w:rsidP="000C653C">
      <w:pPr>
        <w:spacing w:line="276" w:lineRule="auto"/>
        <w:rPr>
          <w:rFonts w:eastAsia="Times New Roman" w:cstheme="minorHAnsi"/>
          <w:lang w:eastAsia="ca-ES"/>
        </w:rPr>
      </w:pPr>
    </w:p>
    <w:p w14:paraId="23DF07E1" w14:textId="05F1DFF6" w:rsidR="00474311" w:rsidRPr="000C653C" w:rsidRDefault="002901E9" w:rsidP="000C653C">
      <w:pPr>
        <w:spacing w:line="276" w:lineRule="auto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lang w:eastAsia="ca-ES"/>
        </w:rPr>
        <w:lastRenderedPageBreak/>
        <w:t xml:space="preserve">Proposem que es </w:t>
      </w:r>
      <w:proofErr w:type="spellStart"/>
      <w:r w:rsidRPr="000C653C">
        <w:rPr>
          <w:rFonts w:eastAsia="Times New Roman" w:cstheme="minorHAnsi"/>
          <w:lang w:eastAsia="ca-ES"/>
        </w:rPr>
        <w:t>vi</w:t>
      </w:r>
      <w:r w:rsidR="00474311" w:rsidRPr="000C653C">
        <w:rPr>
          <w:rFonts w:eastAsia="Times New Roman" w:cstheme="minorHAnsi"/>
          <w:lang w:eastAsia="ca-ES"/>
        </w:rPr>
        <w:t>sibilitz</w:t>
      </w:r>
      <w:r w:rsidRPr="000C653C">
        <w:rPr>
          <w:rFonts w:eastAsia="Times New Roman" w:cstheme="minorHAnsi"/>
          <w:lang w:eastAsia="ca-ES"/>
        </w:rPr>
        <w:t>in</w:t>
      </w:r>
      <w:proofErr w:type="spellEnd"/>
      <w:r w:rsidRPr="000C653C">
        <w:rPr>
          <w:rFonts w:eastAsia="Times New Roman" w:cstheme="minorHAnsi"/>
          <w:lang w:eastAsia="ca-ES"/>
        </w:rPr>
        <w:t xml:space="preserve"> </w:t>
      </w:r>
      <w:r w:rsidR="00474311" w:rsidRPr="000C653C">
        <w:rPr>
          <w:rFonts w:eastAsia="Times New Roman" w:cstheme="minorHAnsi"/>
          <w:lang w:eastAsia="ca-ES"/>
        </w:rPr>
        <w:t>les bones pràctiques de prevenció de les pèrdues i el malbaratament i afavorir l’impuls de programes de formació especialment orientat a les noves generacions a fi de promoure hàbits saludables i el compromís ambiental individual i col·lectiu.</w:t>
      </w:r>
    </w:p>
    <w:p w14:paraId="3AF4F348" w14:textId="50CEF4DB" w:rsidR="004A0C74" w:rsidRPr="000C653C" w:rsidRDefault="004A0C74" w:rsidP="000C653C">
      <w:pPr>
        <w:spacing w:line="276" w:lineRule="auto"/>
        <w:rPr>
          <w:rFonts w:eastAsia="Times New Roman" w:cstheme="minorHAnsi"/>
          <w:lang w:eastAsia="ca-ES"/>
        </w:rPr>
      </w:pPr>
    </w:p>
    <w:p w14:paraId="6225E5E6" w14:textId="3FBD7461" w:rsidR="004A0C74" w:rsidRPr="000C653C" w:rsidRDefault="00992FEF" w:rsidP="00900AA2">
      <w:pPr>
        <w:numPr>
          <w:ilvl w:val="0"/>
          <w:numId w:val="14"/>
        </w:numPr>
        <w:spacing w:line="276" w:lineRule="auto"/>
        <w:ind w:left="357" w:hanging="357"/>
        <w:jc w:val="both"/>
        <w:textAlignment w:val="baseline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En relació a l’article 8: Pel que fa </w:t>
      </w:r>
      <w:r w:rsidR="004A0C74"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>als d</w:t>
      </w:r>
      <w:r w:rsidR="004A0C74" w:rsidRPr="000C653C">
        <w:rPr>
          <w:rFonts w:eastAsia="Times New Roman" w:cstheme="minorHAnsi"/>
          <w:b/>
          <w:bCs/>
          <w:lang w:eastAsia="ca-ES"/>
        </w:rPr>
        <w:t xml:space="preserve">rets de les entitats d'iniciativa social i altres organitzacions sense ànim de lucre que es dediquen a la distribució d'aliments </w:t>
      </w:r>
    </w:p>
    <w:p w14:paraId="00E7368F" w14:textId="3FA6B500" w:rsidR="004A0C74" w:rsidRPr="000C653C" w:rsidRDefault="00324DEB" w:rsidP="000C653C">
      <w:pPr>
        <w:spacing w:line="276" w:lineRule="auto"/>
        <w:jc w:val="both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t>Proposem que es desplegui el suport a les donacions d’aliments amb</w:t>
      </w:r>
      <w:r w:rsidR="00C258CA" w:rsidRPr="000C653C">
        <w:rPr>
          <w:rFonts w:eastAsia="Times New Roman" w:cstheme="minorHAnsi"/>
          <w:shd w:val="clear" w:color="auto" w:fill="FFFFFF"/>
          <w:lang w:eastAsia="ca-ES"/>
        </w:rPr>
        <w:t xml:space="preserve"> els mecanismes 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>que preveu la pròpia llei:</w:t>
      </w:r>
    </w:p>
    <w:p w14:paraId="36FC2ADD" w14:textId="11B0D49B" w:rsidR="004A0C74" w:rsidRPr="000C653C" w:rsidRDefault="005240E1" w:rsidP="000C653C">
      <w:pPr>
        <w:numPr>
          <w:ilvl w:val="0"/>
          <w:numId w:val="15"/>
        </w:numPr>
        <w:spacing w:line="276" w:lineRule="auto"/>
        <w:jc w:val="both"/>
        <w:textAlignment w:val="baseline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t>Es consideren n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 xml:space="preserve">ecessàries </w:t>
      </w:r>
      <w:r w:rsidR="001C2AF3"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>iniciatives innovadores d’i</w:t>
      </w:r>
      <w:r w:rsidR="004A0C74" w:rsidRPr="000C653C">
        <w:rPr>
          <w:rFonts w:eastAsia="Times New Roman" w:cstheme="minorHAnsi"/>
          <w:b/>
          <w:bCs/>
          <w:shd w:val="clear" w:color="auto" w:fill="FFFFFF"/>
          <w:lang w:eastAsia="ca-ES"/>
        </w:rPr>
        <w:t>nversions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 xml:space="preserve"> en béns de capital per a crear les infraestructures necessàries per a la conservació i emmagatzematge dels aliments recuperats.</w:t>
      </w:r>
    </w:p>
    <w:p w14:paraId="0305217A" w14:textId="530C2FAE" w:rsidR="004A0C74" w:rsidRPr="000C653C" w:rsidRDefault="00DC309E" w:rsidP="000C653C">
      <w:pPr>
        <w:numPr>
          <w:ilvl w:val="0"/>
          <w:numId w:val="15"/>
        </w:numPr>
        <w:spacing w:line="276" w:lineRule="auto"/>
        <w:jc w:val="both"/>
        <w:textAlignment w:val="baseline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t>Q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>ue hi hagi línies específiques per als projectes que incorporin components socials</w:t>
      </w:r>
      <w:r w:rsidR="001C2AF3" w:rsidRPr="000C653C">
        <w:rPr>
          <w:rFonts w:eastAsia="Times New Roman" w:cstheme="minorHAnsi"/>
          <w:shd w:val="clear" w:color="auto" w:fill="FFFFFF"/>
          <w:lang w:eastAsia="ca-ES"/>
        </w:rPr>
        <w:t>: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 xml:space="preserve"> </w:t>
      </w:r>
      <w:r w:rsidR="00992FEF" w:rsidRPr="000C653C">
        <w:rPr>
          <w:rFonts w:cstheme="minorHAnsi"/>
          <w:b/>
          <w:bCs/>
          <w:highlight w:val="white"/>
        </w:rPr>
        <w:t>reactivació econòmica, ecològica</w:t>
      </w:r>
      <w:r w:rsidR="001C2AF3" w:rsidRPr="000C653C">
        <w:rPr>
          <w:rFonts w:cstheme="minorHAnsi"/>
          <w:b/>
          <w:bCs/>
          <w:highlight w:val="white"/>
        </w:rPr>
        <w:t xml:space="preserve"> i </w:t>
      </w:r>
      <w:r w:rsidR="00992FEF" w:rsidRPr="000C653C">
        <w:rPr>
          <w:rFonts w:cstheme="minorHAnsi"/>
          <w:b/>
          <w:bCs/>
          <w:highlight w:val="white"/>
        </w:rPr>
        <w:t>social justa</w:t>
      </w:r>
      <w:r w:rsidR="001C2AF3" w:rsidRPr="000C653C">
        <w:rPr>
          <w:rFonts w:cstheme="minorHAnsi"/>
          <w:b/>
          <w:bCs/>
          <w:highlight w:val="white"/>
        </w:rPr>
        <w:t xml:space="preserve"> i molt especialment la inserció laboral</w:t>
      </w:r>
      <w:r w:rsidR="001C2AF3" w:rsidRPr="000C653C">
        <w:rPr>
          <w:rFonts w:cstheme="minorHAnsi"/>
          <w:b/>
          <w:bCs/>
        </w:rPr>
        <w:t xml:space="preserve"> de col·lectius vulnerables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>.</w:t>
      </w:r>
    </w:p>
    <w:p w14:paraId="76E1F9D8" w14:textId="5839EE35" w:rsidR="004A0C74" w:rsidRPr="000C653C" w:rsidRDefault="00DC309E" w:rsidP="000C653C">
      <w:pPr>
        <w:pStyle w:val="Prrafodelista"/>
        <w:numPr>
          <w:ilvl w:val="0"/>
          <w:numId w:val="25"/>
        </w:numPr>
        <w:spacing w:line="276" w:lineRule="auto"/>
        <w:contextualSpacing w:val="0"/>
        <w:jc w:val="both"/>
        <w:rPr>
          <w:rFonts w:cstheme="minorHAnsi"/>
          <w:highlight w:val="white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t>Que s’</w:t>
      </w:r>
      <w:r w:rsidR="005240E1" w:rsidRPr="000C653C">
        <w:rPr>
          <w:rFonts w:eastAsia="Times New Roman" w:cstheme="minorHAnsi"/>
          <w:shd w:val="clear" w:color="auto" w:fill="FFFFFF"/>
          <w:lang w:eastAsia="ca-ES"/>
        </w:rPr>
        <w:t>i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>ncentiv</w:t>
      </w:r>
      <w:r w:rsidRPr="000C653C">
        <w:rPr>
          <w:rFonts w:eastAsia="Times New Roman" w:cstheme="minorHAnsi"/>
          <w:shd w:val="clear" w:color="auto" w:fill="FFFFFF"/>
          <w:lang w:eastAsia="ca-ES"/>
        </w:rPr>
        <w:t>i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 xml:space="preserve"> la compensació per l’estalvi d’emissions de carboni aconseguit</w:t>
      </w:r>
      <w:r w:rsidR="00992FEF" w:rsidRPr="000C653C">
        <w:rPr>
          <w:rFonts w:eastAsia="Times New Roman" w:cstheme="minorHAnsi"/>
          <w:shd w:val="clear" w:color="auto" w:fill="FFFFFF"/>
          <w:lang w:eastAsia="ca-ES"/>
        </w:rPr>
        <w:t xml:space="preserve"> el 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 xml:space="preserve"> amb l’aprofitament d’aliments</w:t>
      </w:r>
      <w:r w:rsidR="00992FEF" w:rsidRPr="000C653C">
        <w:rPr>
          <w:rFonts w:eastAsia="Times New Roman" w:cstheme="minorHAnsi"/>
          <w:shd w:val="clear" w:color="auto" w:fill="FFFFFF"/>
          <w:lang w:eastAsia="ca-ES"/>
        </w:rPr>
        <w:t xml:space="preserve"> ja que permet r</w:t>
      </w:r>
      <w:r w:rsidR="00992FEF" w:rsidRPr="000C653C">
        <w:rPr>
          <w:rFonts w:cstheme="minorHAnsi"/>
          <w:highlight w:val="white"/>
        </w:rPr>
        <w:t xml:space="preserve">eduir la petjada ecològica, és a dir contribuir a la </w:t>
      </w:r>
      <w:r w:rsidR="00992FEF" w:rsidRPr="000C653C">
        <w:rPr>
          <w:rFonts w:cstheme="minorHAnsi"/>
          <w:b/>
          <w:bCs/>
          <w:highlight w:val="white"/>
        </w:rPr>
        <w:t>neutralitat climàtica.</w:t>
      </w:r>
    </w:p>
    <w:p w14:paraId="291D98F4" w14:textId="1DDF56A1" w:rsidR="00324DEB" w:rsidRPr="000C653C" w:rsidRDefault="00F70C5B" w:rsidP="000C653C">
      <w:pPr>
        <w:numPr>
          <w:ilvl w:val="0"/>
          <w:numId w:val="25"/>
        </w:numPr>
        <w:spacing w:line="276" w:lineRule="auto"/>
        <w:jc w:val="both"/>
        <w:textAlignment w:val="baseline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Des del món local som </w:t>
      </w:r>
      <w:r w:rsidR="00324DEB" w:rsidRPr="000C653C">
        <w:rPr>
          <w:rFonts w:eastAsia="Times New Roman" w:cstheme="minorHAnsi"/>
          <w:shd w:val="clear" w:color="auto" w:fill="FFFFFF"/>
          <w:lang w:eastAsia="ca-ES"/>
        </w:rPr>
        <w:t>molt conscients que la gestió de donacions comporta costos, ja que tot i que no s’hagi de pagar pel producte, hi ha un cost per la recollida i de gestió, que fins i tot pot ser superior al preu del producte però, tots els beneficis que comporten tenen un impacte local i global molt positiu que cal valorar i reconèixer.</w:t>
      </w:r>
    </w:p>
    <w:p w14:paraId="563AB9F9" w14:textId="5148C40D" w:rsidR="004A0C74" w:rsidRPr="000C653C" w:rsidRDefault="004A0C74" w:rsidP="000C653C">
      <w:pPr>
        <w:spacing w:line="276" w:lineRule="auto"/>
        <w:rPr>
          <w:rFonts w:eastAsia="Times New Roman" w:cstheme="minorHAnsi"/>
          <w:lang w:eastAsia="ca-ES"/>
        </w:rPr>
      </w:pPr>
    </w:p>
    <w:p w14:paraId="25FD6298" w14:textId="5F4FC391" w:rsidR="004A0C74" w:rsidRPr="00900AA2" w:rsidRDefault="004A0C74" w:rsidP="00900AA2">
      <w:pPr>
        <w:pStyle w:val="Prrafodelista"/>
        <w:numPr>
          <w:ilvl w:val="0"/>
          <w:numId w:val="30"/>
        </w:numPr>
        <w:spacing w:line="276" w:lineRule="auto"/>
        <w:ind w:left="357" w:hanging="357"/>
        <w:textAlignment w:val="baseline"/>
        <w:rPr>
          <w:rFonts w:eastAsia="Times New Roman" w:cstheme="minorHAnsi"/>
          <w:lang w:eastAsia="ca-ES"/>
        </w:rPr>
      </w:pPr>
      <w:r w:rsidRPr="00900AA2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En relació a l’article 11: </w:t>
      </w:r>
      <w:r w:rsidR="002D2324" w:rsidRPr="00900AA2">
        <w:rPr>
          <w:rFonts w:eastAsia="Times New Roman" w:cstheme="minorHAnsi"/>
          <w:b/>
          <w:bCs/>
          <w:shd w:val="clear" w:color="auto" w:fill="FFFFFF"/>
          <w:lang w:eastAsia="ca-ES"/>
        </w:rPr>
        <w:t xml:space="preserve">Pel que fa a la </w:t>
      </w:r>
      <w:r w:rsidRPr="00900AA2">
        <w:rPr>
          <w:rFonts w:eastAsia="Times New Roman" w:cstheme="minorHAnsi"/>
          <w:b/>
          <w:bCs/>
          <w:lang w:eastAsia="ca-ES"/>
        </w:rPr>
        <w:t>Jerarquia de prioritats dels agents</w:t>
      </w:r>
    </w:p>
    <w:p w14:paraId="411BB2FA" w14:textId="48E419FA" w:rsidR="004A0C74" w:rsidRPr="000C653C" w:rsidRDefault="00621A61" w:rsidP="000C653C">
      <w:pPr>
        <w:spacing w:line="276" w:lineRule="auto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Des de l’administració local </w:t>
      </w:r>
      <w:r w:rsidR="00324DEB" w:rsidRPr="000C653C">
        <w:rPr>
          <w:rFonts w:eastAsia="Times New Roman" w:cstheme="minorHAnsi"/>
          <w:shd w:val="clear" w:color="auto" w:fill="FFFFFF"/>
          <w:lang w:eastAsia="ca-ES"/>
        </w:rPr>
        <w:t>som conscients i proposem que es vetlli</w:t>
      </w:r>
      <w:r w:rsidR="00982AD9" w:rsidRPr="000C653C">
        <w:rPr>
          <w:rFonts w:eastAsia="Times New Roman" w:cstheme="minorHAnsi"/>
          <w:shd w:val="clear" w:color="auto" w:fill="FFFFFF"/>
          <w:lang w:eastAsia="ca-ES"/>
        </w:rPr>
        <w:t xml:space="preserve"> per </w:t>
      </w: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incentivar les iniciatives de </w:t>
      </w:r>
      <w:r w:rsidR="00982AD9" w:rsidRPr="000C653C">
        <w:rPr>
          <w:rFonts w:eastAsia="Times New Roman" w:cstheme="minorHAnsi"/>
          <w:shd w:val="clear" w:color="auto" w:fill="FFFFFF"/>
          <w:lang w:eastAsia="ca-ES"/>
        </w:rPr>
        <w:t xml:space="preserve">nous usos de tots als agents de la cadena, seguint  tots els àmbits de prioritats des de l’alimentació humana fins a la </w:t>
      </w:r>
      <w:r w:rsidR="00EF412D" w:rsidRPr="000C653C">
        <w:rPr>
          <w:rFonts w:eastAsia="Times New Roman" w:cstheme="minorHAnsi"/>
          <w:shd w:val="clear" w:color="auto" w:fill="FFFFFF"/>
          <w:lang w:eastAsia="ca-ES"/>
        </w:rPr>
        <w:t>valoració energètica.</w:t>
      </w:r>
      <w:r w:rsidR="004A0C74" w:rsidRPr="000C653C">
        <w:rPr>
          <w:rFonts w:eastAsia="Times New Roman" w:cstheme="minorHAnsi"/>
          <w:lang w:eastAsia="ca-ES"/>
        </w:rPr>
        <w:br/>
      </w:r>
    </w:p>
    <w:p w14:paraId="4A8C5B08" w14:textId="46882910" w:rsidR="004A0C74" w:rsidRPr="00900AA2" w:rsidRDefault="004A0C74" w:rsidP="00900AA2">
      <w:pPr>
        <w:pStyle w:val="Prrafodelista"/>
        <w:numPr>
          <w:ilvl w:val="0"/>
          <w:numId w:val="30"/>
        </w:numPr>
        <w:spacing w:line="276" w:lineRule="auto"/>
        <w:ind w:left="357" w:hanging="357"/>
        <w:textAlignment w:val="baseline"/>
        <w:rPr>
          <w:rFonts w:eastAsia="Times New Roman" w:cstheme="minorHAnsi"/>
          <w:b/>
          <w:bCs/>
          <w:lang w:eastAsia="ca-ES"/>
        </w:rPr>
      </w:pPr>
      <w:r w:rsidRPr="00900AA2">
        <w:rPr>
          <w:rFonts w:eastAsia="Times New Roman" w:cstheme="minorHAnsi"/>
          <w:b/>
          <w:bCs/>
          <w:lang w:eastAsia="ca-ES"/>
        </w:rPr>
        <w:t>En relació a l’article 13: Mesures de suport i foment per a la prevenció de les pèrdues i el malbaratament alimentaris</w:t>
      </w:r>
    </w:p>
    <w:p w14:paraId="1178D79C" w14:textId="43846CD0" w:rsidR="004A0C74" w:rsidRPr="000C653C" w:rsidRDefault="00061DF7" w:rsidP="000C653C">
      <w:pPr>
        <w:spacing w:line="276" w:lineRule="auto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t>Pro</w:t>
      </w:r>
      <w:r w:rsidR="00F70C5B" w:rsidRPr="000C653C">
        <w:rPr>
          <w:rFonts w:eastAsia="Times New Roman" w:cstheme="minorHAnsi"/>
          <w:shd w:val="clear" w:color="auto" w:fill="FFFFFF"/>
          <w:lang w:eastAsia="ca-ES"/>
        </w:rPr>
        <w:t>posem pro</w:t>
      </w:r>
      <w:r w:rsidRPr="000C653C">
        <w:rPr>
          <w:rFonts w:eastAsia="Times New Roman" w:cstheme="minorHAnsi"/>
          <w:shd w:val="clear" w:color="auto" w:fill="FFFFFF"/>
          <w:lang w:eastAsia="ca-ES"/>
        </w:rPr>
        <w:t>moure l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 xml:space="preserve">ínies de finançament </w:t>
      </w:r>
      <w:r w:rsidRPr="000C653C">
        <w:rPr>
          <w:rFonts w:eastAsia="Times New Roman" w:cstheme="minorHAnsi"/>
          <w:shd w:val="clear" w:color="auto" w:fill="FFFFFF"/>
          <w:lang w:eastAsia="ca-ES"/>
        </w:rPr>
        <w:t>que contemplin a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 xml:space="preserve">juts per a garantir </w:t>
      </w:r>
      <w:r w:rsidR="001E7E52" w:rsidRPr="000C653C">
        <w:rPr>
          <w:rFonts w:eastAsia="Times New Roman" w:cstheme="minorHAnsi"/>
          <w:shd w:val="clear" w:color="auto" w:fill="FFFFFF"/>
          <w:lang w:eastAsia="ca-ES"/>
        </w:rPr>
        <w:t xml:space="preserve">la participació ciutadana i </w:t>
      </w:r>
      <w:r w:rsidR="00F70C5B" w:rsidRPr="000C653C">
        <w:rPr>
          <w:rFonts w:eastAsia="Times New Roman" w:cstheme="minorHAnsi"/>
          <w:shd w:val="clear" w:color="auto" w:fill="FFFFFF"/>
          <w:lang w:eastAsia="ca-ES"/>
        </w:rPr>
        <w:t xml:space="preserve">el </w:t>
      </w:r>
      <w:r w:rsidR="001E7E52" w:rsidRPr="000C653C">
        <w:rPr>
          <w:rFonts w:eastAsia="Times New Roman" w:cstheme="minorHAnsi"/>
          <w:shd w:val="clear" w:color="auto" w:fill="FFFFFF"/>
          <w:lang w:eastAsia="ca-ES"/>
        </w:rPr>
        <w:t>voluntariat per afavorir iniciatives de reducció del malbaratament i d’inserció sociolaboral especialment orientats al</w:t>
      </w:r>
      <w:r w:rsidR="00F70C5B" w:rsidRPr="000C653C">
        <w:rPr>
          <w:rFonts w:eastAsia="Times New Roman" w:cstheme="minorHAnsi"/>
          <w:shd w:val="clear" w:color="auto" w:fill="FFFFFF"/>
          <w:lang w:eastAsia="ca-ES"/>
        </w:rPr>
        <w:t>s</w:t>
      </w:r>
      <w:r w:rsidR="001E7E52" w:rsidRPr="000C653C">
        <w:rPr>
          <w:rFonts w:eastAsia="Times New Roman" w:cstheme="minorHAnsi"/>
          <w:shd w:val="clear" w:color="auto" w:fill="FFFFFF"/>
          <w:lang w:eastAsia="ca-ES"/>
        </w:rPr>
        <w:t xml:space="preserve"> col·lectius vulnerables</w:t>
      </w:r>
      <w:r w:rsidR="004A0C74" w:rsidRPr="000C653C">
        <w:rPr>
          <w:rFonts w:eastAsia="Times New Roman" w:cstheme="minorHAnsi"/>
          <w:lang w:eastAsia="ca-ES"/>
        </w:rPr>
        <w:t>.</w:t>
      </w:r>
    </w:p>
    <w:p w14:paraId="4B157DE6" w14:textId="77777777" w:rsidR="00900AA2" w:rsidRPr="000C653C" w:rsidRDefault="00900AA2" w:rsidP="000C653C">
      <w:pPr>
        <w:spacing w:line="276" w:lineRule="auto"/>
        <w:rPr>
          <w:rFonts w:eastAsia="Times New Roman" w:cstheme="minorHAnsi"/>
          <w:lang w:eastAsia="ca-ES"/>
        </w:rPr>
      </w:pPr>
    </w:p>
    <w:p w14:paraId="287CC518" w14:textId="16DE52F5" w:rsidR="004A0C74" w:rsidRPr="00900AA2" w:rsidRDefault="004A0C74" w:rsidP="00900AA2">
      <w:pPr>
        <w:pStyle w:val="Prrafodelista"/>
        <w:numPr>
          <w:ilvl w:val="0"/>
          <w:numId w:val="30"/>
        </w:numPr>
        <w:spacing w:line="276" w:lineRule="auto"/>
        <w:ind w:left="357" w:hanging="357"/>
        <w:rPr>
          <w:rFonts w:eastAsia="Times New Roman" w:cstheme="minorHAnsi"/>
          <w:b/>
          <w:bCs/>
          <w:lang w:eastAsia="ca-ES"/>
        </w:rPr>
      </w:pPr>
      <w:r w:rsidRPr="00900AA2">
        <w:rPr>
          <w:rFonts w:eastAsia="Times New Roman" w:cstheme="minorHAnsi"/>
          <w:b/>
          <w:bCs/>
          <w:lang w:eastAsia="ca-ES"/>
        </w:rPr>
        <w:t>L'Administració pública, a més de les incloses a l'apartat 1, ha de dur a terme les accions següents:</w:t>
      </w:r>
    </w:p>
    <w:p w14:paraId="559E6FCA" w14:textId="26E443AC" w:rsidR="004B7763" w:rsidRPr="000C653C" w:rsidRDefault="002901E9" w:rsidP="000C653C">
      <w:pPr>
        <w:spacing w:line="276" w:lineRule="auto"/>
        <w:rPr>
          <w:rFonts w:eastAsia="Times New Roman" w:cstheme="minorHAnsi"/>
          <w:shd w:val="clear" w:color="auto" w:fill="FFFFFF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lastRenderedPageBreak/>
        <w:t>Des de l’ACM proposem que des de</w:t>
      </w:r>
      <w:r w:rsidR="009164D2" w:rsidRPr="000C653C">
        <w:rPr>
          <w:rFonts w:eastAsia="Times New Roman" w:cstheme="minorHAnsi"/>
          <w:shd w:val="clear" w:color="auto" w:fill="FFFFFF"/>
          <w:lang w:eastAsia="ca-ES"/>
        </w:rPr>
        <w:t xml:space="preserve">l Govern de la Generalitat i concertadament amb els ens locals, </w:t>
      </w:r>
      <w:r w:rsidRPr="000C653C">
        <w:rPr>
          <w:rFonts w:eastAsia="Times New Roman" w:cstheme="minorHAnsi"/>
          <w:shd w:val="clear" w:color="auto" w:fill="FFFFFF"/>
          <w:lang w:eastAsia="ca-ES"/>
        </w:rPr>
        <w:t>es puguin p</w:t>
      </w:r>
      <w:r w:rsidR="00EF412D" w:rsidRPr="000C653C">
        <w:rPr>
          <w:rFonts w:eastAsia="Times New Roman" w:cstheme="minorHAnsi"/>
          <w:shd w:val="clear" w:color="auto" w:fill="FFFFFF"/>
          <w:lang w:eastAsia="ca-ES"/>
        </w:rPr>
        <w:t>romoure incentius, inst</w:t>
      </w:r>
      <w:r w:rsidR="00061DF7" w:rsidRPr="000C653C">
        <w:rPr>
          <w:rFonts w:eastAsia="Times New Roman" w:cstheme="minorHAnsi"/>
          <w:shd w:val="clear" w:color="auto" w:fill="FFFFFF"/>
          <w:lang w:eastAsia="ca-ES"/>
        </w:rPr>
        <w:t xml:space="preserve">ruments econòmics </w:t>
      </w:r>
      <w:r w:rsidR="00EF412D" w:rsidRPr="000C653C">
        <w:rPr>
          <w:rFonts w:eastAsia="Times New Roman" w:cstheme="minorHAnsi"/>
          <w:shd w:val="clear" w:color="auto" w:fill="FFFFFF"/>
          <w:lang w:eastAsia="ca-ES"/>
        </w:rPr>
        <w:t xml:space="preserve">i financers </w:t>
      </w:r>
      <w:r w:rsidR="00061DF7" w:rsidRPr="000C653C">
        <w:rPr>
          <w:rFonts w:eastAsia="Times New Roman" w:cstheme="minorHAnsi"/>
          <w:shd w:val="clear" w:color="auto" w:fill="FFFFFF"/>
          <w:lang w:eastAsia="ca-ES"/>
        </w:rPr>
        <w:t>al re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 xml:space="preserve">glament </w:t>
      </w:r>
      <w:r w:rsidR="00EF412D" w:rsidRPr="000C653C">
        <w:rPr>
          <w:rFonts w:eastAsia="Times New Roman" w:cstheme="minorHAnsi"/>
          <w:shd w:val="clear" w:color="auto" w:fill="FFFFFF"/>
          <w:lang w:eastAsia="ca-ES"/>
        </w:rPr>
        <w:t xml:space="preserve">que contribueixi a </w:t>
      </w:r>
      <w:proofErr w:type="spellStart"/>
      <w:r w:rsidR="00EF412D" w:rsidRPr="000C653C">
        <w:rPr>
          <w:rFonts w:eastAsia="Times New Roman" w:cstheme="minorHAnsi"/>
          <w:shd w:val="clear" w:color="auto" w:fill="FFFFFF"/>
          <w:lang w:eastAsia="ca-ES"/>
        </w:rPr>
        <w:t>territorialitzar</w:t>
      </w:r>
      <w:proofErr w:type="spellEnd"/>
      <w:r w:rsidR="00EF412D" w:rsidRPr="000C653C">
        <w:rPr>
          <w:rFonts w:eastAsia="Times New Roman" w:cstheme="minorHAnsi"/>
          <w:shd w:val="clear" w:color="auto" w:fill="FFFFFF"/>
          <w:lang w:eastAsia="ca-ES"/>
        </w:rPr>
        <w:t xml:space="preserve"> iniciatives d’economia circular</w:t>
      </w:r>
      <w:r w:rsidR="004A0C74" w:rsidRPr="000C653C">
        <w:rPr>
          <w:rFonts w:eastAsia="Times New Roman" w:cstheme="minorHAnsi"/>
          <w:shd w:val="clear" w:color="auto" w:fill="FFFFFF"/>
          <w:lang w:eastAsia="ca-ES"/>
        </w:rPr>
        <w:t>.</w:t>
      </w:r>
      <w:r w:rsidR="004B7763" w:rsidRPr="000C653C">
        <w:rPr>
          <w:rFonts w:eastAsia="Times New Roman" w:cstheme="minorHAnsi"/>
          <w:shd w:val="clear" w:color="auto" w:fill="FFFFFF"/>
          <w:lang w:eastAsia="ca-ES"/>
        </w:rPr>
        <w:t xml:space="preserve"> </w:t>
      </w:r>
    </w:p>
    <w:p w14:paraId="75BBFAC1" w14:textId="5E741A01" w:rsidR="004A0C74" w:rsidRPr="000C653C" w:rsidRDefault="004B7763" w:rsidP="000C653C">
      <w:pPr>
        <w:spacing w:line="276" w:lineRule="auto"/>
        <w:rPr>
          <w:rFonts w:eastAsia="Times New Roman" w:cstheme="minorHAnsi"/>
          <w:shd w:val="clear" w:color="auto" w:fill="FFFFFF"/>
          <w:lang w:eastAsia="ca-ES"/>
        </w:rPr>
      </w:pPr>
      <w:r w:rsidRPr="000C653C">
        <w:rPr>
          <w:rFonts w:eastAsia="Times New Roman" w:cstheme="minorHAnsi"/>
          <w:shd w:val="clear" w:color="auto" w:fill="FFFFFF"/>
          <w:lang w:eastAsia="ca-ES"/>
        </w:rPr>
        <w:t>Alhora, incloure la implementació de la prevenció de les pèrdues i el malbaratament alimentari entre els requisits de qualitat ambiental especialment a l’àmbit hoteler</w:t>
      </w:r>
      <w:r w:rsidR="002901E9" w:rsidRPr="000C653C">
        <w:rPr>
          <w:rFonts w:eastAsia="Times New Roman" w:cstheme="minorHAnsi"/>
          <w:shd w:val="clear" w:color="auto" w:fill="FFFFFF"/>
          <w:lang w:eastAsia="ca-ES"/>
        </w:rPr>
        <w:t xml:space="preserve">, </w:t>
      </w:r>
      <w:r w:rsidRPr="000C653C">
        <w:rPr>
          <w:rFonts w:eastAsia="Times New Roman" w:cstheme="minorHAnsi"/>
          <w:shd w:val="clear" w:color="auto" w:fill="FFFFFF"/>
          <w:lang w:eastAsia="ca-ES"/>
        </w:rPr>
        <w:t>de la restauració</w:t>
      </w:r>
      <w:r w:rsidR="002901E9" w:rsidRPr="000C653C">
        <w:rPr>
          <w:rFonts w:eastAsia="Times New Roman" w:cstheme="minorHAnsi"/>
          <w:shd w:val="clear" w:color="auto" w:fill="FFFFFF"/>
          <w:lang w:eastAsia="ca-ES"/>
        </w:rPr>
        <w:t xml:space="preserve"> i en general del comerç alimentari</w:t>
      </w:r>
      <w:r w:rsidRPr="000C653C">
        <w:rPr>
          <w:rFonts w:eastAsia="Times New Roman" w:cstheme="minorHAnsi"/>
          <w:shd w:val="clear" w:color="auto" w:fill="FFFFFF"/>
          <w:lang w:eastAsia="ca-ES"/>
        </w:rPr>
        <w:t xml:space="preserve">. </w:t>
      </w:r>
    </w:p>
    <w:p w14:paraId="478FB181" w14:textId="343C6B82" w:rsidR="004A0C74" w:rsidRPr="000C653C" w:rsidRDefault="004A0C74" w:rsidP="00F70C5B">
      <w:pPr>
        <w:spacing w:after="0" w:line="240" w:lineRule="auto"/>
        <w:rPr>
          <w:rFonts w:eastAsia="Times New Roman" w:cstheme="minorHAnsi"/>
          <w:lang w:eastAsia="ca-ES"/>
        </w:rPr>
      </w:pPr>
      <w:r w:rsidRPr="000C653C">
        <w:rPr>
          <w:rFonts w:eastAsia="Times New Roman" w:cstheme="minorHAnsi"/>
          <w:color w:val="00B050"/>
          <w:shd w:val="clear" w:color="auto" w:fill="FFFFFF"/>
          <w:lang w:eastAsia="ca-ES"/>
        </w:rPr>
        <w:br/>
      </w:r>
    </w:p>
    <w:p w14:paraId="47395DE1" w14:textId="77777777" w:rsidR="0022536F" w:rsidRPr="000C653C" w:rsidRDefault="0022536F">
      <w:pPr>
        <w:rPr>
          <w:rFonts w:cstheme="minorHAnsi"/>
        </w:rPr>
      </w:pPr>
    </w:p>
    <w:sectPr w:rsidR="0022536F" w:rsidRPr="000C653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5AA54" w14:textId="77777777" w:rsidR="00003588" w:rsidRDefault="00003588" w:rsidP="00C47136">
      <w:pPr>
        <w:spacing w:after="0" w:line="240" w:lineRule="auto"/>
      </w:pPr>
      <w:r>
        <w:separator/>
      </w:r>
    </w:p>
  </w:endnote>
  <w:endnote w:type="continuationSeparator" w:id="0">
    <w:p w14:paraId="0AB4A102" w14:textId="77777777" w:rsidR="00003588" w:rsidRDefault="00003588" w:rsidP="00C4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6843949"/>
      <w:docPartObj>
        <w:docPartGallery w:val="Page Numbers (Bottom of Page)"/>
        <w:docPartUnique/>
      </w:docPartObj>
    </w:sdtPr>
    <w:sdtEndPr/>
    <w:sdtContent>
      <w:p w14:paraId="673F7C02" w14:textId="59642EA5" w:rsidR="00C47136" w:rsidRDefault="00C471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D220C4" w14:textId="77777777" w:rsidR="00C47136" w:rsidRDefault="00C47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9C91" w14:textId="77777777" w:rsidR="00003588" w:rsidRDefault="00003588" w:rsidP="00C47136">
      <w:pPr>
        <w:spacing w:after="0" w:line="240" w:lineRule="auto"/>
      </w:pPr>
      <w:r>
        <w:separator/>
      </w:r>
    </w:p>
  </w:footnote>
  <w:footnote w:type="continuationSeparator" w:id="0">
    <w:p w14:paraId="7347372B" w14:textId="77777777" w:rsidR="00003588" w:rsidRDefault="00003588" w:rsidP="00C4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595B" w14:textId="57A84685" w:rsidR="000C653C" w:rsidRDefault="000C653C">
    <w:pPr>
      <w:pStyle w:val="Encabezado"/>
    </w:pPr>
    <w:r>
      <w:rPr>
        <w:noProof/>
      </w:rPr>
      <w:drawing>
        <wp:inline distT="0" distB="0" distL="0" distR="0" wp14:anchorId="3D34D2C1" wp14:editId="3C1189A1">
          <wp:extent cx="1905000" cy="62650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424" cy="648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7354F"/>
    <w:multiLevelType w:val="multilevel"/>
    <w:tmpl w:val="9468C3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4141C"/>
    <w:multiLevelType w:val="multilevel"/>
    <w:tmpl w:val="45D68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6123F"/>
    <w:multiLevelType w:val="multilevel"/>
    <w:tmpl w:val="F460CE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A127E"/>
    <w:multiLevelType w:val="multilevel"/>
    <w:tmpl w:val="48A07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96631"/>
    <w:multiLevelType w:val="multilevel"/>
    <w:tmpl w:val="838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B7C91"/>
    <w:multiLevelType w:val="multilevel"/>
    <w:tmpl w:val="557E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2A4437"/>
    <w:multiLevelType w:val="multilevel"/>
    <w:tmpl w:val="810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745CC"/>
    <w:multiLevelType w:val="hybridMultilevel"/>
    <w:tmpl w:val="EC90176C"/>
    <w:lvl w:ilvl="0" w:tplc="0B38B4AA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F2E83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46733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3E51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BE9B9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7AC790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B23E6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90546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E4449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894F7D"/>
    <w:multiLevelType w:val="multilevel"/>
    <w:tmpl w:val="B754A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7640D"/>
    <w:multiLevelType w:val="hybridMultilevel"/>
    <w:tmpl w:val="4780556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664886"/>
    <w:multiLevelType w:val="multilevel"/>
    <w:tmpl w:val="1F1248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4626C8"/>
    <w:multiLevelType w:val="multilevel"/>
    <w:tmpl w:val="1BB0A6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CD0018"/>
    <w:multiLevelType w:val="multilevel"/>
    <w:tmpl w:val="1E700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15688"/>
    <w:multiLevelType w:val="hybridMultilevel"/>
    <w:tmpl w:val="D3CCBBF8"/>
    <w:lvl w:ilvl="0" w:tplc="B2C49CD0">
      <w:start w:val="2"/>
      <w:numFmt w:val="decimal"/>
      <w:lvlText w:val="%1.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0E6E3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B04A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0CF95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9CCCF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1E4AE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FECC3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14EE4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88941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D03DF1"/>
    <w:multiLevelType w:val="hybridMultilevel"/>
    <w:tmpl w:val="0172B7DC"/>
    <w:lvl w:ilvl="0" w:tplc="09EA9BB6">
      <w:start w:val="1"/>
      <w:numFmt w:val="lowerLetter"/>
      <w:lvlText w:val="%1)"/>
      <w:lvlJc w:val="left"/>
      <w:pPr>
        <w:ind w:left="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16C0E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1C56A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145C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D8537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80234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30BEF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B66CC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BED9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A13132"/>
    <w:multiLevelType w:val="hybridMultilevel"/>
    <w:tmpl w:val="30080B5A"/>
    <w:lvl w:ilvl="0" w:tplc="BC9C5A1E">
      <w:start w:val="1"/>
      <w:numFmt w:val="lowerLetter"/>
      <w:lvlText w:val="%1)"/>
      <w:lvlJc w:val="left"/>
      <w:pPr>
        <w:ind w:left="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DAF16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C6A18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BE52D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80B8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C231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BC2CF2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B4DB4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AE9C1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F35393"/>
    <w:multiLevelType w:val="multilevel"/>
    <w:tmpl w:val="DF8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36673"/>
    <w:multiLevelType w:val="multilevel"/>
    <w:tmpl w:val="1284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03440E"/>
    <w:multiLevelType w:val="multilevel"/>
    <w:tmpl w:val="D39C9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7D67217"/>
    <w:multiLevelType w:val="multilevel"/>
    <w:tmpl w:val="57C8F9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952B0A"/>
    <w:multiLevelType w:val="hybridMultilevel"/>
    <w:tmpl w:val="ADA4F6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26FE"/>
    <w:multiLevelType w:val="multilevel"/>
    <w:tmpl w:val="985C972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5FB90D90"/>
    <w:multiLevelType w:val="multilevel"/>
    <w:tmpl w:val="E3CC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894533"/>
    <w:multiLevelType w:val="multilevel"/>
    <w:tmpl w:val="E5B4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7D4B34"/>
    <w:multiLevelType w:val="hybridMultilevel"/>
    <w:tmpl w:val="B27018D4"/>
    <w:lvl w:ilvl="0" w:tplc="D75471A8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8E522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5CB8E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AE6E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4AC6C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AE03D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9838D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EC6798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6E9C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935A0B"/>
    <w:multiLevelType w:val="multilevel"/>
    <w:tmpl w:val="5666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66445D"/>
    <w:multiLevelType w:val="multilevel"/>
    <w:tmpl w:val="DAD0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886FAA"/>
    <w:multiLevelType w:val="hybridMultilevel"/>
    <w:tmpl w:val="3DD80B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165E6"/>
    <w:multiLevelType w:val="multilevel"/>
    <w:tmpl w:val="EDD48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18595B"/>
    <w:multiLevelType w:val="hybridMultilevel"/>
    <w:tmpl w:val="8228BA08"/>
    <w:lvl w:ilvl="0" w:tplc="4058D3E2">
      <w:start w:val="1"/>
      <w:numFmt w:val="lowerLetter"/>
      <w:lvlText w:val="%1)"/>
      <w:lvlJc w:val="left"/>
      <w:pPr>
        <w:ind w:left="2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C6FF7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1078A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E55E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6CFA0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388C4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F66C6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00890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EC2DD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4"/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7"/>
  </w:num>
  <w:num w:numId="7">
    <w:abstractNumId w:val="12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8">
    <w:abstractNumId w:val="22"/>
  </w:num>
  <w:num w:numId="9">
    <w:abstractNumId w:val="19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0">
    <w:abstractNumId w:val="5"/>
  </w:num>
  <w:num w:numId="11">
    <w:abstractNumId w:val="26"/>
  </w:num>
  <w:num w:numId="12">
    <w:abstractNumId w:val="2"/>
    <w:lvlOverride w:ilvl="0">
      <w:lvl w:ilvl="0">
        <w:numFmt w:val="decimal"/>
        <w:lvlText w:val="%1."/>
        <w:lvlJc w:val="left"/>
        <w:rPr>
          <w:b/>
          <w:bCs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>
    <w:abstractNumId w:val="28"/>
    <w:lvlOverride w:ilvl="0">
      <w:lvl w:ilvl="0">
        <w:numFmt w:val="decimal"/>
        <w:lvlText w:val="%1."/>
        <w:lvlJc w:val="left"/>
      </w:lvl>
    </w:lvlOverride>
  </w:num>
  <w:num w:numId="14">
    <w:abstractNumId w:val="8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5">
    <w:abstractNumId w:val="3"/>
  </w:num>
  <w:num w:numId="16">
    <w:abstractNumId w:val="0"/>
    <w:lvlOverride w:ilvl="0">
      <w:lvl w:ilvl="0">
        <w:numFmt w:val="decimal"/>
        <w:lvlText w:val="%1."/>
        <w:lvlJc w:val="left"/>
      </w:lvl>
    </w:lvlOverride>
  </w:num>
  <w:num w:numId="17">
    <w:abstractNumId w:val="10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25"/>
  </w:num>
  <w:num w:numId="20">
    <w:abstractNumId w:val="23"/>
  </w:num>
  <w:num w:numId="21">
    <w:abstractNumId w:val="20"/>
  </w:num>
  <w:num w:numId="22">
    <w:abstractNumId w:val="15"/>
  </w:num>
  <w:num w:numId="23">
    <w:abstractNumId w:val="14"/>
  </w:num>
  <w:num w:numId="24">
    <w:abstractNumId w:val="13"/>
  </w:num>
  <w:num w:numId="25">
    <w:abstractNumId w:val="9"/>
  </w:num>
  <w:num w:numId="26">
    <w:abstractNumId w:val="24"/>
  </w:num>
  <w:num w:numId="27">
    <w:abstractNumId w:val="29"/>
  </w:num>
  <w:num w:numId="28">
    <w:abstractNumId w:val="7"/>
  </w:num>
  <w:num w:numId="29">
    <w:abstractNumId w:val="2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74"/>
    <w:rsid w:val="00003588"/>
    <w:rsid w:val="00061DF7"/>
    <w:rsid w:val="000C653C"/>
    <w:rsid w:val="00142954"/>
    <w:rsid w:val="00155153"/>
    <w:rsid w:val="001C2AF3"/>
    <w:rsid w:val="001E7E52"/>
    <w:rsid w:val="001F5A8B"/>
    <w:rsid w:val="0022536F"/>
    <w:rsid w:val="002901E9"/>
    <w:rsid w:val="002A7F57"/>
    <w:rsid w:val="002D2324"/>
    <w:rsid w:val="00315386"/>
    <w:rsid w:val="00324DEB"/>
    <w:rsid w:val="003645B7"/>
    <w:rsid w:val="003C5334"/>
    <w:rsid w:val="0044375B"/>
    <w:rsid w:val="00474311"/>
    <w:rsid w:val="004A0C74"/>
    <w:rsid w:val="004B7763"/>
    <w:rsid w:val="004C4F24"/>
    <w:rsid w:val="00516DFE"/>
    <w:rsid w:val="005240E1"/>
    <w:rsid w:val="005A3733"/>
    <w:rsid w:val="0060194B"/>
    <w:rsid w:val="00621A61"/>
    <w:rsid w:val="00700FBE"/>
    <w:rsid w:val="0075693B"/>
    <w:rsid w:val="007B4A00"/>
    <w:rsid w:val="00816F11"/>
    <w:rsid w:val="00822991"/>
    <w:rsid w:val="008919C4"/>
    <w:rsid w:val="00900AA2"/>
    <w:rsid w:val="009164D2"/>
    <w:rsid w:val="00982AD9"/>
    <w:rsid w:val="00992FEF"/>
    <w:rsid w:val="00A34335"/>
    <w:rsid w:val="00AF2498"/>
    <w:rsid w:val="00B129C3"/>
    <w:rsid w:val="00B26F6B"/>
    <w:rsid w:val="00BA012A"/>
    <w:rsid w:val="00C0443A"/>
    <w:rsid w:val="00C14EA8"/>
    <w:rsid w:val="00C258CA"/>
    <w:rsid w:val="00C32779"/>
    <w:rsid w:val="00C47136"/>
    <w:rsid w:val="00C534EA"/>
    <w:rsid w:val="00C919F4"/>
    <w:rsid w:val="00C96FE9"/>
    <w:rsid w:val="00CD24A4"/>
    <w:rsid w:val="00D024C9"/>
    <w:rsid w:val="00D1109C"/>
    <w:rsid w:val="00D37CA5"/>
    <w:rsid w:val="00DC309E"/>
    <w:rsid w:val="00DC310D"/>
    <w:rsid w:val="00E07884"/>
    <w:rsid w:val="00EF412D"/>
    <w:rsid w:val="00F04701"/>
    <w:rsid w:val="00F70C5B"/>
    <w:rsid w:val="00F7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33A3C"/>
  <w15:chartTrackingRefBased/>
  <w15:docId w15:val="{6D665F20-245B-4440-828E-981E31C0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733"/>
    <w:pPr>
      <w:ind w:left="720"/>
      <w:contextualSpacing/>
    </w:pPr>
  </w:style>
  <w:style w:type="paragraph" w:customStyle="1" w:styleId="NNormal">
    <w:name w:val="N/ Normal"/>
    <w:rsid w:val="00BA012A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ca-ES"/>
    </w:rPr>
  </w:style>
  <w:style w:type="character" w:customStyle="1" w:styleId="ECNormal">
    <w:name w:val="EC Normal"/>
    <w:basedOn w:val="Fuentedeprrafopredeter"/>
    <w:uiPriority w:val="99"/>
    <w:rsid w:val="00BA012A"/>
  </w:style>
  <w:style w:type="paragraph" w:styleId="Encabezado">
    <w:name w:val="header"/>
    <w:basedOn w:val="Normal"/>
    <w:link w:val="EncabezadoCar"/>
    <w:uiPriority w:val="99"/>
    <w:unhideWhenUsed/>
    <w:rsid w:val="00C4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136"/>
  </w:style>
  <w:style w:type="paragraph" w:styleId="Piedepgina">
    <w:name w:val="footer"/>
    <w:basedOn w:val="Normal"/>
    <w:link w:val="PiedepginaCar"/>
    <w:uiPriority w:val="99"/>
    <w:unhideWhenUsed/>
    <w:rsid w:val="00C4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1237</Words>
  <Characters>6809</Characters>
  <Application>Microsoft Office Word</Application>
  <DocSecurity>0</DocSecurity>
  <Lines>56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Núria Camps</dc:creator>
  <cp:keywords/>
  <dc:description/>
  <cp:lastModifiedBy>Jan Reñé</cp:lastModifiedBy>
  <cp:revision>5</cp:revision>
  <cp:lastPrinted>2021-02-04T09:10:00Z</cp:lastPrinted>
  <dcterms:created xsi:type="dcterms:W3CDTF">2021-02-05T12:17:00Z</dcterms:created>
  <dcterms:modified xsi:type="dcterms:W3CDTF">2021-02-05T14:27:00Z</dcterms:modified>
</cp:coreProperties>
</file>